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8710" w14:textId="77777777" w:rsidR="00CB0F14" w:rsidRDefault="008C145A" w:rsidP="004A3CCA">
      <w:pPr>
        <w:rPr>
          <w:rFonts w:ascii="Arial" w:hAnsi="Arial" w:cs="Arial"/>
          <w:sz w:val="17"/>
          <w:szCs w:val="17"/>
          <w:lang w:eastAsia="da-DK"/>
        </w:rPr>
      </w:pPr>
      <w:bookmarkStart w:id="0" w:name="_Hlk479095595"/>
      <w:bookmarkEnd w:id="0"/>
      <w:r>
        <w:rPr>
          <w:noProof/>
          <w:lang w:eastAsia="da-DK"/>
        </w:rPr>
        <w:drawing>
          <wp:inline distT="0" distB="0" distL="0" distR="0" wp14:anchorId="7FB58A1D" wp14:editId="728066F4">
            <wp:extent cx="1743739" cy="1611819"/>
            <wp:effectExtent l="0" t="0" r="0" b="0"/>
            <wp:docPr id="7" name="Billede 7" descr="https://upload.wikimedia.org/wikipedia/en/b/b9/AAU_logo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b/b9/AAU_logo_20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219" cy="1626128"/>
                    </a:xfrm>
                    <a:prstGeom prst="rect">
                      <a:avLst/>
                    </a:prstGeom>
                    <a:noFill/>
                    <a:ln>
                      <a:noFill/>
                    </a:ln>
                  </pic:spPr>
                </pic:pic>
              </a:graphicData>
            </a:graphic>
          </wp:inline>
        </w:drawing>
      </w:r>
      <w:r w:rsidR="004A3CCA">
        <w:rPr>
          <w:rFonts w:ascii="Arial" w:hAnsi="Arial" w:cs="Arial"/>
          <w:noProof/>
          <w:color w:val="000000"/>
          <w:sz w:val="17"/>
          <w:szCs w:val="17"/>
          <w:lang w:eastAsia="da-DK"/>
        </w:rPr>
        <w:drawing>
          <wp:anchor distT="0" distB="0" distL="114300" distR="114300" simplePos="0" relativeHeight="251657216" behindDoc="1" locked="0" layoutInCell="1" allowOverlap="1" wp14:anchorId="42FA988D" wp14:editId="6A9C7FE1">
            <wp:simplePos x="0" y="0"/>
            <wp:positionH relativeFrom="column">
              <wp:posOffset>2373984</wp:posOffset>
            </wp:positionH>
            <wp:positionV relativeFrom="paragraph">
              <wp:posOffset>-176368</wp:posOffset>
            </wp:positionV>
            <wp:extent cx="3575685" cy="8727895"/>
            <wp:effectExtent l="0" t="0" r="5715" b="0"/>
            <wp:wrapNone/>
            <wp:docPr id="1" name="Billede 1" descr="http://www.way-to-go.dk/images/516_kedaf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y-to-go.dk/images/516_kedafdet.jpg"/>
                    <pic:cNvPicPr>
                      <a:picLocks noChangeAspect="1" noChangeArrowheads="1"/>
                    </pic:cNvPicPr>
                  </pic:nvPicPr>
                  <pic:blipFill rotWithShape="1">
                    <a:blip r:embed="rId10">
                      <a:duotone>
                        <a:srgbClr val="E7E6E6">
                          <a:shade val="45000"/>
                          <a:satMod val="135000"/>
                        </a:srgbClr>
                        <a:prstClr val="white"/>
                      </a:duotone>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0500" r="20000"/>
                    <a:stretch/>
                  </pic:blipFill>
                  <pic:spPr bwMode="auto">
                    <a:xfrm>
                      <a:off x="0" y="0"/>
                      <a:ext cx="3579113" cy="873626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26076" w14:textId="77777777" w:rsidR="00CB0F14" w:rsidRPr="00651ED3" w:rsidRDefault="004A3CCA" w:rsidP="00CB0F14">
      <w:pPr>
        <w:tabs>
          <w:tab w:val="left" w:pos="6960"/>
        </w:tabs>
        <w:rPr>
          <w:rFonts w:ascii="Ariel" w:hAnsi="Ariel" w:cs="Times New Roman"/>
          <w:b/>
          <w:color w:val="000066"/>
          <w:sz w:val="24"/>
          <w:szCs w:val="24"/>
          <w:lang w:eastAsia="da-DK"/>
        </w:rPr>
      </w:pPr>
      <w:r w:rsidRPr="00651ED3">
        <w:rPr>
          <w:rFonts w:ascii="Ariel" w:hAnsi="Ariel" w:cs="Times New Roman"/>
          <w:b/>
          <w:color w:val="000066"/>
          <w:sz w:val="24"/>
          <w:szCs w:val="24"/>
          <w:lang w:eastAsia="da-DK"/>
        </w:rPr>
        <w:t>DET SUNDHEDSVIDENSKABELIGE FAKULTET</w:t>
      </w:r>
    </w:p>
    <w:p w14:paraId="098B34DC" w14:textId="77777777" w:rsidR="00CB0F14" w:rsidRPr="00651ED3" w:rsidRDefault="00E24D5B" w:rsidP="00E24D5B">
      <w:pPr>
        <w:tabs>
          <w:tab w:val="left" w:pos="7390"/>
        </w:tabs>
        <w:rPr>
          <w:rFonts w:ascii="Ariel" w:hAnsi="Ariel" w:cs="Times New Roman"/>
          <w:sz w:val="17"/>
          <w:szCs w:val="17"/>
          <w:lang w:eastAsia="da-DK"/>
        </w:rPr>
      </w:pPr>
      <w:r w:rsidRPr="00651ED3">
        <w:rPr>
          <w:rFonts w:ascii="Ariel" w:hAnsi="Ariel" w:cs="Times New Roman"/>
          <w:sz w:val="17"/>
          <w:szCs w:val="17"/>
          <w:lang w:eastAsia="da-DK"/>
        </w:rPr>
        <w:tab/>
      </w:r>
    </w:p>
    <w:p w14:paraId="3C7792EB" w14:textId="77777777" w:rsidR="00E24D5B" w:rsidRPr="00651ED3" w:rsidRDefault="00254B6B" w:rsidP="00E721E5">
      <w:pPr>
        <w:tabs>
          <w:tab w:val="left" w:pos="3977"/>
        </w:tabs>
        <w:rPr>
          <w:rFonts w:ascii="Ariel" w:hAnsi="Ariel" w:cs="Times New Roman"/>
          <w:color w:val="000066"/>
          <w:sz w:val="28"/>
          <w:szCs w:val="28"/>
          <w:lang w:eastAsia="da-DK"/>
        </w:rPr>
      </w:pPr>
      <w:r w:rsidRPr="00651ED3">
        <w:rPr>
          <w:rFonts w:ascii="Ariel" w:hAnsi="Ariel" w:cs="Times New Roman"/>
          <w:color w:val="000066"/>
          <w:sz w:val="28"/>
          <w:szCs w:val="28"/>
          <w:lang w:eastAsia="da-DK"/>
        </w:rPr>
        <w:t>Masterafhandling ved Masteruddannelsen i Sexologi</w:t>
      </w:r>
    </w:p>
    <w:p w14:paraId="524C27A6" w14:textId="77777777" w:rsidR="00E721E5" w:rsidRPr="00651ED3" w:rsidRDefault="00B46937" w:rsidP="00B46937">
      <w:pPr>
        <w:tabs>
          <w:tab w:val="left" w:pos="3977"/>
        </w:tabs>
        <w:rPr>
          <w:rFonts w:ascii="Ariel" w:hAnsi="Ariel" w:cs="Times New Roman"/>
          <w:color w:val="000066"/>
          <w:sz w:val="28"/>
          <w:szCs w:val="28"/>
          <w:lang w:eastAsia="da-DK"/>
        </w:rPr>
      </w:pPr>
      <w:r>
        <w:rPr>
          <w:rFonts w:ascii="Ariel" w:hAnsi="Ariel" w:cs="Times New Roman"/>
          <w:color w:val="000066"/>
          <w:sz w:val="28"/>
          <w:szCs w:val="28"/>
          <w:lang w:eastAsia="da-DK"/>
        </w:rPr>
        <w:t xml:space="preserve">                               4. semester</w:t>
      </w:r>
    </w:p>
    <w:p w14:paraId="4E99E2D2" w14:textId="77777777" w:rsidR="00E721E5" w:rsidRPr="00651ED3" w:rsidRDefault="00E721E5" w:rsidP="00E721E5">
      <w:pPr>
        <w:tabs>
          <w:tab w:val="left" w:pos="3977"/>
        </w:tabs>
        <w:rPr>
          <w:rFonts w:ascii="Ariel" w:hAnsi="Ariel" w:cs="Times New Roman"/>
          <w:color w:val="000066"/>
          <w:sz w:val="28"/>
          <w:szCs w:val="28"/>
          <w:lang w:eastAsia="da-DK"/>
        </w:rPr>
      </w:pPr>
    </w:p>
    <w:p w14:paraId="009F7220" w14:textId="77777777" w:rsidR="00E721E5" w:rsidRPr="00651ED3" w:rsidRDefault="00E721E5" w:rsidP="00E721E5">
      <w:pPr>
        <w:tabs>
          <w:tab w:val="left" w:pos="3977"/>
        </w:tabs>
        <w:rPr>
          <w:rFonts w:ascii="Ariel" w:hAnsi="Ariel" w:cs="Times New Roman"/>
          <w:color w:val="000066"/>
          <w:sz w:val="28"/>
          <w:szCs w:val="28"/>
          <w:lang w:eastAsia="da-DK"/>
        </w:rPr>
      </w:pPr>
    </w:p>
    <w:p w14:paraId="7FE9F54F" w14:textId="77777777" w:rsidR="00E721E5" w:rsidRPr="00651ED3" w:rsidRDefault="00E721E5" w:rsidP="00E721E5">
      <w:pPr>
        <w:tabs>
          <w:tab w:val="left" w:pos="3977"/>
        </w:tabs>
        <w:rPr>
          <w:rFonts w:ascii="Ariel" w:hAnsi="Ariel" w:cs="Times New Roman"/>
          <w:sz w:val="17"/>
          <w:szCs w:val="17"/>
          <w:lang w:eastAsia="da-DK"/>
        </w:rPr>
      </w:pPr>
    </w:p>
    <w:p w14:paraId="4D74E70A" w14:textId="77777777" w:rsidR="00254B6B" w:rsidRPr="00651ED3" w:rsidRDefault="00254B6B" w:rsidP="00E721E5">
      <w:pPr>
        <w:tabs>
          <w:tab w:val="left" w:pos="4065"/>
        </w:tabs>
        <w:jc w:val="both"/>
        <w:rPr>
          <w:rFonts w:ascii="Ariel" w:hAnsi="Ariel" w:cs="Times New Roman"/>
          <w:color w:val="000066"/>
          <w:sz w:val="17"/>
          <w:szCs w:val="17"/>
          <w:lang w:eastAsia="da-DK"/>
        </w:rPr>
      </w:pPr>
    </w:p>
    <w:p w14:paraId="18D03C15" w14:textId="7A2CFCC8" w:rsidR="00E24D5B" w:rsidRPr="00651ED3" w:rsidRDefault="00254B6B" w:rsidP="00E721E5">
      <w:pPr>
        <w:tabs>
          <w:tab w:val="left" w:pos="4065"/>
        </w:tabs>
        <w:jc w:val="both"/>
        <w:rPr>
          <w:rFonts w:ascii="Ariel" w:hAnsi="Ariel" w:cs="Times New Roman"/>
          <w:color w:val="000066"/>
          <w:sz w:val="44"/>
          <w:szCs w:val="44"/>
          <w:lang w:eastAsia="da-DK"/>
        </w:rPr>
      </w:pPr>
      <w:r w:rsidRPr="00651ED3">
        <w:rPr>
          <w:rFonts w:ascii="Ariel" w:hAnsi="Ariel" w:cs="Times New Roman"/>
          <w:color w:val="000066"/>
          <w:sz w:val="44"/>
          <w:szCs w:val="44"/>
          <w:lang w:eastAsia="da-DK"/>
        </w:rPr>
        <w:t xml:space="preserve">Forebyggelse </w:t>
      </w:r>
      <w:r w:rsidR="00D51BBF">
        <w:rPr>
          <w:rFonts w:ascii="Ariel" w:hAnsi="Ariel" w:cs="Times New Roman"/>
          <w:color w:val="000066"/>
          <w:sz w:val="44"/>
          <w:szCs w:val="44"/>
          <w:lang w:eastAsia="da-DK"/>
        </w:rPr>
        <w:t xml:space="preserve">og behandling </w:t>
      </w:r>
      <w:r w:rsidRPr="00651ED3">
        <w:rPr>
          <w:rFonts w:ascii="Ariel" w:hAnsi="Ariel" w:cs="Times New Roman"/>
          <w:color w:val="000066"/>
          <w:sz w:val="44"/>
          <w:szCs w:val="44"/>
          <w:lang w:eastAsia="da-DK"/>
        </w:rPr>
        <w:t xml:space="preserve">af seksuelle </w:t>
      </w:r>
      <w:r w:rsidR="007039BF">
        <w:rPr>
          <w:rFonts w:ascii="Ariel" w:hAnsi="Ariel" w:cs="Times New Roman"/>
          <w:color w:val="000066"/>
          <w:sz w:val="44"/>
          <w:szCs w:val="44"/>
          <w:lang w:eastAsia="da-DK"/>
        </w:rPr>
        <w:t>senfølger</w:t>
      </w:r>
      <w:r w:rsidRPr="00651ED3">
        <w:rPr>
          <w:rFonts w:ascii="Ariel" w:hAnsi="Ariel" w:cs="Times New Roman"/>
          <w:color w:val="000066"/>
          <w:sz w:val="44"/>
          <w:szCs w:val="44"/>
          <w:lang w:eastAsia="da-DK"/>
        </w:rPr>
        <w:t xml:space="preserve"> </w:t>
      </w:r>
    </w:p>
    <w:p w14:paraId="079DB61E" w14:textId="1914DAAB" w:rsidR="00254B6B" w:rsidRPr="00651ED3" w:rsidRDefault="009C2472" w:rsidP="00E721E5">
      <w:pPr>
        <w:tabs>
          <w:tab w:val="left" w:pos="4065"/>
        </w:tabs>
        <w:jc w:val="both"/>
        <w:rPr>
          <w:rFonts w:ascii="Ariel" w:hAnsi="Ariel" w:cs="Times New Roman"/>
          <w:color w:val="000066"/>
          <w:sz w:val="44"/>
          <w:szCs w:val="44"/>
          <w:lang w:eastAsia="da-DK"/>
        </w:rPr>
      </w:pPr>
      <w:r>
        <w:rPr>
          <w:rFonts w:ascii="Ariel" w:hAnsi="Ariel" w:cs="Times New Roman"/>
          <w:color w:val="000066"/>
          <w:sz w:val="44"/>
          <w:szCs w:val="44"/>
          <w:lang w:eastAsia="da-DK"/>
        </w:rPr>
        <w:t>hos kvinder udsat for voldtægt</w:t>
      </w:r>
      <w:r w:rsidR="00254B6B" w:rsidRPr="00651ED3">
        <w:rPr>
          <w:rFonts w:ascii="Ariel" w:hAnsi="Ariel" w:cs="Times New Roman"/>
          <w:color w:val="000066"/>
          <w:sz w:val="44"/>
          <w:szCs w:val="44"/>
          <w:lang w:eastAsia="da-DK"/>
        </w:rPr>
        <w:t>.</w:t>
      </w:r>
    </w:p>
    <w:p w14:paraId="48605120" w14:textId="77777777" w:rsidR="00254B6B" w:rsidRPr="00651ED3" w:rsidRDefault="00254B6B" w:rsidP="00E721E5">
      <w:pPr>
        <w:tabs>
          <w:tab w:val="left" w:pos="4065"/>
        </w:tabs>
        <w:jc w:val="both"/>
        <w:rPr>
          <w:rFonts w:ascii="Ariel" w:hAnsi="Ariel" w:cs="Times New Roman"/>
          <w:color w:val="000066"/>
          <w:sz w:val="17"/>
          <w:szCs w:val="17"/>
          <w:lang w:eastAsia="da-DK"/>
        </w:rPr>
      </w:pPr>
    </w:p>
    <w:p w14:paraId="32150341" w14:textId="77777777" w:rsidR="00E721E5" w:rsidRPr="00651ED3" w:rsidRDefault="00E721E5" w:rsidP="00E721E5">
      <w:pPr>
        <w:tabs>
          <w:tab w:val="left" w:pos="4065"/>
        </w:tabs>
        <w:jc w:val="both"/>
        <w:rPr>
          <w:rFonts w:ascii="Ariel" w:hAnsi="Ariel" w:cs="Times New Roman"/>
          <w:color w:val="000066"/>
          <w:sz w:val="17"/>
          <w:szCs w:val="17"/>
          <w:lang w:eastAsia="da-DK"/>
        </w:rPr>
      </w:pPr>
    </w:p>
    <w:p w14:paraId="6B2AAB27" w14:textId="77777777" w:rsidR="00E721E5" w:rsidRPr="00651ED3" w:rsidRDefault="00E721E5" w:rsidP="00E721E5">
      <w:pPr>
        <w:tabs>
          <w:tab w:val="left" w:pos="4065"/>
        </w:tabs>
        <w:jc w:val="both"/>
        <w:rPr>
          <w:rFonts w:ascii="Ariel" w:hAnsi="Ariel" w:cs="Times New Roman"/>
          <w:color w:val="000066"/>
          <w:sz w:val="17"/>
          <w:szCs w:val="17"/>
          <w:lang w:eastAsia="da-DK"/>
        </w:rPr>
      </w:pPr>
    </w:p>
    <w:p w14:paraId="5EF4EF80" w14:textId="77777777" w:rsidR="00E721E5" w:rsidRPr="00651ED3" w:rsidRDefault="00E721E5" w:rsidP="00E721E5">
      <w:pPr>
        <w:tabs>
          <w:tab w:val="left" w:pos="4065"/>
        </w:tabs>
        <w:jc w:val="both"/>
        <w:rPr>
          <w:rFonts w:ascii="Ariel" w:hAnsi="Ariel" w:cs="Times New Roman"/>
          <w:color w:val="000066"/>
          <w:sz w:val="17"/>
          <w:szCs w:val="17"/>
          <w:lang w:eastAsia="da-DK"/>
        </w:rPr>
      </w:pPr>
    </w:p>
    <w:p w14:paraId="7594F6E9" w14:textId="77777777" w:rsidR="008C145A" w:rsidRPr="00651ED3" w:rsidRDefault="008C145A" w:rsidP="00E721E5">
      <w:pPr>
        <w:tabs>
          <w:tab w:val="left" w:pos="4065"/>
        </w:tabs>
        <w:jc w:val="both"/>
        <w:rPr>
          <w:rFonts w:ascii="Ariel" w:hAnsi="Ariel" w:cs="Times New Roman"/>
          <w:color w:val="000066"/>
          <w:sz w:val="17"/>
          <w:szCs w:val="17"/>
          <w:lang w:eastAsia="da-DK"/>
        </w:rPr>
      </w:pPr>
    </w:p>
    <w:p w14:paraId="6ED13AAF" w14:textId="77777777" w:rsidR="00E721E5" w:rsidRPr="00651ED3" w:rsidRDefault="00E721E5" w:rsidP="00E721E5">
      <w:pPr>
        <w:tabs>
          <w:tab w:val="left" w:pos="4065"/>
        </w:tabs>
        <w:jc w:val="both"/>
        <w:rPr>
          <w:rFonts w:ascii="Ariel" w:hAnsi="Ariel" w:cs="Times New Roman"/>
          <w:color w:val="000066"/>
          <w:sz w:val="17"/>
          <w:szCs w:val="17"/>
          <w:lang w:eastAsia="da-DK"/>
        </w:rPr>
      </w:pPr>
    </w:p>
    <w:p w14:paraId="6BC53718" w14:textId="77777777" w:rsidR="00254B6B" w:rsidRPr="00651ED3" w:rsidRDefault="00E24D5B" w:rsidP="00E721E5">
      <w:pPr>
        <w:tabs>
          <w:tab w:val="left" w:pos="4065"/>
        </w:tabs>
        <w:jc w:val="both"/>
        <w:rPr>
          <w:rFonts w:ascii="Ariel" w:hAnsi="Ariel" w:cs="Times New Roman"/>
          <w:color w:val="000066"/>
          <w:sz w:val="24"/>
          <w:szCs w:val="24"/>
          <w:lang w:eastAsia="da-DK"/>
        </w:rPr>
      </w:pPr>
      <w:r w:rsidRPr="00651ED3">
        <w:rPr>
          <w:rFonts w:ascii="Ariel" w:hAnsi="Ariel" w:cs="Times New Roman"/>
          <w:color w:val="000066"/>
          <w:sz w:val="24"/>
          <w:szCs w:val="24"/>
          <w:lang w:eastAsia="da-DK"/>
        </w:rPr>
        <w:t xml:space="preserve">Udarbejdet af: </w:t>
      </w:r>
      <w:r w:rsidR="00254B6B" w:rsidRPr="00651ED3">
        <w:rPr>
          <w:rFonts w:ascii="Ariel" w:hAnsi="Ariel" w:cs="Times New Roman"/>
          <w:color w:val="000066"/>
          <w:sz w:val="24"/>
          <w:szCs w:val="24"/>
          <w:lang w:eastAsia="da-DK"/>
        </w:rPr>
        <w:t>Vibeke Skov Salskov</w:t>
      </w:r>
    </w:p>
    <w:p w14:paraId="07DF86BD" w14:textId="77777777" w:rsidR="00254B6B" w:rsidRPr="00651ED3" w:rsidRDefault="00254B6B" w:rsidP="00E721E5">
      <w:pPr>
        <w:tabs>
          <w:tab w:val="left" w:pos="4065"/>
        </w:tabs>
        <w:jc w:val="both"/>
        <w:rPr>
          <w:rFonts w:ascii="Ariel" w:hAnsi="Ariel" w:cs="Times New Roman"/>
          <w:color w:val="000066"/>
          <w:sz w:val="24"/>
          <w:szCs w:val="24"/>
          <w:lang w:eastAsia="da-DK"/>
        </w:rPr>
      </w:pPr>
      <w:r w:rsidRPr="00651ED3">
        <w:rPr>
          <w:rFonts w:ascii="Ariel" w:hAnsi="Ariel" w:cs="Times New Roman"/>
          <w:color w:val="000066"/>
          <w:sz w:val="24"/>
          <w:szCs w:val="24"/>
          <w:lang w:eastAsia="da-DK"/>
        </w:rPr>
        <w:t>Studien</w:t>
      </w:r>
      <w:r w:rsidR="00E24D5B" w:rsidRPr="00651ED3">
        <w:rPr>
          <w:rFonts w:ascii="Ariel" w:hAnsi="Ariel" w:cs="Times New Roman"/>
          <w:color w:val="000066"/>
          <w:sz w:val="24"/>
          <w:szCs w:val="24"/>
          <w:lang w:eastAsia="da-DK"/>
        </w:rPr>
        <w:t>ummer</w:t>
      </w:r>
      <w:r w:rsidRPr="00651ED3">
        <w:rPr>
          <w:rFonts w:ascii="Ariel" w:hAnsi="Ariel" w:cs="Times New Roman"/>
          <w:color w:val="000066"/>
          <w:sz w:val="24"/>
          <w:szCs w:val="24"/>
          <w:lang w:eastAsia="da-DK"/>
        </w:rPr>
        <w:t>:  20152576</w:t>
      </w:r>
    </w:p>
    <w:p w14:paraId="2540AD3F" w14:textId="77777777" w:rsidR="002F5B5C" w:rsidRPr="00651ED3" w:rsidRDefault="002F5B5C" w:rsidP="00E721E5">
      <w:pPr>
        <w:tabs>
          <w:tab w:val="left" w:pos="4065"/>
        </w:tabs>
        <w:jc w:val="both"/>
        <w:rPr>
          <w:rFonts w:ascii="Ariel" w:hAnsi="Ariel" w:cs="Times New Roman"/>
          <w:color w:val="000066"/>
          <w:sz w:val="24"/>
          <w:szCs w:val="24"/>
          <w:lang w:eastAsia="da-DK"/>
        </w:rPr>
      </w:pPr>
      <w:r w:rsidRPr="00651ED3">
        <w:rPr>
          <w:rFonts w:ascii="Ariel" w:hAnsi="Ariel" w:cs="Times New Roman"/>
          <w:color w:val="000066"/>
          <w:sz w:val="24"/>
          <w:szCs w:val="24"/>
          <w:lang w:eastAsia="da-DK"/>
        </w:rPr>
        <w:t xml:space="preserve">Gruppenummer: </w:t>
      </w:r>
      <w:r w:rsidR="00362BB8" w:rsidRPr="00651ED3">
        <w:rPr>
          <w:rFonts w:ascii="Ariel" w:hAnsi="Ariel" w:cs="Times New Roman"/>
          <w:color w:val="000066"/>
          <w:sz w:val="24"/>
          <w:szCs w:val="24"/>
          <w:lang w:eastAsia="da-DK"/>
        </w:rPr>
        <w:t>17grsx114</w:t>
      </w:r>
    </w:p>
    <w:p w14:paraId="3D430049" w14:textId="77777777" w:rsidR="00254B6B" w:rsidRPr="00651ED3" w:rsidRDefault="00E24D5B" w:rsidP="00E721E5">
      <w:pPr>
        <w:tabs>
          <w:tab w:val="left" w:pos="4065"/>
        </w:tabs>
        <w:jc w:val="both"/>
        <w:rPr>
          <w:rFonts w:ascii="Ariel" w:hAnsi="Ariel" w:cs="Times New Roman"/>
          <w:color w:val="000066"/>
          <w:sz w:val="24"/>
          <w:szCs w:val="24"/>
          <w:lang w:eastAsia="da-DK"/>
        </w:rPr>
      </w:pPr>
      <w:r w:rsidRPr="00651ED3">
        <w:rPr>
          <w:rFonts w:ascii="Ariel" w:hAnsi="Ariel" w:cs="Times New Roman"/>
          <w:color w:val="000066"/>
          <w:sz w:val="24"/>
          <w:szCs w:val="24"/>
          <w:lang w:eastAsia="da-DK"/>
        </w:rPr>
        <w:t>Vejleder: Birgitte Schantz Lauersen</w:t>
      </w:r>
    </w:p>
    <w:p w14:paraId="4E6EC56A" w14:textId="7576F246" w:rsidR="00E24D5B" w:rsidRPr="00651ED3" w:rsidRDefault="00E24D5B" w:rsidP="00E721E5">
      <w:pPr>
        <w:tabs>
          <w:tab w:val="left" w:pos="4065"/>
          <w:tab w:val="center" w:pos="4819"/>
          <w:tab w:val="left" w:pos="6249"/>
        </w:tabs>
        <w:jc w:val="both"/>
        <w:rPr>
          <w:rFonts w:ascii="Ariel" w:hAnsi="Ariel" w:cs="Times New Roman"/>
          <w:color w:val="000066"/>
          <w:sz w:val="24"/>
          <w:szCs w:val="24"/>
          <w:lang w:eastAsia="da-DK"/>
        </w:rPr>
      </w:pPr>
      <w:r w:rsidRPr="00651ED3">
        <w:rPr>
          <w:rFonts w:ascii="Ariel" w:hAnsi="Ariel" w:cs="Times New Roman"/>
          <w:color w:val="000066"/>
          <w:sz w:val="24"/>
          <w:szCs w:val="24"/>
          <w:lang w:eastAsia="da-DK"/>
        </w:rPr>
        <w:t xml:space="preserve">Antal anslag: </w:t>
      </w:r>
      <w:r w:rsidR="00691C6C">
        <w:rPr>
          <w:rFonts w:ascii="Ariel" w:hAnsi="Ariel" w:cs="Times New Roman"/>
          <w:color w:val="000066"/>
          <w:sz w:val="24"/>
          <w:szCs w:val="24"/>
          <w:lang w:eastAsia="da-DK"/>
        </w:rPr>
        <w:t>108.465</w:t>
      </w:r>
      <w:r w:rsidR="006F5C51" w:rsidRPr="00651ED3">
        <w:rPr>
          <w:rFonts w:ascii="Ariel" w:hAnsi="Ariel" w:cs="Times New Roman"/>
          <w:color w:val="000066"/>
          <w:sz w:val="24"/>
          <w:szCs w:val="24"/>
          <w:lang w:eastAsia="da-DK"/>
        </w:rPr>
        <w:tab/>
      </w:r>
    </w:p>
    <w:p w14:paraId="0A9845A2" w14:textId="77777777" w:rsidR="00254B6B" w:rsidRPr="00651ED3" w:rsidRDefault="00254B6B" w:rsidP="00CB0F14">
      <w:pPr>
        <w:tabs>
          <w:tab w:val="left" w:pos="6960"/>
        </w:tabs>
        <w:rPr>
          <w:rFonts w:ascii="Ariel" w:hAnsi="Ariel" w:cs="Times New Roman"/>
          <w:sz w:val="28"/>
          <w:szCs w:val="28"/>
          <w:lang w:eastAsia="da-DK"/>
        </w:rPr>
      </w:pPr>
    </w:p>
    <w:p w14:paraId="0EB40E54" w14:textId="77777777" w:rsidR="002F5B5C" w:rsidRPr="00651ED3" w:rsidRDefault="00E721E5" w:rsidP="00867CB9">
      <w:pPr>
        <w:tabs>
          <w:tab w:val="left" w:pos="6960"/>
        </w:tabs>
        <w:rPr>
          <w:rFonts w:ascii="Ariel" w:hAnsi="Ariel" w:cs="Times New Roman"/>
          <w:color w:val="000066"/>
          <w:sz w:val="17"/>
          <w:szCs w:val="17"/>
          <w:lang w:eastAsia="da-DK"/>
        </w:rPr>
      </w:pPr>
      <w:r w:rsidRPr="00651ED3">
        <w:rPr>
          <w:rFonts w:ascii="Ariel" w:hAnsi="Ariel" w:cs="Times New Roman"/>
          <w:color w:val="000066"/>
          <w:sz w:val="17"/>
          <w:szCs w:val="17"/>
          <w:lang w:eastAsia="da-DK"/>
        </w:rPr>
        <w:t>Forside: www.way-to-go.dk</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41FD2" w:rsidRPr="00651ED3" w14:paraId="203B0175" w14:textId="77777777" w:rsidTr="00651ED3">
        <w:tc>
          <w:tcPr>
            <w:tcW w:w="9628" w:type="dxa"/>
            <w:shd w:val="clear" w:color="auto" w:fill="1F3864" w:themeFill="accent1" w:themeFillShade="80"/>
          </w:tcPr>
          <w:p w14:paraId="2C966204" w14:textId="77777777" w:rsidR="00C41FD2" w:rsidRPr="00651ED3" w:rsidRDefault="00651ED3" w:rsidP="00651ED3">
            <w:pPr>
              <w:pStyle w:val="Titel"/>
              <w:tabs>
                <w:tab w:val="left" w:pos="6960"/>
              </w:tabs>
              <w:rPr>
                <w:rFonts w:ascii="Ariel" w:hAnsi="Ariel" w:cs="Times New Roman"/>
                <w:b/>
                <w:color w:val="2F5496" w:themeColor="accent1" w:themeShade="BF"/>
                <w:sz w:val="44"/>
                <w:szCs w:val="44"/>
              </w:rPr>
            </w:pPr>
            <w:r w:rsidRPr="00651ED3">
              <w:rPr>
                <w:rFonts w:ascii="Ariel" w:hAnsi="Ariel" w:cs="Times New Roman"/>
                <w:b/>
                <w:color w:val="FFFFFF" w:themeColor="background1"/>
                <w:sz w:val="44"/>
                <w:szCs w:val="44"/>
              </w:rPr>
              <w:lastRenderedPageBreak/>
              <w:t>Indhold</w:t>
            </w:r>
            <w:r w:rsidRPr="00651ED3">
              <w:rPr>
                <w:rFonts w:ascii="Ariel" w:hAnsi="Ariel" w:cs="Times New Roman"/>
                <w:b/>
                <w:color w:val="2F5496" w:themeColor="accent1" w:themeShade="BF"/>
                <w:sz w:val="44"/>
                <w:szCs w:val="44"/>
              </w:rPr>
              <w:tab/>
            </w:r>
          </w:p>
        </w:tc>
      </w:tr>
    </w:tbl>
    <w:p w14:paraId="12B39C5B" w14:textId="77777777" w:rsidR="00651ED3" w:rsidRDefault="00651ED3">
      <w:pPr>
        <w:rPr>
          <w:rFonts w:ascii="Ariel" w:hAnsi="Ariel" w:cs="Times New Roman"/>
        </w:rPr>
      </w:pPr>
    </w:p>
    <w:p w14:paraId="0F82010A" w14:textId="0E890CBB" w:rsidR="007B008E" w:rsidRPr="00651ED3" w:rsidRDefault="007B008E">
      <w:pPr>
        <w:rPr>
          <w:rFonts w:ascii="Ariel" w:hAnsi="Ariel" w:cs="Times New Roman"/>
        </w:rPr>
      </w:pPr>
      <w:r w:rsidRPr="00651ED3">
        <w:rPr>
          <w:rFonts w:ascii="Ariel" w:hAnsi="Ariel" w:cs="Times New Roman"/>
        </w:rPr>
        <w:t>Resume</w:t>
      </w:r>
      <w:r w:rsidR="001F7D53">
        <w:rPr>
          <w:rFonts w:ascii="Ariel" w:hAnsi="Ariel" w:cs="Times New Roman"/>
        </w:rPr>
        <w:t xml:space="preserve">……………………………………………………………………………………………………………………………  </w:t>
      </w:r>
      <w:r w:rsidR="007E6A51">
        <w:rPr>
          <w:rFonts w:ascii="Ariel" w:hAnsi="Ariel" w:cs="Times New Roman"/>
        </w:rPr>
        <w:tab/>
        <w:t>4</w:t>
      </w:r>
    </w:p>
    <w:p w14:paraId="096E9608" w14:textId="55B4E127" w:rsidR="007B008E" w:rsidRPr="00651ED3" w:rsidRDefault="007B008E">
      <w:pPr>
        <w:rPr>
          <w:rFonts w:ascii="Ariel" w:hAnsi="Ariel" w:cs="Times New Roman"/>
        </w:rPr>
      </w:pPr>
      <w:r w:rsidRPr="00651ED3">
        <w:rPr>
          <w:rFonts w:ascii="Ariel" w:hAnsi="Ariel" w:cs="Times New Roman"/>
        </w:rPr>
        <w:t>Abstract</w:t>
      </w:r>
      <w:r w:rsidR="007E6A51">
        <w:rPr>
          <w:rFonts w:ascii="Ariel" w:hAnsi="Ariel" w:cs="Times New Roman"/>
        </w:rPr>
        <w:t xml:space="preserve">…………………………………………………………………………………………………………………………..    </w:t>
      </w:r>
      <w:r w:rsidR="007E6A51">
        <w:rPr>
          <w:rFonts w:ascii="Ariel" w:hAnsi="Ariel" w:cs="Times New Roman"/>
        </w:rPr>
        <w:tab/>
        <w:t>5</w:t>
      </w:r>
    </w:p>
    <w:p w14:paraId="727E69A0" w14:textId="2591891A" w:rsidR="00660AB7" w:rsidRPr="00651ED3" w:rsidRDefault="002F5B5C">
      <w:pPr>
        <w:rPr>
          <w:rFonts w:ascii="Ariel" w:hAnsi="Ariel" w:cs="Times New Roman"/>
        </w:rPr>
      </w:pPr>
      <w:r w:rsidRPr="00651ED3">
        <w:rPr>
          <w:rFonts w:ascii="Ariel" w:hAnsi="Ariel" w:cs="Times New Roman"/>
        </w:rPr>
        <w:t>Initierende problem</w:t>
      </w:r>
      <w:r w:rsidR="007E6A51">
        <w:rPr>
          <w:rFonts w:ascii="Ariel" w:hAnsi="Ariel" w:cs="Times New Roman"/>
        </w:rPr>
        <w:t xml:space="preserve">………………………………………………………………………………………………………....            </w:t>
      </w:r>
      <w:r w:rsidR="007E6A51">
        <w:rPr>
          <w:rFonts w:ascii="Ariel" w:hAnsi="Ariel" w:cs="Times New Roman"/>
        </w:rPr>
        <w:tab/>
        <w:t>6</w:t>
      </w:r>
    </w:p>
    <w:p w14:paraId="76A70C38" w14:textId="40440B73" w:rsidR="00651ED3" w:rsidRDefault="007B008E">
      <w:pPr>
        <w:rPr>
          <w:rFonts w:ascii="Ariel" w:hAnsi="Ariel" w:cs="Times New Roman"/>
        </w:rPr>
      </w:pPr>
      <w:r w:rsidRPr="00651ED3">
        <w:rPr>
          <w:rFonts w:ascii="Ariel" w:hAnsi="Ariel" w:cs="Times New Roman"/>
        </w:rPr>
        <w:t>Baggrund</w:t>
      </w:r>
      <w:r w:rsidR="007E6A51">
        <w:rPr>
          <w:rFonts w:ascii="Ariel" w:hAnsi="Ariel" w:cs="Times New Roman"/>
        </w:rPr>
        <w:t>…………………………………………………………………………………………………………………………</w:t>
      </w:r>
      <w:r w:rsidR="007E6A51">
        <w:rPr>
          <w:rFonts w:ascii="Ariel" w:hAnsi="Ariel" w:cs="Times New Roman"/>
        </w:rPr>
        <w:tab/>
        <w:t>7</w:t>
      </w:r>
      <w:r w:rsidR="00A26D4F" w:rsidRPr="00651ED3">
        <w:rPr>
          <w:rFonts w:ascii="Ariel" w:hAnsi="Ariel" w:cs="Times New Roman"/>
        </w:rPr>
        <w:t xml:space="preserve"> </w:t>
      </w:r>
    </w:p>
    <w:p w14:paraId="018CAC2B" w14:textId="49B902D9" w:rsidR="00A26D4F" w:rsidRPr="00651ED3" w:rsidRDefault="00A26D4F">
      <w:pPr>
        <w:rPr>
          <w:rFonts w:ascii="Ariel" w:hAnsi="Ariel" w:cs="Times New Roman"/>
        </w:rPr>
      </w:pPr>
      <w:r w:rsidRPr="00651ED3">
        <w:rPr>
          <w:rFonts w:ascii="Ariel" w:hAnsi="Ariel" w:cs="Times New Roman"/>
        </w:rPr>
        <w:tab/>
        <w:t>Voldtægt – definition og forekomst</w:t>
      </w:r>
      <w:r w:rsidR="007E6A51">
        <w:rPr>
          <w:rFonts w:ascii="Ariel" w:hAnsi="Ariel" w:cs="Times New Roman"/>
        </w:rPr>
        <w:t>………………………………………………………………</w:t>
      </w:r>
      <w:r w:rsidR="007E6A51">
        <w:rPr>
          <w:rFonts w:ascii="Ariel" w:hAnsi="Ariel" w:cs="Times New Roman"/>
        </w:rPr>
        <w:tab/>
        <w:t>7</w:t>
      </w:r>
    </w:p>
    <w:p w14:paraId="0CB5AFC9" w14:textId="214C1B74" w:rsidR="00A26D4F" w:rsidRDefault="00A26D4F">
      <w:pPr>
        <w:rPr>
          <w:rFonts w:ascii="Ariel" w:hAnsi="Ariel" w:cs="Times New Roman"/>
        </w:rPr>
      </w:pPr>
      <w:r w:rsidRPr="00651ED3">
        <w:rPr>
          <w:rFonts w:ascii="Ariel" w:hAnsi="Ariel" w:cs="Times New Roman"/>
        </w:rPr>
        <w:tab/>
        <w:t>Generelle konsekvenser af voldtægt på offeret</w:t>
      </w:r>
      <w:r w:rsidR="007E6A51">
        <w:rPr>
          <w:rFonts w:ascii="Ariel" w:hAnsi="Ariel" w:cs="Times New Roman"/>
        </w:rPr>
        <w:t>……………………………………………..</w:t>
      </w:r>
      <w:r w:rsidR="007E6A51">
        <w:rPr>
          <w:rFonts w:ascii="Ariel" w:hAnsi="Ariel" w:cs="Times New Roman"/>
        </w:rPr>
        <w:tab/>
        <w:t>8</w:t>
      </w:r>
    </w:p>
    <w:p w14:paraId="77568CFA" w14:textId="607EA0EB" w:rsidR="00A26D4F" w:rsidRPr="00651ED3" w:rsidRDefault="000A545F">
      <w:pPr>
        <w:rPr>
          <w:rFonts w:ascii="Ariel" w:hAnsi="Ariel" w:cs="Times New Roman"/>
        </w:rPr>
      </w:pPr>
      <w:r>
        <w:rPr>
          <w:rFonts w:ascii="Ariel" w:hAnsi="Ariel" w:cs="Times New Roman"/>
        </w:rPr>
        <w:tab/>
      </w:r>
      <w:r>
        <w:rPr>
          <w:rFonts w:ascii="Ariel" w:hAnsi="Ariel" w:cs="Times New Roman"/>
        </w:rPr>
        <w:tab/>
        <w:t>Voldtægt i et bio-, psyko-, socialt perspektiv</w:t>
      </w:r>
      <w:r w:rsidR="007E6A51">
        <w:rPr>
          <w:rFonts w:ascii="Ariel" w:hAnsi="Ariel" w:cs="Times New Roman"/>
        </w:rPr>
        <w:t>……………………………</w:t>
      </w:r>
      <w:r w:rsidR="007E6A51">
        <w:rPr>
          <w:rFonts w:ascii="Ariel" w:hAnsi="Ariel" w:cs="Times New Roman"/>
        </w:rPr>
        <w:tab/>
        <w:t>8</w:t>
      </w:r>
    </w:p>
    <w:p w14:paraId="4E6B45A6" w14:textId="56BE08A3" w:rsidR="000E5636" w:rsidRPr="00651ED3" w:rsidRDefault="00A26D4F">
      <w:pPr>
        <w:rPr>
          <w:rFonts w:ascii="Ariel" w:hAnsi="Ariel" w:cs="Times New Roman"/>
        </w:rPr>
      </w:pPr>
      <w:r w:rsidRPr="00651ED3">
        <w:rPr>
          <w:rFonts w:ascii="Ariel" w:hAnsi="Ariel" w:cs="Times New Roman"/>
        </w:rPr>
        <w:tab/>
        <w:t>Seksualitet</w:t>
      </w:r>
      <w:r w:rsidR="00572363">
        <w:rPr>
          <w:rFonts w:ascii="Ariel" w:hAnsi="Ariel" w:cs="Times New Roman"/>
        </w:rPr>
        <w:t>, intimitet og sundhed</w:t>
      </w:r>
      <w:r w:rsidR="007E6A51">
        <w:rPr>
          <w:rFonts w:ascii="Ariel" w:hAnsi="Ariel" w:cs="Times New Roman"/>
        </w:rPr>
        <w:t>………………………………………………………………….</w:t>
      </w:r>
      <w:r w:rsidR="007E6A51">
        <w:rPr>
          <w:rFonts w:ascii="Ariel" w:hAnsi="Ariel" w:cs="Times New Roman"/>
        </w:rPr>
        <w:tab/>
        <w:t>11</w:t>
      </w:r>
    </w:p>
    <w:p w14:paraId="045BC60D" w14:textId="018C312F" w:rsidR="000E5636" w:rsidRDefault="000E5636">
      <w:pPr>
        <w:rPr>
          <w:rFonts w:ascii="Ariel" w:hAnsi="Ariel" w:cs="Times New Roman"/>
        </w:rPr>
      </w:pPr>
      <w:r w:rsidRPr="00651ED3">
        <w:rPr>
          <w:rFonts w:ascii="Ariel" w:hAnsi="Ariel" w:cs="Times New Roman"/>
        </w:rPr>
        <w:tab/>
      </w:r>
      <w:r w:rsidRPr="00651ED3">
        <w:rPr>
          <w:rFonts w:ascii="Ariel" w:hAnsi="Ariel" w:cs="Times New Roman"/>
        </w:rPr>
        <w:tab/>
        <w:t>Lysmodeller og seksuel respons</w:t>
      </w:r>
      <w:r w:rsidR="007E6A51">
        <w:rPr>
          <w:rFonts w:ascii="Ariel" w:hAnsi="Ariel" w:cs="Times New Roman"/>
        </w:rPr>
        <w:t>……………………………………………...</w:t>
      </w:r>
      <w:r w:rsidR="007E6A51">
        <w:rPr>
          <w:rFonts w:ascii="Ariel" w:hAnsi="Ariel" w:cs="Times New Roman"/>
        </w:rPr>
        <w:tab/>
        <w:t>12</w:t>
      </w:r>
    </w:p>
    <w:p w14:paraId="4FC9A4E8" w14:textId="60449666" w:rsidR="00572363" w:rsidRPr="00651ED3" w:rsidRDefault="00572363" w:rsidP="00572363">
      <w:pPr>
        <w:ind w:firstLine="1304"/>
        <w:rPr>
          <w:rFonts w:ascii="Ariel" w:hAnsi="Ariel" w:cs="Times New Roman"/>
        </w:rPr>
      </w:pPr>
      <w:r w:rsidRPr="00651ED3">
        <w:rPr>
          <w:rFonts w:ascii="Ariel" w:hAnsi="Ariel" w:cs="Times New Roman"/>
        </w:rPr>
        <w:t>Voldtægt og seksualitet</w:t>
      </w:r>
      <w:r w:rsidR="007E6A51">
        <w:rPr>
          <w:rFonts w:ascii="Ariel" w:hAnsi="Ariel" w:cs="Times New Roman"/>
        </w:rPr>
        <w:t>………………………………………………………………………………..</w:t>
      </w:r>
      <w:r w:rsidR="007E6A51">
        <w:rPr>
          <w:rFonts w:ascii="Ariel" w:hAnsi="Ariel" w:cs="Times New Roman"/>
        </w:rPr>
        <w:tab/>
        <w:t>14</w:t>
      </w:r>
    </w:p>
    <w:p w14:paraId="05C83D5D" w14:textId="73506FD3" w:rsidR="00D25BF4" w:rsidRPr="00651ED3" w:rsidRDefault="00D25BF4">
      <w:pPr>
        <w:rPr>
          <w:rFonts w:ascii="Ariel" w:hAnsi="Ariel" w:cs="Times New Roman"/>
        </w:rPr>
      </w:pPr>
      <w:r w:rsidRPr="00651ED3">
        <w:rPr>
          <w:rFonts w:ascii="Ariel" w:hAnsi="Ariel" w:cs="Times New Roman"/>
        </w:rPr>
        <w:tab/>
      </w:r>
      <w:r w:rsidR="000E5636" w:rsidRPr="00651ED3">
        <w:rPr>
          <w:rFonts w:ascii="Ariel" w:hAnsi="Ariel" w:cs="Times New Roman"/>
        </w:rPr>
        <w:t>Det danske tilbud</w:t>
      </w:r>
      <w:r w:rsidR="007E6A51">
        <w:rPr>
          <w:rFonts w:ascii="Ariel" w:hAnsi="Ariel" w:cs="Times New Roman"/>
        </w:rPr>
        <w:t>………………………………………………………………………………………...</w:t>
      </w:r>
      <w:r w:rsidR="007E6A51">
        <w:rPr>
          <w:rFonts w:ascii="Ariel" w:hAnsi="Ariel" w:cs="Times New Roman"/>
        </w:rPr>
        <w:tab/>
        <w:t>16</w:t>
      </w:r>
    </w:p>
    <w:p w14:paraId="4A67D5D0" w14:textId="0967F91D" w:rsidR="000E5636" w:rsidRPr="00651ED3" w:rsidRDefault="00572363">
      <w:pPr>
        <w:rPr>
          <w:rFonts w:ascii="Ariel" w:hAnsi="Ariel" w:cs="Times New Roman"/>
        </w:rPr>
      </w:pPr>
      <w:r>
        <w:rPr>
          <w:rFonts w:ascii="Ariel" w:hAnsi="Ariel" w:cs="Times New Roman"/>
        </w:rPr>
        <w:tab/>
      </w:r>
      <w:r>
        <w:rPr>
          <w:rFonts w:ascii="Ariel" w:hAnsi="Ariel" w:cs="Times New Roman"/>
        </w:rPr>
        <w:tab/>
        <w:t>Center for Voldtægtsofre</w:t>
      </w:r>
      <w:r w:rsidR="007E6A51">
        <w:rPr>
          <w:rFonts w:ascii="Ariel" w:hAnsi="Ariel" w:cs="Times New Roman"/>
        </w:rPr>
        <w:t>…………………………………………………………</w:t>
      </w:r>
      <w:r w:rsidR="007E6A51">
        <w:rPr>
          <w:rFonts w:ascii="Ariel" w:hAnsi="Ariel" w:cs="Times New Roman"/>
        </w:rPr>
        <w:tab/>
        <w:t>16</w:t>
      </w:r>
    </w:p>
    <w:p w14:paraId="40702B09" w14:textId="209FF6F8" w:rsidR="007E6A51" w:rsidRDefault="007E6A51">
      <w:pPr>
        <w:rPr>
          <w:rFonts w:ascii="Ariel" w:hAnsi="Ariel" w:cs="Times New Roman"/>
        </w:rPr>
      </w:pPr>
      <w:r>
        <w:rPr>
          <w:rFonts w:ascii="Ariel" w:hAnsi="Ariel" w:cs="Times New Roman"/>
        </w:rPr>
        <w:t>Problemformulering………………………………………………………………………………………………………….</w:t>
      </w:r>
      <w:r>
        <w:rPr>
          <w:rFonts w:ascii="Ariel" w:hAnsi="Ariel" w:cs="Times New Roman"/>
        </w:rPr>
        <w:tab/>
        <w:t>17</w:t>
      </w:r>
    </w:p>
    <w:p w14:paraId="0C826CB3" w14:textId="6AF69354" w:rsidR="007B008E" w:rsidRPr="00651ED3" w:rsidRDefault="007B008E" w:rsidP="007E6A51">
      <w:pPr>
        <w:ind w:firstLine="1304"/>
        <w:rPr>
          <w:rFonts w:ascii="Ariel" w:hAnsi="Ariel" w:cs="Times New Roman"/>
        </w:rPr>
      </w:pPr>
      <w:r w:rsidRPr="00651ED3">
        <w:rPr>
          <w:rFonts w:ascii="Ariel" w:hAnsi="Ariel" w:cs="Times New Roman"/>
        </w:rPr>
        <w:t>Forskningsspørgsmål</w:t>
      </w:r>
      <w:r w:rsidR="007E6A51">
        <w:rPr>
          <w:rFonts w:ascii="Ariel" w:hAnsi="Ariel" w:cs="Times New Roman"/>
        </w:rPr>
        <w:t>……………………………………………………………………………………</w:t>
      </w:r>
      <w:r w:rsidR="007E6A51">
        <w:rPr>
          <w:rFonts w:ascii="Ariel" w:hAnsi="Ariel" w:cs="Times New Roman"/>
        </w:rPr>
        <w:tab/>
        <w:t>17</w:t>
      </w:r>
    </w:p>
    <w:p w14:paraId="0290C43B" w14:textId="087F48A7" w:rsidR="007B008E" w:rsidRPr="00651ED3" w:rsidRDefault="002F5CA6">
      <w:pPr>
        <w:rPr>
          <w:rFonts w:ascii="Ariel" w:hAnsi="Ariel" w:cs="Times New Roman"/>
        </w:rPr>
      </w:pPr>
      <w:r w:rsidRPr="00651ED3">
        <w:rPr>
          <w:rFonts w:ascii="Ariel" w:hAnsi="Ariel" w:cs="Times New Roman"/>
        </w:rPr>
        <w:t>Design og Metode</w:t>
      </w:r>
      <w:r w:rsidR="007E6A51">
        <w:rPr>
          <w:rFonts w:ascii="Ariel" w:hAnsi="Ariel" w:cs="Times New Roman"/>
        </w:rPr>
        <w:t>………………………………………………………………………………………………………………</w:t>
      </w:r>
      <w:r w:rsidR="007E6A51">
        <w:rPr>
          <w:rFonts w:ascii="Ariel" w:hAnsi="Ariel" w:cs="Times New Roman"/>
        </w:rPr>
        <w:tab/>
        <w:t>18</w:t>
      </w:r>
    </w:p>
    <w:p w14:paraId="06C4BD90" w14:textId="63A9E3A1" w:rsidR="00B122EF" w:rsidRDefault="00B122EF">
      <w:pPr>
        <w:rPr>
          <w:rFonts w:ascii="Ariel" w:hAnsi="Ariel" w:cs="Times New Roman"/>
        </w:rPr>
      </w:pPr>
      <w:r w:rsidRPr="00651ED3">
        <w:rPr>
          <w:rFonts w:ascii="Ariel" w:hAnsi="Ariel" w:cs="Times New Roman"/>
        </w:rPr>
        <w:tab/>
        <w:t>Valg af metode</w:t>
      </w:r>
      <w:r w:rsidR="007E6A51">
        <w:rPr>
          <w:rFonts w:ascii="Ariel" w:hAnsi="Ariel" w:cs="Times New Roman"/>
        </w:rPr>
        <w:t>……………………………………………………………………………………………...</w:t>
      </w:r>
      <w:r w:rsidR="007E6A51">
        <w:rPr>
          <w:rFonts w:ascii="Ariel" w:hAnsi="Ariel" w:cs="Times New Roman"/>
        </w:rPr>
        <w:tab/>
        <w:t>18</w:t>
      </w:r>
    </w:p>
    <w:p w14:paraId="3DB622E1" w14:textId="2A7ABA5B" w:rsidR="007E6A51" w:rsidRDefault="007E6A51" w:rsidP="00274AB1">
      <w:pPr>
        <w:ind w:firstLine="1304"/>
        <w:rPr>
          <w:rFonts w:ascii="Ariel" w:hAnsi="Ariel" w:cs="Times New Roman"/>
        </w:rPr>
      </w:pPr>
      <w:r>
        <w:rPr>
          <w:rFonts w:ascii="Ariel" w:hAnsi="Ariel" w:cs="Times New Roman"/>
        </w:rPr>
        <w:t>Begrebsafklaring…………………………………………………………………………………………..</w:t>
      </w:r>
      <w:r>
        <w:rPr>
          <w:rFonts w:ascii="Ariel" w:hAnsi="Ariel" w:cs="Times New Roman"/>
        </w:rPr>
        <w:tab/>
        <w:t>20</w:t>
      </w:r>
    </w:p>
    <w:p w14:paraId="44A904A6" w14:textId="5C2A951B" w:rsidR="00274AB1" w:rsidRDefault="00274AB1" w:rsidP="00274AB1">
      <w:pPr>
        <w:ind w:firstLine="1304"/>
        <w:rPr>
          <w:rFonts w:ascii="Ariel" w:hAnsi="Ariel" w:cs="Times New Roman"/>
        </w:rPr>
      </w:pPr>
      <w:r w:rsidRPr="00651ED3">
        <w:rPr>
          <w:rFonts w:ascii="Ariel" w:hAnsi="Ariel" w:cs="Times New Roman"/>
        </w:rPr>
        <w:t>Teoretisk ramme</w:t>
      </w:r>
      <w:r w:rsidR="007E6A51">
        <w:rPr>
          <w:rFonts w:ascii="Ariel" w:hAnsi="Ariel" w:cs="Times New Roman"/>
        </w:rPr>
        <w:t>………………………………………………………………………………………….</w:t>
      </w:r>
      <w:r w:rsidR="007E6A51">
        <w:rPr>
          <w:rFonts w:ascii="Ariel" w:hAnsi="Ariel" w:cs="Times New Roman"/>
        </w:rPr>
        <w:tab/>
        <w:t>20</w:t>
      </w:r>
    </w:p>
    <w:p w14:paraId="23241BC7" w14:textId="00BEB651" w:rsidR="00274AB1" w:rsidRDefault="00274AB1" w:rsidP="00274AB1">
      <w:pPr>
        <w:ind w:firstLine="1304"/>
        <w:rPr>
          <w:rFonts w:ascii="Ariel" w:hAnsi="Ariel" w:cs="Times New Roman"/>
        </w:rPr>
      </w:pPr>
      <w:r>
        <w:rPr>
          <w:rFonts w:ascii="Ariel" w:hAnsi="Ariel" w:cs="Times New Roman"/>
        </w:rPr>
        <w:tab/>
        <w:t>Traumeteori</w:t>
      </w:r>
      <w:r w:rsidR="007E6A51">
        <w:rPr>
          <w:rFonts w:ascii="Ariel" w:hAnsi="Ariel" w:cs="Times New Roman"/>
        </w:rPr>
        <w:t>……………………………………………………………………………</w:t>
      </w:r>
      <w:r w:rsidR="007E6A51">
        <w:rPr>
          <w:rFonts w:ascii="Ariel" w:hAnsi="Ariel" w:cs="Times New Roman"/>
        </w:rPr>
        <w:tab/>
        <w:t>20</w:t>
      </w:r>
    </w:p>
    <w:p w14:paraId="3B4A76C9" w14:textId="4DC2D093" w:rsidR="00274AB1" w:rsidRDefault="00274AB1" w:rsidP="00274AB1">
      <w:pPr>
        <w:ind w:left="1304" w:firstLine="1304"/>
        <w:rPr>
          <w:rFonts w:ascii="Ariel" w:hAnsi="Ariel" w:cs="Times New Roman"/>
        </w:rPr>
      </w:pPr>
      <w:r>
        <w:rPr>
          <w:rFonts w:ascii="Ariel" w:hAnsi="Ariel" w:cs="Times New Roman"/>
        </w:rPr>
        <w:t>Kriseteori</w:t>
      </w:r>
      <w:r w:rsidR="007E6A51">
        <w:rPr>
          <w:rFonts w:ascii="Ariel" w:hAnsi="Ariel" w:cs="Times New Roman"/>
        </w:rPr>
        <w:t>……………………………………………………………………………….            22</w:t>
      </w:r>
    </w:p>
    <w:p w14:paraId="32BBE087" w14:textId="7340D468" w:rsidR="00274AB1" w:rsidRPr="00651ED3" w:rsidRDefault="00274AB1" w:rsidP="00274AB1">
      <w:pPr>
        <w:ind w:firstLine="1304"/>
        <w:rPr>
          <w:rFonts w:ascii="Ariel" w:hAnsi="Ariel" w:cs="Times New Roman"/>
        </w:rPr>
      </w:pPr>
      <w:r>
        <w:rPr>
          <w:rFonts w:ascii="Ariel" w:hAnsi="Ariel" w:cs="Times New Roman"/>
        </w:rPr>
        <w:tab/>
        <w:t>Mestring</w:t>
      </w:r>
      <w:r w:rsidR="007E6A51">
        <w:rPr>
          <w:rFonts w:ascii="Ariel" w:hAnsi="Ariel" w:cs="Times New Roman"/>
        </w:rPr>
        <w:t>…………………………………………………………………………………</w:t>
      </w:r>
      <w:r w:rsidR="007E6A51">
        <w:rPr>
          <w:rFonts w:ascii="Ariel" w:hAnsi="Ariel" w:cs="Times New Roman"/>
        </w:rPr>
        <w:tab/>
        <w:t>24</w:t>
      </w:r>
    </w:p>
    <w:p w14:paraId="6CA156E9" w14:textId="4C6F8A77" w:rsidR="002F5CA6" w:rsidRPr="00651ED3" w:rsidRDefault="002F5CA6" w:rsidP="002F5CA6">
      <w:pPr>
        <w:rPr>
          <w:rFonts w:ascii="Ariel" w:hAnsi="Ariel" w:cs="Times New Roman"/>
        </w:rPr>
      </w:pPr>
      <w:r w:rsidRPr="00651ED3">
        <w:rPr>
          <w:rFonts w:ascii="Ariel" w:hAnsi="Ariel" w:cs="Times New Roman"/>
        </w:rPr>
        <w:tab/>
        <w:t>Litteratursøgning</w:t>
      </w:r>
      <w:r w:rsidR="00052FCF">
        <w:rPr>
          <w:rFonts w:ascii="Ariel" w:hAnsi="Ariel" w:cs="Times New Roman"/>
        </w:rPr>
        <w:t>…………………………………………………………………………………………</w:t>
      </w:r>
      <w:r w:rsidR="00052FCF">
        <w:rPr>
          <w:rFonts w:ascii="Ariel" w:hAnsi="Ariel" w:cs="Times New Roman"/>
        </w:rPr>
        <w:tab/>
      </w:r>
      <w:r w:rsidR="00970F5A">
        <w:rPr>
          <w:rFonts w:ascii="Ariel" w:hAnsi="Ariel" w:cs="Times New Roman"/>
        </w:rPr>
        <w:t>25</w:t>
      </w:r>
    </w:p>
    <w:p w14:paraId="04900782" w14:textId="21359169" w:rsidR="002F5CA6" w:rsidRPr="00651ED3" w:rsidRDefault="002F5CA6">
      <w:pPr>
        <w:rPr>
          <w:rFonts w:ascii="Ariel" w:hAnsi="Ariel" w:cs="Times New Roman"/>
        </w:rPr>
      </w:pPr>
      <w:r w:rsidRPr="00651ED3">
        <w:rPr>
          <w:rFonts w:ascii="Ariel" w:hAnsi="Ariel" w:cs="Times New Roman"/>
        </w:rPr>
        <w:tab/>
        <w:t>Præsentation af litteratur</w:t>
      </w:r>
      <w:r w:rsidR="00970F5A">
        <w:rPr>
          <w:rFonts w:ascii="Ariel" w:hAnsi="Ariel" w:cs="Times New Roman"/>
        </w:rPr>
        <w:t>……………………………………………………………………………..</w:t>
      </w:r>
      <w:r w:rsidR="00970F5A">
        <w:rPr>
          <w:rFonts w:ascii="Ariel" w:hAnsi="Ariel" w:cs="Times New Roman"/>
        </w:rPr>
        <w:tab/>
        <w:t>30</w:t>
      </w:r>
    </w:p>
    <w:p w14:paraId="09FFA0A8" w14:textId="42931A5A" w:rsidR="00970F5A" w:rsidRPr="00651ED3" w:rsidRDefault="00274AB1" w:rsidP="00970F5A">
      <w:pPr>
        <w:ind w:firstLine="1304"/>
        <w:rPr>
          <w:rFonts w:ascii="Ariel" w:hAnsi="Ariel" w:cs="Times New Roman"/>
        </w:rPr>
      </w:pPr>
      <w:r>
        <w:rPr>
          <w:rFonts w:ascii="Ariel" w:hAnsi="Ariel" w:cs="Times New Roman"/>
        </w:rPr>
        <w:t>Tematisering af empiri</w:t>
      </w:r>
      <w:r w:rsidR="00970F5A">
        <w:rPr>
          <w:rFonts w:ascii="Ariel" w:hAnsi="Ariel" w:cs="Times New Roman"/>
        </w:rPr>
        <w:t>…………………………………………………………………………………</w:t>
      </w:r>
      <w:r w:rsidR="00970F5A">
        <w:rPr>
          <w:rFonts w:ascii="Ariel" w:hAnsi="Ariel" w:cs="Times New Roman"/>
        </w:rPr>
        <w:tab/>
        <w:t>30</w:t>
      </w:r>
    </w:p>
    <w:p w14:paraId="5FB382A6" w14:textId="25E2F36E" w:rsidR="007B008E" w:rsidRDefault="00970F5A" w:rsidP="00970F5A">
      <w:pPr>
        <w:spacing w:after="0"/>
        <w:rPr>
          <w:rFonts w:ascii="Ariel" w:hAnsi="Ariel" w:cs="Times New Roman"/>
        </w:rPr>
      </w:pPr>
      <w:r>
        <w:rPr>
          <w:rFonts w:ascii="Ariel" w:hAnsi="Ariel" w:cs="Times New Roman"/>
        </w:rPr>
        <w:t>Diskussion………………………………………………………………………………………………………………………..</w:t>
      </w:r>
      <w:r>
        <w:rPr>
          <w:rFonts w:ascii="Ariel" w:hAnsi="Ariel" w:cs="Times New Roman"/>
        </w:rPr>
        <w:tab/>
        <w:t xml:space="preserve">33            </w:t>
      </w:r>
      <w:r>
        <w:rPr>
          <w:rFonts w:ascii="Ariel" w:hAnsi="Ariel" w:cs="Times New Roman"/>
        </w:rPr>
        <w:tab/>
      </w:r>
    </w:p>
    <w:p w14:paraId="6F2F43A4" w14:textId="1845C5C6" w:rsidR="000A545F" w:rsidRDefault="000A545F">
      <w:pPr>
        <w:rPr>
          <w:rFonts w:ascii="Ariel" w:hAnsi="Ariel" w:cs="Times New Roman"/>
        </w:rPr>
      </w:pPr>
      <w:r>
        <w:rPr>
          <w:rFonts w:ascii="Ariel" w:hAnsi="Ariel" w:cs="Times New Roman"/>
        </w:rPr>
        <w:tab/>
        <w:t>Voldtægt som traume og de psykologiske processer</w:t>
      </w:r>
      <w:r w:rsidR="00970F5A">
        <w:rPr>
          <w:rFonts w:ascii="Ariel" w:hAnsi="Ariel" w:cs="Times New Roman"/>
        </w:rPr>
        <w:t>……………………………………..</w:t>
      </w:r>
      <w:r w:rsidR="00970F5A">
        <w:rPr>
          <w:rFonts w:ascii="Ariel" w:hAnsi="Ariel" w:cs="Times New Roman"/>
        </w:rPr>
        <w:tab/>
        <w:t>33</w:t>
      </w:r>
    </w:p>
    <w:p w14:paraId="4A5CDA0F" w14:textId="5B456814" w:rsidR="000A545F" w:rsidRDefault="000A545F">
      <w:pPr>
        <w:rPr>
          <w:rFonts w:ascii="Ariel" w:hAnsi="Ariel" w:cs="Times New Roman"/>
        </w:rPr>
      </w:pPr>
      <w:r>
        <w:rPr>
          <w:rFonts w:ascii="Ariel" w:hAnsi="Ariel" w:cs="Times New Roman"/>
        </w:rPr>
        <w:tab/>
        <w:t>Parathed til seksuel behandling og -rådgivning</w:t>
      </w:r>
      <w:r w:rsidR="00970F5A">
        <w:rPr>
          <w:rFonts w:ascii="Ariel" w:hAnsi="Ariel" w:cs="Times New Roman"/>
        </w:rPr>
        <w:t>…………………………………………….</w:t>
      </w:r>
      <w:r w:rsidR="00970F5A">
        <w:rPr>
          <w:rFonts w:ascii="Ariel" w:hAnsi="Ariel" w:cs="Times New Roman"/>
        </w:rPr>
        <w:tab/>
        <w:t>36</w:t>
      </w:r>
    </w:p>
    <w:p w14:paraId="7C38213E" w14:textId="3A158509" w:rsidR="000A545F" w:rsidRDefault="000A545F">
      <w:pPr>
        <w:rPr>
          <w:rFonts w:ascii="Ariel" w:hAnsi="Ariel" w:cs="Times New Roman"/>
        </w:rPr>
      </w:pPr>
      <w:r>
        <w:rPr>
          <w:rFonts w:ascii="Ariel" w:hAnsi="Ariel" w:cs="Times New Roman"/>
        </w:rPr>
        <w:tab/>
        <w:t>Psykoseksuelle mekanismer</w:t>
      </w:r>
      <w:r w:rsidR="002045A5">
        <w:rPr>
          <w:rFonts w:ascii="Ariel" w:hAnsi="Ariel" w:cs="Times New Roman"/>
        </w:rPr>
        <w:t>………………………………………………………………………..</w:t>
      </w:r>
      <w:r w:rsidR="002045A5">
        <w:rPr>
          <w:rFonts w:ascii="Ariel" w:hAnsi="Ariel" w:cs="Times New Roman"/>
        </w:rPr>
        <w:tab/>
        <w:t>37</w:t>
      </w:r>
    </w:p>
    <w:p w14:paraId="62D001C7" w14:textId="7FCEFD77" w:rsidR="00A60D30" w:rsidRPr="00651ED3" w:rsidRDefault="000A545F">
      <w:pPr>
        <w:rPr>
          <w:rFonts w:ascii="Ariel" w:hAnsi="Ariel" w:cs="Times New Roman"/>
        </w:rPr>
      </w:pPr>
      <w:r>
        <w:rPr>
          <w:rFonts w:ascii="Ariel" w:hAnsi="Ariel" w:cs="Times New Roman"/>
        </w:rPr>
        <w:lastRenderedPageBreak/>
        <w:tab/>
        <w:t>Behandling</w:t>
      </w:r>
      <w:r w:rsidR="002045A5">
        <w:rPr>
          <w:rFonts w:ascii="Ariel" w:hAnsi="Ariel" w:cs="Times New Roman"/>
        </w:rPr>
        <w:t>………………………………………………………………………………………………..              39</w:t>
      </w:r>
    </w:p>
    <w:p w14:paraId="04A7F965" w14:textId="70DC911F" w:rsidR="007B008E" w:rsidRPr="00651ED3" w:rsidRDefault="007B008E">
      <w:pPr>
        <w:rPr>
          <w:rFonts w:ascii="Ariel" w:hAnsi="Ariel" w:cs="Times New Roman"/>
        </w:rPr>
      </w:pPr>
      <w:r w:rsidRPr="00651ED3">
        <w:rPr>
          <w:rFonts w:ascii="Ariel" w:hAnsi="Ariel" w:cs="Times New Roman"/>
        </w:rPr>
        <w:t>Konklusion</w:t>
      </w:r>
      <w:r w:rsidR="002045A5">
        <w:rPr>
          <w:rFonts w:ascii="Ariel" w:hAnsi="Ariel" w:cs="Times New Roman"/>
        </w:rPr>
        <w:t>…………………………………………………………………………………………………………………….</w:t>
      </w:r>
      <w:r w:rsidR="002045A5">
        <w:rPr>
          <w:rFonts w:ascii="Ariel" w:hAnsi="Ariel" w:cs="Times New Roman"/>
        </w:rPr>
        <w:tab/>
        <w:t>46</w:t>
      </w:r>
    </w:p>
    <w:p w14:paraId="3B173810" w14:textId="471040BD" w:rsidR="007B008E" w:rsidRPr="00651ED3" w:rsidRDefault="007B008E">
      <w:pPr>
        <w:rPr>
          <w:rFonts w:ascii="Ariel" w:hAnsi="Ariel" w:cs="Times New Roman"/>
        </w:rPr>
      </w:pPr>
      <w:r w:rsidRPr="00651ED3">
        <w:rPr>
          <w:rFonts w:ascii="Ariel" w:hAnsi="Ariel" w:cs="Times New Roman"/>
        </w:rPr>
        <w:t>Perspektivering</w:t>
      </w:r>
      <w:r w:rsidR="002045A5">
        <w:rPr>
          <w:rFonts w:ascii="Ariel" w:hAnsi="Ariel" w:cs="Times New Roman"/>
        </w:rPr>
        <w:t>………………………………………………………………………………………………………………</w:t>
      </w:r>
      <w:r w:rsidR="002045A5">
        <w:rPr>
          <w:rFonts w:ascii="Ariel" w:hAnsi="Ariel" w:cs="Times New Roman"/>
        </w:rPr>
        <w:tab/>
        <w:t>48</w:t>
      </w:r>
    </w:p>
    <w:p w14:paraId="1DEDC874" w14:textId="762B7FD5" w:rsidR="002045A5" w:rsidRDefault="002045A5">
      <w:pPr>
        <w:rPr>
          <w:rFonts w:ascii="Ariel" w:hAnsi="Ariel" w:cs="Times New Roman"/>
        </w:rPr>
      </w:pPr>
      <w:r>
        <w:rPr>
          <w:rFonts w:ascii="Ariel" w:hAnsi="Ariel" w:cs="Times New Roman"/>
        </w:rPr>
        <w:t>Kritik………………………………………………………………………………………………………………………………</w:t>
      </w:r>
      <w:r>
        <w:rPr>
          <w:rFonts w:ascii="Ariel" w:hAnsi="Ariel" w:cs="Times New Roman"/>
        </w:rPr>
        <w:tab/>
        <w:t>49</w:t>
      </w:r>
    </w:p>
    <w:p w14:paraId="018ED685" w14:textId="6A8C7BC4" w:rsidR="00867CB9" w:rsidRPr="00651ED3" w:rsidRDefault="000A545F">
      <w:pPr>
        <w:rPr>
          <w:rFonts w:ascii="Ariel" w:hAnsi="Ariel" w:cs="Times New Roman"/>
        </w:rPr>
      </w:pPr>
      <w:r>
        <w:rPr>
          <w:rFonts w:ascii="Ariel" w:hAnsi="Ariel" w:cs="Times New Roman"/>
        </w:rPr>
        <w:t>Referencer</w:t>
      </w:r>
      <w:r w:rsidR="002045A5">
        <w:rPr>
          <w:rFonts w:ascii="Ariel" w:hAnsi="Ariel" w:cs="Times New Roman"/>
        </w:rPr>
        <w:t>……………………………………………………………………………………………………………………….</w:t>
      </w:r>
      <w:r w:rsidR="002045A5">
        <w:rPr>
          <w:rFonts w:ascii="Ariel" w:hAnsi="Ariel" w:cs="Times New Roman"/>
        </w:rPr>
        <w:tab/>
        <w:t>49</w:t>
      </w:r>
    </w:p>
    <w:p w14:paraId="5FC867BC" w14:textId="77777777" w:rsidR="00DA48F4" w:rsidRPr="00651ED3" w:rsidRDefault="00DA48F4">
      <w:pPr>
        <w:rPr>
          <w:rFonts w:ascii="Ariel" w:hAnsi="Ariel" w:cs="Times New Roman"/>
        </w:rPr>
      </w:pPr>
    </w:p>
    <w:p w14:paraId="264072B6" w14:textId="77777777" w:rsidR="002F5CA6" w:rsidRDefault="002F5CA6">
      <w:pPr>
        <w:rPr>
          <w:rFonts w:ascii="Ariel" w:hAnsi="Ariel" w:cs="Times New Roman"/>
        </w:rPr>
      </w:pPr>
    </w:p>
    <w:p w14:paraId="117D8623" w14:textId="77777777" w:rsidR="006C12AA" w:rsidRDefault="006C12AA">
      <w:pPr>
        <w:rPr>
          <w:rFonts w:ascii="Ariel" w:hAnsi="Ariel" w:cs="Times New Roman"/>
        </w:rPr>
      </w:pPr>
    </w:p>
    <w:p w14:paraId="178FB446" w14:textId="77777777" w:rsidR="006C12AA" w:rsidRDefault="006C12AA">
      <w:pPr>
        <w:rPr>
          <w:rFonts w:ascii="Ariel" w:hAnsi="Ariel" w:cs="Times New Roman"/>
        </w:rPr>
      </w:pPr>
    </w:p>
    <w:p w14:paraId="7F03A6CF" w14:textId="77777777" w:rsidR="006C12AA" w:rsidRDefault="006C12AA">
      <w:pPr>
        <w:rPr>
          <w:rFonts w:ascii="Ariel" w:hAnsi="Ariel" w:cs="Times New Roman"/>
        </w:rPr>
      </w:pPr>
    </w:p>
    <w:p w14:paraId="4A235B0B" w14:textId="77777777" w:rsidR="006C12AA" w:rsidRDefault="006C12AA">
      <w:pPr>
        <w:rPr>
          <w:rFonts w:ascii="Ariel" w:hAnsi="Ariel" w:cs="Times New Roman"/>
        </w:rPr>
      </w:pPr>
    </w:p>
    <w:p w14:paraId="49689AF9" w14:textId="77777777" w:rsidR="006C12AA" w:rsidRDefault="006C12AA">
      <w:pPr>
        <w:rPr>
          <w:rFonts w:ascii="Ariel" w:hAnsi="Ariel" w:cs="Times New Roman"/>
        </w:rPr>
      </w:pPr>
    </w:p>
    <w:p w14:paraId="4D0E2476" w14:textId="77777777" w:rsidR="006C12AA" w:rsidRDefault="006C12AA">
      <w:pPr>
        <w:rPr>
          <w:rFonts w:ascii="Ariel" w:hAnsi="Ariel" w:cs="Times New Roman"/>
        </w:rPr>
      </w:pPr>
    </w:p>
    <w:p w14:paraId="3299B330" w14:textId="77777777" w:rsidR="006C12AA" w:rsidRDefault="006C12AA">
      <w:pPr>
        <w:rPr>
          <w:rFonts w:ascii="Ariel" w:hAnsi="Ariel" w:cs="Times New Roman"/>
        </w:rPr>
      </w:pPr>
    </w:p>
    <w:p w14:paraId="4D7BF6A1" w14:textId="77777777" w:rsidR="006C12AA" w:rsidRDefault="006C12AA">
      <w:pPr>
        <w:rPr>
          <w:rFonts w:ascii="Ariel" w:hAnsi="Ariel" w:cs="Times New Roman"/>
        </w:rPr>
      </w:pPr>
    </w:p>
    <w:p w14:paraId="27B14F30" w14:textId="77777777" w:rsidR="006C12AA" w:rsidRDefault="006C12AA">
      <w:pPr>
        <w:rPr>
          <w:rFonts w:ascii="Ariel" w:hAnsi="Ariel" w:cs="Times New Roman"/>
        </w:rPr>
      </w:pPr>
    </w:p>
    <w:p w14:paraId="5837AFF7" w14:textId="77777777" w:rsidR="006C12AA" w:rsidRDefault="006C12AA">
      <w:pPr>
        <w:rPr>
          <w:rFonts w:ascii="Ariel" w:hAnsi="Ariel" w:cs="Times New Roman"/>
        </w:rPr>
      </w:pPr>
    </w:p>
    <w:p w14:paraId="6B66742A" w14:textId="77777777" w:rsidR="006C12AA" w:rsidRDefault="006C12AA">
      <w:pPr>
        <w:rPr>
          <w:rFonts w:ascii="Ariel" w:hAnsi="Ariel" w:cs="Times New Roman"/>
        </w:rPr>
      </w:pPr>
    </w:p>
    <w:p w14:paraId="54835C81" w14:textId="77777777" w:rsidR="006C12AA" w:rsidRDefault="006C12AA">
      <w:pPr>
        <w:rPr>
          <w:rFonts w:ascii="Ariel" w:hAnsi="Ariel" w:cs="Times New Roman"/>
        </w:rPr>
      </w:pPr>
    </w:p>
    <w:p w14:paraId="4E809468" w14:textId="77777777" w:rsidR="006C12AA" w:rsidRDefault="006C12AA">
      <w:pPr>
        <w:rPr>
          <w:rFonts w:ascii="Ariel" w:hAnsi="Ariel" w:cs="Times New Roman"/>
        </w:rPr>
      </w:pPr>
    </w:p>
    <w:p w14:paraId="35CA47ED" w14:textId="77777777" w:rsidR="006C12AA" w:rsidRDefault="006C12AA">
      <w:pPr>
        <w:rPr>
          <w:rFonts w:ascii="Ariel" w:hAnsi="Ariel" w:cs="Times New Roman"/>
        </w:rPr>
      </w:pPr>
    </w:p>
    <w:p w14:paraId="2C362963" w14:textId="77777777" w:rsidR="006C12AA" w:rsidRDefault="006C12AA">
      <w:pPr>
        <w:rPr>
          <w:rFonts w:ascii="Ariel" w:hAnsi="Ariel" w:cs="Times New Roman"/>
        </w:rPr>
      </w:pPr>
    </w:p>
    <w:p w14:paraId="34DE9016" w14:textId="77777777" w:rsidR="006C12AA" w:rsidRDefault="006C12AA">
      <w:pPr>
        <w:rPr>
          <w:rFonts w:ascii="Ariel" w:hAnsi="Ariel" w:cs="Times New Roman"/>
        </w:rPr>
      </w:pPr>
    </w:p>
    <w:p w14:paraId="594A5CA7" w14:textId="77777777" w:rsidR="006C12AA" w:rsidRDefault="006C12AA">
      <w:pPr>
        <w:rPr>
          <w:rFonts w:ascii="Ariel" w:hAnsi="Ariel" w:cs="Times New Roman"/>
        </w:rPr>
      </w:pPr>
    </w:p>
    <w:p w14:paraId="14D16982" w14:textId="77777777" w:rsidR="006C12AA" w:rsidRDefault="006C12AA">
      <w:pPr>
        <w:rPr>
          <w:rFonts w:ascii="Ariel" w:hAnsi="Ariel" w:cs="Times New Roman"/>
        </w:rPr>
      </w:pPr>
    </w:p>
    <w:p w14:paraId="40C956D9" w14:textId="77777777" w:rsidR="006C12AA" w:rsidRDefault="006C12AA">
      <w:pPr>
        <w:rPr>
          <w:rFonts w:ascii="Ariel" w:hAnsi="Ariel" w:cs="Times New Roman"/>
        </w:rPr>
      </w:pPr>
    </w:p>
    <w:p w14:paraId="0715ACA2" w14:textId="77777777" w:rsidR="006C12AA" w:rsidRDefault="006C12AA">
      <w:pPr>
        <w:rPr>
          <w:rFonts w:ascii="Ariel" w:hAnsi="Ariel" w:cs="Times New Roman"/>
        </w:rPr>
      </w:pPr>
    </w:p>
    <w:p w14:paraId="658C889C" w14:textId="77777777" w:rsidR="006C12AA" w:rsidRDefault="006C12AA">
      <w:pPr>
        <w:rPr>
          <w:rFonts w:ascii="Ariel" w:hAnsi="Ariel" w:cs="Times New Roman"/>
        </w:rPr>
      </w:pPr>
    </w:p>
    <w:p w14:paraId="5B61A6A1" w14:textId="77777777" w:rsidR="006C12AA" w:rsidRDefault="006C12AA">
      <w:pPr>
        <w:rPr>
          <w:rFonts w:ascii="Ariel" w:hAnsi="Ariel" w:cs="Times New Roman"/>
        </w:rPr>
      </w:pPr>
    </w:p>
    <w:p w14:paraId="4C426626" w14:textId="77777777" w:rsidR="006C12AA" w:rsidRDefault="006C12AA">
      <w:pPr>
        <w:rPr>
          <w:rFonts w:ascii="Ariel" w:hAnsi="Ariel" w:cs="Times New Roman"/>
        </w:rPr>
      </w:pPr>
    </w:p>
    <w:p w14:paraId="49DAF5F1" w14:textId="757211E1" w:rsidR="00647B98" w:rsidRDefault="00647B98">
      <w:pPr>
        <w:rPr>
          <w:rFonts w:ascii="Ariel" w:hAnsi="Ariel" w:cs="Times New Roman"/>
        </w:rPr>
      </w:pPr>
    </w:p>
    <w:tbl>
      <w:tblPr>
        <w:tblStyle w:val="Tabel-Gitter"/>
        <w:tblW w:w="0" w:type="auto"/>
        <w:tblLook w:val="04A0" w:firstRow="1" w:lastRow="0" w:firstColumn="1" w:lastColumn="0" w:noHBand="0" w:noVBand="1"/>
      </w:tblPr>
      <w:tblGrid>
        <w:gridCol w:w="9628"/>
      </w:tblGrid>
      <w:tr w:rsidR="009162DD" w:rsidRPr="00651ED3" w14:paraId="585E53C7" w14:textId="77777777" w:rsidTr="00EF77BA">
        <w:tc>
          <w:tcPr>
            <w:tcW w:w="9628" w:type="dxa"/>
            <w:tcBorders>
              <w:top w:val="nil"/>
              <w:left w:val="nil"/>
              <w:bottom w:val="nil"/>
              <w:right w:val="nil"/>
            </w:tcBorders>
            <w:shd w:val="clear" w:color="auto" w:fill="1F3864" w:themeFill="accent1" w:themeFillShade="80"/>
          </w:tcPr>
          <w:p w14:paraId="03FB3CF6" w14:textId="7C633CD9" w:rsidR="009162DD" w:rsidRPr="00651ED3" w:rsidRDefault="009162DD" w:rsidP="00EF77BA">
            <w:pPr>
              <w:pStyle w:val="Titel"/>
              <w:rPr>
                <w:rFonts w:ascii="Ariel" w:hAnsi="Ariel" w:cs="Times New Roman"/>
                <w:b/>
                <w:sz w:val="44"/>
                <w:szCs w:val="44"/>
              </w:rPr>
            </w:pPr>
            <w:r>
              <w:rPr>
                <w:rFonts w:ascii="Ariel" w:hAnsi="Ariel" w:cs="Times New Roman"/>
                <w:b/>
                <w:color w:val="FFFFFF" w:themeColor="background1"/>
                <w:sz w:val="44"/>
                <w:szCs w:val="44"/>
              </w:rPr>
              <w:lastRenderedPageBreak/>
              <w:t>Resumé</w:t>
            </w:r>
          </w:p>
        </w:tc>
      </w:tr>
    </w:tbl>
    <w:p w14:paraId="7B8E95F5" w14:textId="45B30F28" w:rsidR="009162DD" w:rsidRDefault="009162DD">
      <w:pPr>
        <w:rPr>
          <w:rFonts w:ascii="Ariel" w:hAnsi="Ariel" w:cs="Times New Roman"/>
        </w:rPr>
      </w:pPr>
    </w:p>
    <w:p w14:paraId="01594920" w14:textId="3F9FF7EF" w:rsidR="009162DD" w:rsidRPr="00061238" w:rsidRDefault="00061238" w:rsidP="008500D7">
      <w:pPr>
        <w:spacing w:after="0"/>
        <w:rPr>
          <w:rFonts w:ascii="Ariel" w:hAnsi="Ariel" w:cs="Times New Roman"/>
          <w:sz w:val="24"/>
          <w:szCs w:val="24"/>
        </w:rPr>
      </w:pPr>
      <w:r w:rsidRPr="00061238">
        <w:rPr>
          <w:rFonts w:ascii="Ariel" w:hAnsi="Ariel" w:cs="Times New Roman"/>
          <w:b/>
          <w:sz w:val="24"/>
          <w:szCs w:val="24"/>
        </w:rPr>
        <w:t>Introduktion:</w:t>
      </w:r>
      <w:r>
        <w:rPr>
          <w:rFonts w:ascii="Ariel" w:hAnsi="Ariel" w:cs="Times New Roman"/>
          <w:sz w:val="24"/>
          <w:szCs w:val="24"/>
        </w:rPr>
        <w:t xml:space="preserve"> </w:t>
      </w:r>
      <w:r w:rsidR="002E54F9">
        <w:rPr>
          <w:rFonts w:ascii="Ariel" w:hAnsi="Ariel" w:cs="Times New Roman"/>
          <w:sz w:val="24"/>
          <w:szCs w:val="24"/>
        </w:rPr>
        <w:t>Voldtægt er et</w:t>
      </w:r>
      <w:r w:rsidR="00FC1A11">
        <w:rPr>
          <w:rFonts w:ascii="Ariel" w:hAnsi="Ariel" w:cs="Times New Roman"/>
          <w:sz w:val="24"/>
          <w:szCs w:val="24"/>
        </w:rPr>
        <w:t xml:space="preserve"> traume, der adskiller sig fra andre traumer grundet overgrebets seksuelle karakter. Alene af den grund, kan man forestille sig, at ofre for seksuelle overgreb påvirkes på deres seksualitet. Dette føres videre ind i parforhold og familieliv. Derfor har Sundhedsstyrelsen anbefalet, at alle centre for voldtægtsofre tilbyder sexologisk rådgivning. </w:t>
      </w:r>
    </w:p>
    <w:p w14:paraId="5C8E7B47" w14:textId="3135E843" w:rsidR="00061238" w:rsidRPr="00037636" w:rsidRDefault="00061238" w:rsidP="008500D7">
      <w:pPr>
        <w:spacing w:after="0"/>
        <w:rPr>
          <w:rFonts w:ascii="Ariel" w:hAnsi="Ariel" w:cs="Times New Roman"/>
          <w:sz w:val="24"/>
          <w:szCs w:val="24"/>
        </w:rPr>
      </w:pPr>
      <w:r w:rsidRPr="00061238">
        <w:rPr>
          <w:rFonts w:ascii="Ariel" w:hAnsi="Ariel" w:cs="Times New Roman"/>
          <w:b/>
          <w:sz w:val="24"/>
          <w:szCs w:val="24"/>
        </w:rPr>
        <w:t>Mål:</w:t>
      </w:r>
      <w:r w:rsidR="00D12A10">
        <w:rPr>
          <w:rFonts w:ascii="Ariel" w:hAnsi="Ariel" w:cs="Times New Roman"/>
          <w:b/>
          <w:sz w:val="24"/>
          <w:szCs w:val="24"/>
        </w:rPr>
        <w:t xml:space="preserve"> </w:t>
      </w:r>
      <w:r w:rsidR="00037636">
        <w:rPr>
          <w:rFonts w:ascii="Ariel" w:hAnsi="Ariel" w:cs="Times New Roman"/>
          <w:sz w:val="24"/>
          <w:szCs w:val="24"/>
        </w:rPr>
        <w:t xml:space="preserve"> Dette studies formål er at undersøge hvilke mekanismer der ligger bag eventuelle seksuelle dysfunktioner hos et offer for seksuelle overgreb, samt</w:t>
      </w:r>
      <w:r w:rsidR="00F732C3">
        <w:rPr>
          <w:rFonts w:ascii="Ariel" w:hAnsi="Ariel" w:cs="Times New Roman"/>
          <w:sz w:val="24"/>
          <w:szCs w:val="24"/>
        </w:rPr>
        <w:t xml:space="preserve"> hvornår og</w:t>
      </w:r>
      <w:r w:rsidR="00037636">
        <w:rPr>
          <w:rFonts w:ascii="Ariel" w:hAnsi="Ariel" w:cs="Times New Roman"/>
          <w:sz w:val="24"/>
          <w:szCs w:val="24"/>
        </w:rPr>
        <w:t xml:space="preserve"> hvordan man i landets centre for voldtægtsofre bedst forebygger og behandler sådanne dysfunktioner.</w:t>
      </w:r>
    </w:p>
    <w:p w14:paraId="7669C73F" w14:textId="77777777" w:rsidR="00C023C1" w:rsidRDefault="00061238" w:rsidP="008500D7">
      <w:pPr>
        <w:spacing w:after="0"/>
        <w:rPr>
          <w:rFonts w:ascii="Ariel" w:hAnsi="Ariel" w:cs="Times New Roman"/>
          <w:sz w:val="24"/>
          <w:szCs w:val="24"/>
        </w:rPr>
      </w:pPr>
      <w:r w:rsidRPr="00061238">
        <w:rPr>
          <w:rFonts w:ascii="Ariel" w:hAnsi="Ariel" w:cs="Times New Roman"/>
          <w:b/>
          <w:sz w:val="24"/>
          <w:szCs w:val="24"/>
        </w:rPr>
        <w:t>Metode:</w:t>
      </w:r>
      <w:r>
        <w:rPr>
          <w:rFonts w:ascii="Ariel" w:hAnsi="Ariel" w:cs="Times New Roman"/>
          <w:b/>
          <w:sz w:val="24"/>
          <w:szCs w:val="24"/>
        </w:rPr>
        <w:t xml:space="preserve"> </w:t>
      </w:r>
      <w:r>
        <w:rPr>
          <w:rFonts w:ascii="Ariel" w:hAnsi="Ariel" w:cs="Times New Roman"/>
          <w:sz w:val="24"/>
          <w:szCs w:val="24"/>
        </w:rPr>
        <w:t xml:space="preserve">Et litteraturstudie </w:t>
      </w:r>
      <w:r w:rsidR="00C023C1">
        <w:rPr>
          <w:rFonts w:ascii="Ariel" w:hAnsi="Ariel" w:cs="Times New Roman"/>
          <w:sz w:val="24"/>
          <w:szCs w:val="24"/>
        </w:rPr>
        <w:t>baseret på relevante studier, fundet via struktureret søgning i databaserne Psychinfo og Pubmed. Den fremkomne empiri diskuteres i forhold til en teoretisk ramme af traumeteori, kriseteori og mestringsteori.</w:t>
      </w:r>
    </w:p>
    <w:p w14:paraId="7F200BF6" w14:textId="494E5E36" w:rsidR="00061238" w:rsidRPr="006C63A4" w:rsidRDefault="008500D7">
      <w:pPr>
        <w:rPr>
          <w:rFonts w:ascii="Ariel" w:hAnsi="Ariel" w:cs="Times New Roman"/>
          <w:sz w:val="24"/>
          <w:szCs w:val="24"/>
        </w:rPr>
      </w:pPr>
      <w:r>
        <w:rPr>
          <w:rFonts w:ascii="Ariel" w:hAnsi="Ariel" w:cs="Times New Roman"/>
          <w:b/>
          <w:sz w:val="24"/>
          <w:szCs w:val="24"/>
        </w:rPr>
        <w:t>Konklusion:</w:t>
      </w:r>
      <w:r w:rsidR="006C63A4">
        <w:rPr>
          <w:rFonts w:ascii="Ariel" w:hAnsi="Ariel" w:cs="Times New Roman"/>
          <w:sz w:val="24"/>
          <w:szCs w:val="24"/>
        </w:rPr>
        <w:t xml:space="preserve"> Der er mange forskellige psykologiske mekanismer der spiller ind på offerets mestring af overgrebet. Disse, sammen med de psykoseksuelle mekanismer, gør området komplekst. Der er belæg for, at man ikke bør opstarte behandling af sexologiske dysfunktioner, før det oprindelige traume er færdigbehandlet. Når behandlingen sættes i værk, bør der være fokus på hele offeret, og ikke kun på overgrebsproblematikken. </w:t>
      </w:r>
      <w:r w:rsidR="006C63A4">
        <w:rPr>
          <w:rFonts w:ascii="Ariel" w:hAnsi="Ariel" w:cs="Times New Roman" w:hint="eastAsia"/>
          <w:sz w:val="24"/>
          <w:szCs w:val="24"/>
        </w:rPr>
        <w:t>É</w:t>
      </w:r>
      <w:r w:rsidR="006C63A4">
        <w:rPr>
          <w:rFonts w:ascii="Ariel" w:hAnsi="Ariel" w:cs="Times New Roman"/>
          <w:sz w:val="24"/>
          <w:szCs w:val="24"/>
        </w:rPr>
        <w:t>n af de behandlinger, man med fordel kan iværksætte er sensate focus, der kan modereres, så den bedst passer til det enkelte offer. Dette skal fra behandlerens side, bakkes op af kognitiv adfærds moderering, moderering af negative perceptioner samt løsningsorienteret behandling.</w:t>
      </w:r>
    </w:p>
    <w:p w14:paraId="01E59C86" w14:textId="77777777" w:rsidR="008500D7" w:rsidRPr="00061238" w:rsidRDefault="008500D7">
      <w:pPr>
        <w:rPr>
          <w:rFonts w:ascii="Ariel" w:hAnsi="Ariel" w:cs="Times New Roman"/>
          <w:b/>
          <w:sz w:val="24"/>
          <w:szCs w:val="24"/>
        </w:rPr>
      </w:pPr>
    </w:p>
    <w:p w14:paraId="16C824ED" w14:textId="0EC9E63A" w:rsidR="00061238" w:rsidRPr="00061238" w:rsidRDefault="00061238">
      <w:pPr>
        <w:rPr>
          <w:rFonts w:ascii="Ariel" w:hAnsi="Ariel" w:cs="Times New Roman"/>
          <w:sz w:val="24"/>
          <w:szCs w:val="24"/>
        </w:rPr>
      </w:pPr>
      <w:r w:rsidRPr="00061238">
        <w:rPr>
          <w:rFonts w:ascii="Ariel" w:hAnsi="Ariel" w:cs="Times New Roman"/>
          <w:b/>
          <w:sz w:val="24"/>
          <w:szCs w:val="24"/>
        </w:rPr>
        <w:t>Nøgleord:</w:t>
      </w:r>
      <w:r w:rsidRPr="00061238">
        <w:rPr>
          <w:rFonts w:ascii="Ariel" w:hAnsi="Ariel" w:cs="Times New Roman"/>
          <w:sz w:val="24"/>
          <w:szCs w:val="24"/>
        </w:rPr>
        <w:t xml:space="preserve"> </w:t>
      </w:r>
      <w:r>
        <w:rPr>
          <w:rFonts w:ascii="Ariel" w:hAnsi="Ariel" w:cs="Times New Roman"/>
          <w:sz w:val="24"/>
          <w:szCs w:val="24"/>
        </w:rPr>
        <w:t>V</w:t>
      </w:r>
      <w:r w:rsidRPr="00061238">
        <w:rPr>
          <w:rFonts w:ascii="Ariel" w:hAnsi="Ariel" w:cs="Times New Roman"/>
          <w:sz w:val="24"/>
          <w:szCs w:val="24"/>
        </w:rPr>
        <w:t>oldtægtsofre, seksuelle overgreb, psykoseksuelle mekanismer, sexologisk behanding,</w:t>
      </w:r>
      <w:r>
        <w:rPr>
          <w:rFonts w:ascii="Ariel" w:hAnsi="Ariel" w:cs="Times New Roman"/>
          <w:sz w:val="24"/>
          <w:szCs w:val="24"/>
        </w:rPr>
        <w:t xml:space="preserve"> seksuelle dysfunktioner.</w:t>
      </w:r>
    </w:p>
    <w:p w14:paraId="7F3DBB74" w14:textId="68C02D68" w:rsidR="009162DD" w:rsidRDefault="009162DD">
      <w:pPr>
        <w:rPr>
          <w:rFonts w:ascii="Ariel" w:hAnsi="Ariel" w:cs="Times New Roman"/>
        </w:rPr>
      </w:pPr>
    </w:p>
    <w:p w14:paraId="2F9AD68F" w14:textId="705B10CD" w:rsidR="00DF31BF" w:rsidRDefault="00DF31BF">
      <w:pPr>
        <w:rPr>
          <w:rFonts w:ascii="Ariel" w:hAnsi="Ariel" w:cs="Times New Roman"/>
        </w:rPr>
      </w:pPr>
    </w:p>
    <w:p w14:paraId="70A06C80" w14:textId="1D9B65F5" w:rsidR="00DF31BF" w:rsidRDefault="00DF31BF">
      <w:pPr>
        <w:rPr>
          <w:rFonts w:ascii="Ariel" w:hAnsi="Ariel" w:cs="Times New Roman"/>
        </w:rPr>
      </w:pPr>
    </w:p>
    <w:p w14:paraId="6DA31722" w14:textId="26F9914E" w:rsidR="00DF31BF" w:rsidRDefault="00DF31BF">
      <w:pPr>
        <w:rPr>
          <w:rFonts w:ascii="Ariel" w:hAnsi="Ariel" w:cs="Times New Roman"/>
        </w:rPr>
      </w:pPr>
    </w:p>
    <w:p w14:paraId="4F481E4C" w14:textId="3A7377C2" w:rsidR="00DF31BF" w:rsidRDefault="00DF31BF">
      <w:pPr>
        <w:rPr>
          <w:rFonts w:ascii="Ariel" w:hAnsi="Ariel" w:cs="Times New Roman"/>
        </w:rPr>
      </w:pPr>
    </w:p>
    <w:p w14:paraId="7AC61135" w14:textId="6ECF6350" w:rsidR="00DF31BF" w:rsidRDefault="00DF31BF">
      <w:pPr>
        <w:rPr>
          <w:rFonts w:ascii="Ariel" w:hAnsi="Ariel" w:cs="Times New Roman"/>
        </w:rPr>
      </w:pPr>
    </w:p>
    <w:p w14:paraId="2521EB80" w14:textId="475D5A60" w:rsidR="00DF31BF" w:rsidRDefault="00DF31BF">
      <w:pPr>
        <w:rPr>
          <w:rFonts w:ascii="Ariel" w:hAnsi="Ariel" w:cs="Times New Roman"/>
        </w:rPr>
      </w:pPr>
    </w:p>
    <w:p w14:paraId="6360FDFF" w14:textId="459E06FC" w:rsidR="00DF31BF" w:rsidRDefault="00DF31BF">
      <w:pPr>
        <w:rPr>
          <w:rFonts w:ascii="Ariel" w:hAnsi="Ariel" w:cs="Times New Roman"/>
        </w:rPr>
      </w:pPr>
    </w:p>
    <w:p w14:paraId="5A7ECC49" w14:textId="77C88772" w:rsidR="00DF31BF" w:rsidRDefault="00DF31BF">
      <w:pPr>
        <w:rPr>
          <w:rFonts w:ascii="Ariel" w:hAnsi="Ariel" w:cs="Times New Roman"/>
        </w:rPr>
      </w:pPr>
    </w:p>
    <w:p w14:paraId="63011108" w14:textId="254644B3" w:rsidR="00DF31BF" w:rsidRDefault="00DF31BF">
      <w:pPr>
        <w:rPr>
          <w:rFonts w:ascii="Ariel" w:hAnsi="Ariel" w:cs="Times New Roman"/>
        </w:rPr>
      </w:pPr>
    </w:p>
    <w:p w14:paraId="13C64200" w14:textId="77777777" w:rsidR="00DF31BF" w:rsidRDefault="00DF31BF">
      <w:pPr>
        <w:rPr>
          <w:rFonts w:ascii="Ariel" w:hAnsi="Ariel" w:cs="Times New Roman"/>
        </w:rPr>
      </w:pPr>
    </w:p>
    <w:tbl>
      <w:tblPr>
        <w:tblStyle w:val="Tabel-Gitter"/>
        <w:tblW w:w="0" w:type="auto"/>
        <w:tblLook w:val="04A0" w:firstRow="1" w:lastRow="0" w:firstColumn="1" w:lastColumn="0" w:noHBand="0" w:noVBand="1"/>
      </w:tblPr>
      <w:tblGrid>
        <w:gridCol w:w="9628"/>
      </w:tblGrid>
      <w:tr w:rsidR="009162DD" w:rsidRPr="00651ED3" w14:paraId="5179D403" w14:textId="77777777" w:rsidTr="00EF77BA">
        <w:tc>
          <w:tcPr>
            <w:tcW w:w="9628" w:type="dxa"/>
            <w:tcBorders>
              <w:top w:val="nil"/>
              <w:left w:val="nil"/>
              <w:bottom w:val="nil"/>
              <w:right w:val="nil"/>
            </w:tcBorders>
            <w:shd w:val="clear" w:color="auto" w:fill="1F3864" w:themeFill="accent1" w:themeFillShade="80"/>
          </w:tcPr>
          <w:p w14:paraId="790F0D30" w14:textId="5C372D7D" w:rsidR="009162DD" w:rsidRPr="00651ED3" w:rsidRDefault="009162DD" w:rsidP="00EF77BA">
            <w:pPr>
              <w:pStyle w:val="Titel"/>
              <w:rPr>
                <w:rFonts w:ascii="Ariel" w:hAnsi="Ariel" w:cs="Times New Roman"/>
                <w:b/>
                <w:sz w:val="44"/>
                <w:szCs w:val="44"/>
              </w:rPr>
            </w:pPr>
            <w:r>
              <w:rPr>
                <w:rFonts w:ascii="Ariel" w:hAnsi="Ariel" w:cs="Times New Roman"/>
                <w:b/>
                <w:color w:val="FFFFFF" w:themeColor="background1"/>
                <w:sz w:val="44"/>
                <w:szCs w:val="44"/>
              </w:rPr>
              <w:lastRenderedPageBreak/>
              <w:t>Anstract</w:t>
            </w:r>
          </w:p>
        </w:tc>
      </w:tr>
    </w:tbl>
    <w:p w14:paraId="435762EC" w14:textId="77777777" w:rsidR="009162DD" w:rsidRDefault="009162DD">
      <w:pPr>
        <w:rPr>
          <w:rFonts w:ascii="Ariel" w:hAnsi="Ariel" w:cs="Times New Roman"/>
        </w:rPr>
      </w:pPr>
    </w:p>
    <w:p w14:paraId="43EDD6EF" w14:textId="074E2BBE" w:rsidR="00DF31BF" w:rsidRDefault="00061238" w:rsidP="00DF31BF">
      <w:pPr>
        <w:pStyle w:val="FormateretHTML"/>
        <w:shd w:val="clear" w:color="auto" w:fill="FFFFFF"/>
        <w:rPr>
          <w:rFonts w:ascii="Ariel" w:hAnsi="Ariel"/>
          <w:color w:val="212121"/>
          <w:sz w:val="24"/>
          <w:szCs w:val="24"/>
          <w:lang w:val="en"/>
        </w:rPr>
      </w:pPr>
      <w:r w:rsidRPr="00DF31BF">
        <w:rPr>
          <w:rFonts w:ascii="Ariel" w:hAnsi="Ariel" w:cs="Times New Roman"/>
          <w:b/>
          <w:sz w:val="24"/>
          <w:szCs w:val="24"/>
          <w:lang w:val="en-US"/>
        </w:rPr>
        <w:t>Introduktion:</w:t>
      </w:r>
      <w:r w:rsidR="00DF31BF" w:rsidRPr="00DF31BF">
        <w:rPr>
          <w:rFonts w:ascii="inherit" w:hAnsi="inherit"/>
          <w:color w:val="212121"/>
          <w:lang w:val="en"/>
        </w:rPr>
        <w:t xml:space="preserve"> </w:t>
      </w:r>
      <w:r w:rsidR="00DF31BF">
        <w:rPr>
          <w:rFonts w:ascii="Ariel" w:hAnsi="Ariel"/>
          <w:color w:val="212121"/>
          <w:sz w:val="24"/>
          <w:szCs w:val="24"/>
          <w:lang w:val="en"/>
        </w:rPr>
        <w:t xml:space="preserve">Rape </w:t>
      </w:r>
      <w:r w:rsidR="000545D4">
        <w:rPr>
          <w:rFonts w:ascii="Ariel" w:hAnsi="Ariel"/>
          <w:color w:val="212121"/>
          <w:sz w:val="24"/>
          <w:szCs w:val="24"/>
          <w:lang w:val="en"/>
        </w:rPr>
        <w:t>is a</w:t>
      </w:r>
      <w:r w:rsidR="00DF31BF" w:rsidRPr="00DF31BF">
        <w:rPr>
          <w:rFonts w:ascii="Ariel" w:hAnsi="Ariel"/>
          <w:color w:val="212121"/>
          <w:sz w:val="24"/>
          <w:szCs w:val="24"/>
          <w:lang w:val="en"/>
        </w:rPr>
        <w:t xml:space="preserve"> trauma that differs from other trauma due to the sexual nature</w:t>
      </w:r>
      <w:r w:rsidR="00E013C7">
        <w:rPr>
          <w:rFonts w:ascii="Ariel" w:hAnsi="Ariel"/>
          <w:color w:val="212121"/>
          <w:sz w:val="24"/>
          <w:szCs w:val="24"/>
          <w:lang w:val="en"/>
        </w:rPr>
        <w:t xml:space="preserve"> of the assault. Therefore</w:t>
      </w:r>
      <w:r w:rsidR="00DF31BF" w:rsidRPr="00DF31BF">
        <w:rPr>
          <w:rFonts w:ascii="Ariel" w:hAnsi="Ariel"/>
          <w:color w:val="212121"/>
          <w:sz w:val="24"/>
          <w:szCs w:val="24"/>
          <w:lang w:val="en"/>
        </w:rPr>
        <w:t xml:space="preserve">, one can imagine that victims of sexual assault </w:t>
      </w:r>
      <w:r w:rsidR="00DF31BF">
        <w:rPr>
          <w:rFonts w:ascii="Ariel" w:hAnsi="Ariel"/>
          <w:color w:val="212121"/>
          <w:sz w:val="24"/>
          <w:szCs w:val="24"/>
          <w:lang w:val="en"/>
        </w:rPr>
        <w:t>feel the effect on their</w:t>
      </w:r>
      <w:r w:rsidR="00DF31BF" w:rsidRPr="00DF31BF">
        <w:rPr>
          <w:rFonts w:ascii="Ariel" w:hAnsi="Ariel"/>
          <w:color w:val="212121"/>
          <w:sz w:val="24"/>
          <w:szCs w:val="24"/>
          <w:lang w:val="en"/>
        </w:rPr>
        <w:t xml:space="preserve"> sexuality</w:t>
      </w:r>
      <w:r w:rsidR="002A63EC">
        <w:rPr>
          <w:rFonts w:ascii="Ariel" w:hAnsi="Ariel"/>
          <w:color w:val="212121"/>
          <w:sz w:val="24"/>
          <w:szCs w:val="24"/>
          <w:lang w:val="en"/>
        </w:rPr>
        <w:t>, w</w:t>
      </w:r>
      <w:r w:rsidR="00E013C7">
        <w:rPr>
          <w:rFonts w:ascii="Ariel" w:hAnsi="Ariel"/>
          <w:color w:val="212121"/>
          <w:sz w:val="24"/>
          <w:szCs w:val="24"/>
          <w:lang w:val="en"/>
        </w:rPr>
        <w:t>hich also affects partner</w:t>
      </w:r>
      <w:r w:rsidR="00DF31BF" w:rsidRPr="00DF31BF">
        <w:rPr>
          <w:rFonts w:ascii="Ariel" w:hAnsi="Ariel"/>
          <w:color w:val="212121"/>
          <w:sz w:val="24"/>
          <w:szCs w:val="24"/>
          <w:lang w:val="en"/>
        </w:rPr>
        <w:t xml:space="preserve"> relationships and family life. Therefore, the National Board of Health has recommended that all centers for rape victims </w:t>
      </w:r>
      <w:r w:rsidR="00E013C7">
        <w:rPr>
          <w:rFonts w:ascii="Ariel" w:hAnsi="Ariel"/>
          <w:color w:val="212121"/>
          <w:sz w:val="24"/>
          <w:szCs w:val="24"/>
          <w:lang w:val="en"/>
        </w:rPr>
        <w:t xml:space="preserve">must </w:t>
      </w:r>
      <w:r w:rsidR="00DF31BF" w:rsidRPr="00DF31BF">
        <w:rPr>
          <w:rFonts w:ascii="Ariel" w:hAnsi="Ariel"/>
          <w:color w:val="212121"/>
          <w:sz w:val="24"/>
          <w:szCs w:val="24"/>
          <w:lang w:val="en"/>
        </w:rPr>
        <w:t>offer sexological counseling.</w:t>
      </w:r>
    </w:p>
    <w:p w14:paraId="1DD7847E" w14:textId="790EB2CA" w:rsidR="00037636" w:rsidRPr="00037636" w:rsidRDefault="00061238" w:rsidP="00DF31BF">
      <w:pPr>
        <w:pStyle w:val="FormateretHTML"/>
        <w:shd w:val="clear" w:color="auto" w:fill="FFFFFF"/>
        <w:rPr>
          <w:rFonts w:ascii="Ariel" w:hAnsi="Ariel"/>
          <w:color w:val="212121"/>
          <w:sz w:val="24"/>
          <w:szCs w:val="24"/>
          <w:lang w:val="en-US"/>
        </w:rPr>
      </w:pPr>
      <w:r w:rsidRPr="00061238">
        <w:rPr>
          <w:rFonts w:ascii="Ariel" w:hAnsi="Ariel" w:cs="Times New Roman"/>
          <w:b/>
          <w:sz w:val="24"/>
          <w:szCs w:val="24"/>
          <w:lang w:val="en-US"/>
        </w:rPr>
        <w:t>Objective:</w:t>
      </w:r>
      <w:r w:rsidR="00C023C1">
        <w:rPr>
          <w:rFonts w:ascii="Ariel" w:hAnsi="Ariel" w:cs="Times New Roman"/>
          <w:b/>
          <w:sz w:val="24"/>
          <w:szCs w:val="24"/>
          <w:lang w:val="en-US"/>
        </w:rPr>
        <w:t xml:space="preserve"> </w:t>
      </w:r>
      <w:r w:rsidR="00037636">
        <w:rPr>
          <w:rFonts w:ascii="Ariel" w:hAnsi="Ariel"/>
          <w:color w:val="212121"/>
          <w:sz w:val="24"/>
          <w:szCs w:val="24"/>
          <w:lang w:val="en-US"/>
        </w:rPr>
        <w:t>The</w:t>
      </w:r>
      <w:r w:rsidR="00037636" w:rsidRPr="00037636">
        <w:rPr>
          <w:rFonts w:ascii="Ariel" w:hAnsi="Ariel"/>
          <w:color w:val="212121"/>
          <w:sz w:val="24"/>
          <w:szCs w:val="24"/>
          <w:lang w:val="en-US"/>
        </w:rPr>
        <w:t xml:space="preserve"> </w:t>
      </w:r>
      <w:r w:rsidR="00037636">
        <w:rPr>
          <w:rFonts w:ascii="Ariel" w:hAnsi="Ariel"/>
          <w:color w:val="212121"/>
          <w:sz w:val="24"/>
          <w:szCs w:val="24"/>
          <w:lang w:val="en-US"/>
        </w:rPr>
        <w:t xml:space="preserve">aim of this </w:t>
      </w:r>
      <w:r w:rsidR="00037636" w:rsidRPr="00037636">
        <w:rPr>
          <w:rFonts w:ascii="Ariel" w:hAnsi="Ariel"/>
          <w:color w:val="212121"/>
          <w:sz w:val="24"/>
          <w:szCs w:val="24"/>
          <w:lang w:val="en-US"/>
        </w:rPr>
        <w:t xml:space="preserve">study </w:t>
      </w:r>
      <w:r w:rsidR="00037636">
        <w:rPr>
          <w:rFonts w:ascii="Ariel" w:hAnsi="Ariel"/>
          <w:color w:val="212121"/>
          <w:sz w:val="24"/>
          <w:szCs w:val="24"/>
          <w:lang w:val="en-US"/>
        </w:rPr>
        <w:t xml:space="preserve">is to </w:t>
      </w:r>
      <w:r w:rsidR="008500D7" w:rsidRPr="00037636">
        <w:rPr>
          <w:rFonts w:ascii="Ariel" w:hAnsi="Ariel"/>
          <w:color w:val="212121"/>
          <w:sz w:val="24"/>
          <w:szCs w:val="24"/>
          <w:lang w:val="en-US"/>
        </w:rPr>
        <w:t>investi</w:t>
      </w:r>
      <w:r w:rsidR="008500D7">
        <w:rPr>
          <w:rFonts w:ascii="Ariel" w:hAnsi="Ariel"/>
          <w:color w:val="212121"/>
          <w:sz w:val="24"/>
          <w:szCs w:val="24"/>
          <w:lang w:val="en-US"/>
        </w:rPr>
        <w:t>gate</w:t>
      </w:r>
      <w:r w:rsidR="00037636">
        <w:rPr>
          <w:rFonts w:ascii="Ariel" w:hAnsi="Ariel"/>
          <w:color w:val="212121"/>
          <w:sz w:val="24"/>
          <w:szCs w:val="24"/>
          <w:lang w:val="en-US"/>
        </w:rPr>
        <w:t xml:space="preserve"> the mechanisms behind possible</w:t>
      </w:r>
      <w:r w:rsidR="00037636" w:rsidRPr="00037636">
        <w:rPr>
          <w:rFonts w:ascii="Ariel" w:hAnsi="Ariel"/>
          <w:color w:val="212121"/>
          <w:sz w:val="24"/>
          <w:szCs w:val="24"/>
          <w:lang w:val="en-US"/>
        </w:rPr>
        <w:t xml:space="preserve"> sexual dysfunctions in a victim of sexual assault, and </w:t>
      </w:r>
      <w:r w:rsidR="00F732C3">
        <w:rPr>
          <w:rFonts w:ascii="Ariel" w:hAnsi="Ariel"/>
          <w:color w:val="212121"/>
          <w:sz w:val="24"/>
          <w:szCs w:val="24"/>
          <w:lang w:val="en-US"/>
        </w:rPr>
        <w:t xml:space="preserve">when and </w:t>
      </w:r>
      <w:r w:rsidR="00037636" w:rsidRPr="00037636">
        <w:rPr>
          <w:rFonts w:ascii="Ariel" w:hAnsi="Ariel"/>
          <w:color w:val="212121"/>
          <w:sz w:val="24"/>
          <w:szCs w:val="24"/>
          <w:lang w:val="en-US"/>
        </w:rPr>
        <w:t>how</w:t>
      </w:r>
      <w:r w:rsidR="00F732C3">
        <w:rPr>
          <w:rFonts w:ascii="Ariel" w:hAnsi="Ariel"/>
          <w:color w:val="212121"/>
          <w:sz w:val="24"/>
          <w:szCs w:val="24"/>
          <w:lang w:val="en-US"/>
        </w:rPr>
        <w:t xml:space="preserve"> best</w:t>
      </w:r>
      <w:r w:rsidR="00037636" w:rsidRPr="00037636">
        <w:rPr>
          <w:rFonts w:ascii="Ariel" w:hAnsi="Ariel"/>
          <w:color w:val="212121"/>
          <w:sz w:val="24"/>
          <w:szCs w:val="24"/>
          <w:lang w:val="en-US"/>
        </w:rPr>
        <w:t xml:space="preserve"> to prevent and treat such dysfunctions in the country's center for rape victims.</w:t>
      </w:r>
    </w:p>
    <w:p w14:paraId="7CE1CD51" w14:textId="7D8E877F" w:rsidR="00037636" w:rsidRPr="00C023C1" w:rsidRDefault="00061238" w:rsidP="008500D7">
      <w:pPr>
        <w:spacing w:after="0"/>
        <w:rPr>
          <w:rFonts w:ascii="Ariel" w:hAnsi="Ariel" w:cs="Times New Roman"/>
          <w:b/>
          <w:sz w:val="24"/>
          <w:szCs w:val="24"/>
          <w:lang w:val="en-US"/>
        </w:rPr>
      </w:pPr>
      <w:r w:rsidRPr="00061238">
        <w:rPr>
          <w:rFonts w:ascii="Ariel" w:hAnsi="Ariel" w:cs="Times New Roman"/>
          <w:b/>
          <w:sz w:val="24"/>
          <w:szCs w:val="24"/>
          <w:lang w:val="en-US"/>
        </w:rPr>
        <w:t>Method:</w:t>
      </w:r>
      <w:r w:rsidR="00037636" w:rsidRPr="00037636">
        <w:rPr>
          <w:rFonts w:ascii="Ariel" w:hAnsi="Ariel" w:cs="Arial"/>
          <w:color w:val="212121"/>
          <w:sz w:val="24"/>
          <w:szCs w:val="24"/>
          <w:shd w:val="clear" w:color="auto" w:fill="FFFFFF"/>
          <w:lang w:val="en-US"/>
        </w:rPr>
        <w:t xml:space="preserve"> </w:t>
      </w:r>
      <w:r w:rsidR="00037636" w:rsidRPr="00C023C1">
        <w:rPr>
          <w:rFonts w:ascii="Ariel" w:hAnsi="Ariel" w:cs="Arial"/>
          <w:color w:val="212121"/>
          <w:sz w:val="24"/>
          <w:szCs w:val="24"/>
          <w:shd w:val="clear" w:color="auto" w:fill="FFFFFF"/>
          <w:lang w:val="en-US"/>
        </w:rPr>
        <w:t>A literature study b</w:t>
      </w:r>
      <w:r w:rsidR="00037636">
        <w:rPr>
          <w:rFonts w:ascii="Ariel" w:hAnsi="Ariel" w:cs="Arial"/>
          <w:color w:val="212121"/>
          <w:sz w:val="24"/>
          <w:szCs w:val="24"/>
          <w:shd w:val="clear" w:color="auto" w:fill="FFFFFF"/>
          <w:lang w:val="en-US"/>
        </w:rPr>
        <w:t xml:space="preserve">ased on relevant studies, obtained </w:t>
      </w:r>
      <w:r w:rsidR="00037636" w:rsidRPr="00C023C1">
        <w:rPr>
          <w:rFonts w:ascii="Ariel" w:hAnsi="Ariel" w:cs="Arial"/>
          <w:color w:val="212121"/>
          <w:sz w:val="24"/>
          <w:szCs w:val="24"/>
          <w:shd w:val="clear" w:color="auto" w:fill="FFFFFF"/>
          <w:lang w:val="en-US"/>
        </w:rPr>
        <w:t>via structured search</w:t>
      </w:r>
      <w:r w:rsidR="00037636">
        <w:rPr>
          <w:rFonts w:ascii="Ariel" w:hAnsi="Ariel" w:cs="Arial"/>
          <w:color w:val="212121"/>
          <w:sz w:val="24"/>
          <w:szCs w:val="24"/>
          <w:shd w:val="clear" w:color="auto" w:fill="FFFFFF"/>
          <w:lang w:val="en-US"/>
        </w:rPr>
        <w:t>es</w:t>
      </w:r>
      <w:r w:rsidR="00037636" w:rsidRPr="00C023C1">
        <w:rPr>
          <w:rFonts w:ascii="Ariel" w:hAnsi="Ariel" w:cs="Arial"/>
          <w:color w:val="212121"/>
          <w:sz w:val="24"/>
          <w:szCs w:val="24"/>
          <w:shd w:val="clear" w:color="auto" w:fill="FFFFFF"/>
          <w:lang w:val="en-US"/>
        </w:rPr>
        <w:t xml:space="preserve"> in the databases Psychinfo and Pubmed. The empirical outcome is discussed in relation to a theoretical framework of trauma t</w:t>
      </w:r>
      <w:r w:rsidR="00037636">
        <w:rPr>
          <w:rFonts w:ascii="Ariel" w:hAnsi="Ariel" w:cs="Arial"/>
          <w:color w:val="212121"/>
          <w:sz w:val="24"/>
          <w:szCs w:val="24"/>
          <w:shd w:val="clear" w:color="auto" w:fill="FFFFFF"/>
          <w:lang w:val="en-US"/>
        </w:rPr>
        <w:t>heory, crisis theory and coping</w:t>
      </w:r>
      <w:r w:rsidR="00037636" w:rsidRPr="00C023C1">
        <w:rPr>
          <w:rFonts w:ascii="Ariel" w:hAnsi="Ariel" w:cs="Arial"/>
          <w:color w:val="212121"/>
          <w:sz w:val="24"/>
          <w:szCs w:val="24"/>
          <w:shd w:val="clear" w:color="auto" w:fill="FFFFFF"/>
          <w:lang w:val="en-US"/>
        </w:rPr>
        <w:t xml:space="preserve"> theory.</w:t>
      </w:r>
    </w:p>
    <w:p w14:paraId="6B398EB7" w14:textId="4119014D" w:rsidR="00EF77BA" w:rsidRPr="00EF77BA" w:rsidRDefault="00061238" w:rsidP="00EF77BA">
      <w:pPr>
        <w:pStyle w:val="FormateretHTML"/>
        <w:shd w:val="clear" w:color="auto" w:fill="FFFFFF"/>
        <w:rPr>
          <w:rFonts w:ascii="Ariel" w:hAnsi="Ariel"/>
          <w:color w:val="212121"/>
          <w:sz w:val="24"/>
          <w:szCs w:val="24"/>
          <w:lang w:val="en-US"/>
        </w:rPr>
      </w:pPr>
      <w:r w:rsidRPr="00061238">
        <w:rPr>
          <w:rFonts w:ascii="Ariel" w:hAnsi="Ariel" w:cs="Times New Roman"/>
          <w:b/>
          <w:sz w:val="24"/>
          <w:szCs w:val="24"/>
          <w:lang w:val="en-US"/>
        </w:rPr>
        <w:t>Conclusion</w:t>
      </w:r>
      <w:r w:rsidRPr="00EF77BA">
        <w:rPr>
          <w:rFonts w:ascii="Ariel" w:hAnsi="Ariel" w:cs="Times New Roman"/>
          <w:b/>
          <w:sz w:val="24"/>
          <w:szCs w:val="24"/>
          <w:lang w:val="en-US"/>
        </w:rPr>
        <w:t>:</w:t>
      </w:r>
      <w:r w:rsidR="00EF77BA" w:rsidRPr="00EF77BA">
        <w:rPr>
          <w:rFonts w:ascii="Ariel" w:hAnsi="Ariel"/>
          <w:color w:val="212121"/>
          <w:sz w:val="24"/>
          <w:szCs w:val="24"/>
          <w:lang w:val="en-US"/>
        </w:rPr>
        <w:t xml:space="preserve"> There are many different ps</w:t>
      </w:r>
      <w:r w:rsidR="00EF77BA">
        <w:rPr>
          <w:rFonts w:ascii="Ariel" w:hAnsi="Ariel"/>
          <w:color w:val="212121"/>
          <w:sz w:val="24"/>
          <w:szCs w:val="24"/>
          <w:lang w:val="en-US"/>
        </w:rPr>
        <w:t xml:space="preserve">ychological mechanisms that plays a role in coping with the </w:t>
      </w:r>
      <w:r w:rsidR="000C4F6D">
        <w:rPr>
          <w:rFonts w:ascii="Ariel" w:hAnsi="Ariel"/>
          <w:color w:val="212121"/>
          <w:sz w:val="24"/>
          <w:szCs w:val="24"/>
          <w:lang w:val="en-US"/>
        </w:rPr>
        <w:t>assault</w:t>
      </w:r>
      <w:r w:rsidR="00EF77BA" w:rsidRPr="00EF77BA">
        <w:rPr>
          <w:rFonts w:ascii="Ariel" w:hAnsi="Ariel"/>
          <w:color w:val="212121"/>
          <w:sz w:val="24"/>
          <w:szCs w:val="24"/>
          <w:lang w:val="en-US"/>
        </w:rPr>
        <w:t>. These, along with the ps</w:t>
      </w:r>
      <w:r w:rsidR="00EF77BA">
        <w:rPr>
          <w:rFonts w:ascii="Ariel" w:hAnsi="Ariel"/>
          <w:color w:val="212121"/>
          <w:sz w:val="24"/>
          <w:szCs w:val="24"/>
          <w:lang w:val="en-US"/>
        </w:rPr>
        <w:t xml:space="preserve">ychosocial mechanisms, make for a </w:t>
      </w:r>
      <w:r w:rsidR="00EF77BA" w:rsidRPr="00EF77BA">
        <w:rPr>
          <w:rFonts w:ascii="Ariel" w:hAnsi="Ariel"/>
          <w:color w:val="212121"/>
          <w:sz w:val="24"/>
          <w:szCs w:val="24"/>
          <w:lang w:val="en-US"/>
        </w:rPr>
        <w:t>complex</w:t>
      </w:r>
      <w:r w:rsidR="00EF77BA">
        <w:rPr>
          <w:rFonts w:ascii="Ariel" w:hAnsi="Ariel"/>
          <w:color w:val="212121"/>
          <w:sz w:val="24"/>
          <w:szCs w:val="24"/>
          <w:lang w:val="en-US"/>
        </w:rPr>
        <w:t xml:space="preserve"> situation. It is evident that the counselor</w:t>
      </w:r>
      <w:r w:rsidR="00EF77BA" w:rsidRPr="00EF77BA">
        <w:rPr>
          <w:rFonts w:ascii="Ariel" w:hAnsi="Ariel"/>
          <w:color w:val="212121"/>
          <w:sz w:val="24"/>
          <w:szCs w:val="24"/>
          <w:lang w:val="en-US"/>
        </w:rPr>
        <w:t xml:space="preserve"> should not start treatment of </w:t>
      </w:r>
      <w:r w:rsidR="00EF77BA">
        <w:rPr>
          <w:rFonts w:ascii="Ariel" w:hAnsi="Ariel"/>
          <w:color w:val="212121"/>
          <w:sz w:val="24"/>
          <w:szCs w:val="24"/>
          <w:lang w:val="en-US"/>
        </w:rPr>
        <w:t xml:space="preserve">the </w:t>
      </w:r>
      <w:r w:rsidR="00EF77BA" w:rsidRPr="00EF77BA">
        <w:rPr>
          <w:rFonts w:ascii="Ariel" w:hAnsi="Ariel"/>
          <w:color w:val="212121"/>
          <w:sz w:val="24"/>
          <w:szCs w:val="24"/>
          <w:lang w:val="en-US"/>
        </w:rPr>
        <w:t xml:space="preserve">sexological dysfunctions before the initial trauma has been </w:t>
      </w:r>
      <w:r w:rsidR="00EF77BA">
        <w:rPr>
          <w:rFonts w:ascii="Ariel" w:hAnsi="Ariel"/>
          <w:color w:val="212121"/>
          <w:sz w:val="24"/>
          <w:szCs w:val="24"/>
          <w:lang w:val="en-US"/>
        </w:rPr>
        <w:t>treated</w:t>
      </w:r>
      <w:r w:rsidR="00EF77BA" w:rsidRPr="00EF77BA">
        <w:rPr>
          <w:rFonts w:ascii="Ariel" w:hAnsi="Ariel"/>
          <w:color w:val="212121"/>
          <w:sz w:val="24"/>
          <w:szCs w:val="24"/>
          <w:lang w:val="en-US"/>
        </w:rPr>
        <w:t xml:space="preserve">. When processing is done, there should be focus on the entire </w:t>
      </w:r>
      <w:r w:rsidR="00EF77BA">
        <w:rPr>
          <w:rFonts w:ascii="Ariel" w:hAnsi="Ariel"/>
          <w:color w:val="212121"/>
          <w:sz w:val="24"/>
          <w:szCs w:val="24"/>
          <w:lang w:val="en-US"/>
        </w:rPr>
        <w:t>victim and not only on the problems prompted by the assault</w:t>
      </w:r>
      <w:r w:rsidR="00EF77BA" w:rsidRPr="00EF77BA">
        <w:rPr>
          <w:rFonts w:ascii="Ariel" w:hAnsi="Ariel"/>
          <w:color w:val="212121"/>
          <w:sz w:val="24"/>
          <w:szCs w:val="24"/>
          <w:lang w:val="en-US"/>
        </w:rPr>
        <w:t>. One of the treatments</w:t>
      </w:r>
      <w:r w:rsidR="00EF77BA">
        <w:rPr>
          <w:rFonts w:ascii="Ariel" w:hAnsi="Ariel"/>
          <w:color w:val="212121"/>
          <w:sz w:val="24"/>
          <w:szCs w:val="24"/>
          <w:lang w:val="en-US"/>
        </w:rPr>
        <w:t xml:space="preserve"> has proven beneficial</w:t>
      </w:r>
      <w:r w:rsidR="00EF77BA" w:rsidRPr="00EF77BA">
        <w:rPr>
          <w:rFonts w:ascii="Ariel" w:hAnsi="Ariel"/>
          <w:color w:val="212121"/>
          <w:sz w:val="24"/>
          <w:szCs w:val="24"/>
          <w:lang w:val="en-US"/>
        </w:rPr>
        <w:t xml:space="preserve"> </w:t>
      </w:r>
      <w:r w:rsidR="00F12AA2">
        <w:rPr>
          <w:rFonts w:ascii="Ariel" w:hAnsi="Ariel"/>
          <w:color w:val="212121"/>
          <w:sz w:val="24"/>
          <w:szCs w:val="24"/>
          <w:lang w:val="en-US"/>
        </w:rPr>
        <w:t>is sensate</w:t>
      </w:r>
      <w:r w:rsidR="00EF77BA" w:rsidRPr="00EF77BA">
        <w:rPr>
          <w:rFonts w:ascii="Ariel" w:hAnsi="Ariel"/>
          <w:color w:val="212121"/>
          <w:sz w:val="24"/>
          <w:szCs w:val="24"/>
          <w:lang w:val="en-US"/>
        </w:rPr>
        <w:t xml:space="preserve"> focus that can be moderated to suit the individual victim. </w:t>
      </w:r>
      <w:r w:rsidR="00F12AA2">
        <w:rPr>
          <w:rFonts w:ascii="Ariel" w:hAnsi="Ariel"/>
          <w:color w:val="212121"/>
          <w:sz w:val="24"/>
          <w:szCs w:val="24"/>
          <w:lang w:val="en-US"/>
        </w:rPr>
        <w:t xml:space="preserve">The counselor </w:t>
      </w:r>
      <w:r w:rsidR="00EF77BA" w:rsidRPr="00EF77BA">
        <w:rPr>
          <w:rFonts w:ascii="Ariel" w:hAnsi="Ariel"/>
          <w:color w:val="212121"/>
          <w:sz w:val="24"/>
          <w:szCs w:val="24"/>
          <w:lang w:val="en-US"/>
        </w:rPr>
        <w:t>will</w:t>
      </w:r>
      <w:r w:rsidR="00F12AA2">
        <w:rPr>
          <w:rFonts w:ascii="Ariel" w:hAnsi="Ariel"/>
          <w:color w:val="212121"/>
          <w:sz w:val="24"/>
          <w:szCs w:val="24"/>
          <w:lang w:val="en-US"/>
        </w:rPr>
        <w:t xml:space="preserve"> then use</w:t>
      </w:r>
      <w:r w:rsidR="00EF77BA" w:rsidRPr="00EF77BA">
        <w:rPr>
          <w:rFonts w:ascii="Ariel" w:hAnsi="Ariel"/>
          <w:color w:val="212121"/>
          <w:sz w:val="24"/>
          <w:szCs w:val="24"/>
          <w:lang w:val="en-US"/>
        </w:rPr>
        <w:t xml:space="preserve"> cognitive behavioral moderation, moderation of negative perceptions </w:t>
      </w:r>
      <w:r w:rsidR="00F12AA2">
        <w:rPr>
          <w:rFonts w:ascii="Ariel" w:hAnsi="Ariel"/>
          <w:color w:val="212121"/>
          <w:sz w:val="24"/>
          <w:szCs w:val="24"/>
          <w:lang w:val="en-US"/>
        </w:rPr>
        <w:t>and solution-oriented treatment, to back up the treatment.</w:t>
      </w:r>
    </w:p>
    <w:p w14:paraId="05928950" w14:textId="74ACBDD3" w:rsidR="00061238" w:rsidRPr="00EF77BA" w:rsidRDefault="00061238">
      <w:pPr>
        <w:rPr>
          <w:rFonts w:ascii="Ariel" w:hAnsi="Ariel" w:cs="Times New Roman"/>
          <w:b/>
          <w:sz w:val="24"/>
          <w:szCs w:val="24"/>
          <w:lang w:val="en-US"/>
        </w:rPr>
      </w:pPr>
    </w:p>
    <w:p w14:paraId="21FB4097" w14:textId="046B1285" w:rsidR="00061238" w:rsidRDefault="00061238">
      <w:pPr>
        <w:rPr>
          <w:rFonts w:ascii="Ariel" w:hAnsi="Ariel" w:cs="Times New Roman"/>
          <w:sz w:val="24"/>
          <w:szCs w:val="24"/>
          <w:lang w:val="en-US"/>
        </w:rPr>
      </w:pPr>
      <w:r w:rsidRPr="00061238">
        <w:rPr>
          <w:rFonts w:ascii="Ariel" w:hAnsi="Ariel" w:cs="Times New Roman"/>
          <w:b/>
          <w:sz w:val="24"/>
          <w:szCs w:val="24"/>
          <w:lang w:val="en-US"/>
        </w:rPr>
        <w:t xml:space="preserve">Key words: </w:t>
      </w:r>
      <w:r>
        <w:rPr>
          <w:rFonts w:ascii="Ariel" w:hAnsi="Ariel" w:cs="Times New Roman"/>
          <w:sz w:val="24"/>
          <w:szCs w:val="24"/>
          <w:lang w:val="en-US"/>
        </w:rPr>
        <w:t>Rape victims, sexual assault, Psychosexual mechanisms, sexological treatment, sexual dysfunctions.</w:t>
      </w:r>
    </w:p>
    <w:p w14:paraId="1AB232EA" w14:textId="6FAA0223" w:rsidR="00DF31BF" w:rsidRDefault="00DF31BF">
      <w:pPr>
        <w:rPr>
          <w:rFonts w:ascii="Ariel" w:hAnsi="Ariel" w:cs="Times New Roman"/>
          <w:sz w:val="24"/>
          <w:szCs w:val="24"/>
          <w:lang w:val="en-US"/>
        </w:rPr>
      </w:pPr>
    </w:p>
    <w:p w14:paraId="6820E92E" w14:textId="14614A11" w:rsidR="00DF31BF" w:rsidRDefault="00DF31BF">
      <w:pPr>
        <w:rPr>
          <w:rFonts w:ascii="Ariel" w:hAnsi="Ariel" w:cs="Times New Roman"/>
          <w:sz w:val="24"/>
          <w:szCs w:val="24"/>
          <w:lang w:val="en-US"/>
        </w:rPr>
      </w:pPr>
    </w:p>
    <w:p w14:paraId="736337C1" w14:textId="7A186865" w:rsidR="00DF31BF" w:rsidRDefault="00DF31BF">
      <w:pPr>
        <w:rPr>
          <w:rFonts w:ascii="Ariel" w:hAnsi="Ariel" w:cs="Times New Roman"/>
          <w:sz w:val="24"/>
          <w:szCs w:val="24"/>
          <w:lang w:val="en-US"/>
        </w:rPr>
      </w:pPr>
    </w:p>
    <w:p w14:paraId="1569F2FD" w14:textId="5755A846" w:rsidR="00DF31BF" w:rsidRDefault="00DF31BF">
      <w:pPr>
        <w:rPr>
          <w:rFonts w:ascii="Ariel" w:hAnsi="Ariel" w:cs="Times New Roman"/>
          <w:sz w:val="24"/>
          <w:szCs w:val="24"/>
          <w:lang w:val="en-US"/>
        </w:rPr>
      </w:pPr>
    </w:p>
    <w:p w14:paraId="0C255C33" w14:textId="647BD845" w:rsidR="00DF31BF" w:rsidRDefault="00DF31BF">
      <w:pPr>
        <w:rPr>
          <w:rFonts w:ascii="Ariel" w:hAnsi="Ariel" w:cs="Times New Roman"/>
          <w:sz w:val="24"/>
          <w:szCs w:val="24"/>
          <w:lang w:val="en-US"/>
        </w:rPr>
      </w:pPr>
    </w:p>
    <w:p w14:paraId="7E24B989" w14:textId="2E3D6405" w:rsidR="00DF31BF" w:rsidRDefault="00DF31BF">
      <w:pPr>
        <w:rPr>
          <w:rFonts w:ascii="Ariel" w:hAnsi="Ariel" w:cs="Times New Roman"/>
          <w:sz w:val="24"/>
          <w:szCs w:val="24"/>
          <w:lang w:val="en-US"/>
        </w:rPr>
      </w:pPr>
    </w:p>
    <w:p w14:paraId="0432E305" w14:textId="3497BF84" w:rsidR="00DF31BF" w:rsidRDefault="00DF31BF">
      <w:pPr>
        <w:rPr>
          <w:rFonts w:ascii="Ariel" w:hAnsi="Ariel" w:cs="Times New Roman"/>
          <w:sz w:val="24"/>
          <w:szCs w:val="24"/>
          <w:lang w:val="en-US"/>
        </w:rPr>
      </w:pPr>
    </w:p>
    <w:p w14:paraId="3C9AFC7A" w14:textId="1723F873" w:rsidR="00DF31BF" w:rsidRDefault="00DF31BF">
      <w:pPr>
        <w:rPr>
          <w:rFonts w:ascii="Ariel" w:hAnsi="Ariel" w:cs="Times New Roman"/>
          <w:sz w:val="24"/>
          <w:szCs w:val="24"/>
          <w:lang w:val="en-US"/>
        </w:rPr>
      </w:pPr>
    </w:p>
    <w:p w14:paraId="59FF05C1" w14:textId="1D634153" w:rsidR="00DF31BF" w:rsidRDefault="00DF31BF">
      <w:pPr>
        <w:rPr>
          <w:rFonts w:ascii="Ariel" w:hAnsi="Ariel" w:cs="Times New Roman"/>
          <w:sz w:val="24"/>
          <w:szCs w:val="24"/>
          <w:lang w:val="en-US"/>
        </w:rPr>
      </w:pPr>
    </w:p>
    <w:p w14:paraId="03CDCABF" w14:textId="411D980A" w:rsidR="00DF31BF" w:rsidRDefault="00DF31BF">
      <w:pPr>
        <w:rPr>
          <w:rFonts w:ascii="Ariel" w:hAnsi="Ariel" w:cs="Times New Roman"/>
          <w:sz w:val="24"/>
          <w:szCs w:val="24"/>
          <w:lang w:val="en-US"/>
        </w:rPr>
      </w:pPr>
    </w:p>
    <w:p w14:paraId="275E7DFE" w14:textId="0F4B13BE" w:rsidR="00DF31BF" w:rsidRDefault="00DF31BF">
      <w:pPr>
        <w:rPr>
          <w:rFonts w:ascii="Ariel" w:hAnsi="Ariel" w:cs="Times New Roman"/>
          <w:sz w:val="24"/>
          <w:szCs w:val="24"/>
          <w:lang w:val="en-US"/>
        </w:rPr>
      </w:pPr>
    </w:p>
    <w:p w14:paraId="4E4122EF" w14:textId="77777777" w:rsidR="00DF31BF" w:rsidRPr="00061238" w:rsidRDefault="00DF31BF">
      <w:pPr>
        <w:rPr>
          <w:rFonts w:ascii="Ariel" w:hAnsi="Ariel" w:cs="Times New Roman"/>
          <w:sz w:val="24"/>
          <w:szCs w:val="24"/>
          <w:lang w:val="en-US"/>
        </w:rPr>
      </w:pPr>
    </w:p>
    <w:tbl>
      <w:tblPr>
        <w:tblStyle w:val="Tabel-Gitter"/>
        <w:tblW w:w="0" w:type="auto"/>
        <w:tblLook w:val="04A0" w:firstRow="1" w:lastRow="0" w:firstColumn="1" w:lastColumn="0" w:noHBand="0" w:noVBand="1"/>
      </w:tblPr>
      <w:tblGrid>
        <w:gridCol w:w="9628"/>
      </w:tblGrid>
      <w:tr w:rsidR="003E6144" w:rsidRPr="00651ED3" w14:paraId="2FEA9F89" w14:textId="77777777" w:rsidTr="00651ED3">
        <w:tc>
          <w:tcPr>
            <w:tcW w:w="9628" w:type="dxa"/>
            <w:tcBorders>
              <w:top w:val="nil"/>
              <w:left w:val="nil"/>
              <w:bottom w:val="nil"/>
              <w:right w:val="nil"/>
            </w:tcBorders>
            <w:shd w:val="clear" w:color="auto" w:fill="1F3864" w:themeFill="accent1" w:themeFillShade="80"/>
          </w:tcPr>
          <w:p w14:paraId="7019FC22" w14:textId="77777777" w:rsidR="003E6144" w:rsidRPr="00651ED3" w:rsidRDefault="003E6144" w:rsidP="003E6144">
            <w:pPr>
              <w:pStyle w:val="Titel"/>
              <w:rPr>
                <w:rFonts w:ascii="Ariel" w:hAnsi="Ariel" w:cs="Times New Roman"/>
                <w:b/>
                <w:sz w:val="44"/>
                <w:szCs w:val="44"/>
              </w:rPr>
            </w:pPr>
            <w:bookmarkStart w:id="1" w:name="_Hlk480401271"/>
            <w:r w:rsidRPr="00651ED3">
              <w:rPr>
                <w:rFonts w:ascii="Ariel" w:hAnsi="Ariel" w:cs="Times New Roman"/>
                <w:b/>
                <w:color w:val="FFFFFF" w:themeColor="background1"/>
                <w:sz w:val="44"/>
                <w:szCs w:val="44"/>
              </w:rPr>
              <w:lastRenderedPageBreak/>
              <w:t>Initierende problem</w:t>
            </w:r>
          </w:p>
        </w:tc>
      </w:tr>
    </w:tbl>
    <w:p w14:paraId="56F715EC" w14:textId="77777777" w:rsidR="003E6144" w:rsidRPr="00651ED3" w:rsidRDefault="003E6144" w:rsidP="002F5B5C">
      <w:pPr>
        <w:rPr>
          <w:rFonts w:ascii="Ariel" w:hAnsi="Ariel" w:cs="Times New Roman"/>
          <w:sz w:val="24"/>
          <w:szCs w:val="24"/>
        </w:rPr>
      </w:pPr>
    </w:p>
    <w:p w14:paraId="6010DFB1" w14:textId="5D018860" w:rsidR="003E60E9" w:rsidRDefault="005461D7" w:rsidP="002F5B5C">
      <w:pPr>
        <w:rPr>
          <w:rFonts w:ascii="Ariel" w:hAnsi="Ariel" w:cs="Times New Roman"/>
          <w:sz w:val="24"/>
          <w:szCs w:val="24"/>
        </w:rPr>
      </w:pPr>
      <w:r w:rsidRPr="00651ED3">
        <w:rPr>
          <w:rFonts w:ascii="Ariel" w:hAnsi="Ariel" w:cs="Times New Roman"/>
          <w:sz w:val="24"/>
          <w:szCs w:val="24"/>
        </w:rPr>
        <w:t>Min interesse for vol</w:t>
      </w:r>
      <w:r w:rsidR="00F07D31" w:rsidRPr="00651ED3">
        <w:rPr>
          <w:rFonts w:ascii="Ariel" w:hAnsi="Ariel" w:cs="Times New Roman"/>
          <w:sz w:val="24"/>
          <w:szCs w:val="24"/>
        </w:rPr>
        <w:t>d</w:t>
      </w:r>
      <w:r w:rsidRPr="00651ED3">
        <w:rPr>
          <w:rFonts w:ascii="Ariel" w:hAnsi="Ariel" w:cs="Times New Roman"/>
          <w:sz w:val="24"/>
          <w:szCs w:val="24"/>
        </w:rPr>
        <w:t xml:space="preserve">tægtsofferets seksualitet er opstået </w:t>
      </w:r>
      <w:r w:rsidR="00F07D31" w:rsidRPr="00651ED3">
        <w:rPr>
          <w:rFonts w:ascii="Ariel" w:hAnsi="Ariel" w:cs="Times New Roman"/>
          <w:sz w:val="24"/>
          <w:szCs w:val="24"/>
        </w:rPr>
        <w:t>i</w:t>
      </w:r>
      <w:r w:rsidR="002F5B5C" w:rsidRPr="00651ED3">
        <w:rPr>
          <w:rFonts w:ascii="Ariel" w:hAnsi="Ariel" w:cs="Times New Roman"/>
          <w:sz w:val="24"/>
          <w:szCs w:val="24"/>
        </w:rPr>
        <w:t xml:space="preserve"> mit virke som sygeplejerske i Center for Voldtægtsofre</w:t>
      </w:r>
      <w:r w:rsidR="00F07D31" w:rsidRPr="00651ED3">
        <w:rPr>
          <w:rFonts w:ascii="Ariel" w:hAnsi="Ariel" w:cs="Times New Roman"/>
          <w:sz w:val="24"/>
          <w:szCs w:val="24"/>
        </w:rPr>
        <w:t xml:space="preserve"> på Odense Universitetshospital</w:t>
      </w:r>
      <w:r w:rsidR="00082CEB">
        <w:rPr>
          <w:rFonts w:ascii="Ariel" w:hAnsi="Ariel" w:cs="Times New Roman"/>
          <w:sz w:val="24"/>
          <w:szCs w:val="24"/>
        </w:rPr>
        <w:t xml:space="preserve"> </w:t>
      </w:r>
      <w:r w:rsidR="00571FDB">
        <w:rPr>
          <w:rFonts w:ascii="Ariel" w:hAnsi="Ariel" w:cs="Times New Roman"/>
          <w:sz w:val="24"/>
          <w:szCs w:val="24"/>
        </w:rPr>
        <w:t>(benævnes herefter OUH)</w:t>
      </w:r>
      <w:r w:rsidR="00F07D31" w:rsidRPr="00651ED3">
        <w:rPr>
          <w:rFonts w:ascii="Ariel" w:hAnsi="Ariel" w:cs="Times New Roman"/>
          <w:sz w:val="24"/>
          <w:szCs w:val="24"/>
        </w:rPr>
        <w:t>. Her møder</w:t>
      </w:r>
      <w:r w:rsidR="002F5B5C" w:rsidRPr="00651ED3">
        <w:rPr>
          <w:rFonts w:ascii="Ariel" w:hAnsi="Ariel" w:cs="Times New Roman"/>
          <w:sz w:val="24"/>
          <w:szCs w:val="24"/>
        </w:rPr>
        <w:t xml:space="preserve"> jeg </w:t>
      </w:r>
      <w:r w:rsidR="00A523D5">
        <w:rPr>
          <w:rFonts w:ascii="Ariel" w:hAnsi="Ariel" w:cs="Times New Roman"/>
          <w:sz w:val="24"/>
          <w:szCs w:val="24"/>
        </w:rPr>
        <w:t xml:space="preserve">både mænd og kvinder der har været udsat for </w:t>
      </w:r>
      <w:r w:rsidR="003E60E9">
        <w:rPr>
          <w:rFonts w:ascii="Ariel" w:hAnsi="Ariel" w:cs="Times New Roman"/>
          <w:sz w:val="24"/>
          <w:szCs w:val="24"/>
        </w:rPr>
        <w:t>voldtægt og andre</w:t>
      </w:r>
      <w:r w:rsidR="00A523D5">
        <w:rPr>
          <w:rFonts w:ascii="Ariel" w:hAnsi="Ariel" w:cs="Times New Roman"/>
          <w:sz w:val="24"/>
          <w:szCs w:val="24"/>
        </w:rPr>
        <w:t xml:space="preserve"> seksue</w:t>
      </w:r>
      <w:r w:rsidR="003E60E9">
        <w:rPr>
          <w:rFonts w:ascii="Ariel" w:hAnsi="Ariel" w:cs="Times New Roman"/>
          <w:sz w:val="24"/>
          <w:szCs w:val="24"/>
        </w:rPr>
        <w:t>l</w:t>
      </w:r>
      <w:r w:rsidR="00A523D5">
        <w:rPr>
          <w:rFonts w:ascii="Ariel" w:hAnsi="Ariel" w:cs="Times New Roman"/>
          <w:sz w:val="24"/>
          <w:szCs w:val="24"/>
        </w:rPr>
        <w:t>l</w:t>
      </w:r>
      <w:r w:rsidR="003E60E9">
        <w:rPr>
          <w:rFonts w:ascii="Ariel" w:hAnsi="Ariel" w:cs="Times New Roman"/>
          <w:sz w:val="24"/>
          <w:szCs w:val="24"/>
        </w:rPr>
        <w:t>e</w:t>
      </w:r>
      <w:r w:rsidR="00A523D5">
        <w:rPr>
          <w:rFonts w:ascii="Ariel" w:hAnsi="Ariel" w:cs="Times New Roman"/>
          <w:sz w:val="24"/>
          <w:szCs w:val="24"/>
        </w:rPr>
        <w:t xml:space="preserve"> overgreb. Dog er langt den overvejende del af de hjælpsøgende ofre kvinder. </w:t>
      </w:r>
      <w:r w:rsidR="003E60E9">
        <w:rPr>
          <w:rFonts w:ascii="Ariel" w:hAnsi="Ariel" w:cs="Times New Roman"/>
          <w:sz w:val="24"/>
          <w:szCs w:val="24"/>
        </w:rPr>
        <w:t xml:space="preserve">Derfor vil denne afhandling tage udgangspunkt i kvinder udsat for seksuelle overgreb. </w:t>
      </w:r>
    </w:p>
    <w:p w14:paraId="026264CB" w14:textId="77777777" w:rsidR="002C12BD" w:rsidRPr="00651ED3" w:rsidRDefault="00A523D5" w:rsidP="002F5B5C">
      <w:pPr>
        <w:rPr>
          <w:rFonts w:ascii="Ariel" w:hAnsi="Ariel" w:cs="Times New Roman"/>
          <w:sz w:val="24"/>
          <w:szCs w:val="24"/>
        </w:rPr>
      </w:pPr>
      <w:r>
        <w:rPr>
          <w:rFonts w:ascii="Ariel" w:hAnsi="Ariel" w:cs="Times New Roman"/>
          <w:sz w:val="24"/>
          <w:szCs w:val="24"/>
        </w:rPr>
        <w:t>Mange af disse k</w:t>
      </w:r>
      <w:r w:rsidR="002F5B5C" w:rsidRPr="00651ED3">
        <w:rPr>
          <w:rFonts w:ascii="Ariel" w:hAnsi="Ariel" w:cs="Times New Roman"/>
          <w:sz w:val="24"/>
          <w:szCs w:val="24"/>
        </w:rPr>
        <w:t>vinder, kan berette om et liv me</w:t>
      </w:r>
      <w:r w:rsidR="007D4EE2" w:rsidRPr="00651ED3">
        <w:rPr>
          <w:rFonts w:ascii="Ariel" w:hAnsi="Ariel" w:cs="Times New Roman"/>
          <w:sz w:val="24"/>
          <w:szCs w:val="24"/>
        </w:rPr>
        <w:t xml:space="preserve">d relationelt kaos, som senfølge </w:t>
      </w:r>
      <w:r w:rsidR="002C12BD" w:rsidRPr="00651ED3">
        <w:rPr>
          <w:rFonts w:ascii="Ariel" w:hAnsi="Ariel" w:cs="Times New Roman"/>
          <w:sz w:val="24"/>
          <w:szCs w:val="24"/>
        </w:rPr>
        <w:t>efter et seksuelt overgreb. Kvinderne</w:t>
      </w:r>
      <w:r w:rsidR="002F5B5C" w:rsidRPr="00651ED3">
        <w:rPr>
          <w:rFonts w:ascii="Ariel" w:hAnsi="Ariel" w:cs="Times New Roman"/>
          <w:sz w:val="24"/>
          <w:szCs w:val="24"/>
        </w:rPr>
        <w:t xml:space="preserve"> beskriver ofte hvordan de har svært ved at være intime, at de har flere forliste forhold bag sig og enkelte oplever endog problemer med at være intime med børn og familie.</w:t>
      </w:r>
      <w:r w:rsidR="00CE2B33" w:rsidRPr="00651ED3">
        <w:rPr>
          <w:rFonts w:ascii="Ariel" w:hAnsi="Ariel" w:cs="Times New Roman"/>
          <w:sz w:val="24"/>
          <w:szCs w:val="24"/>
        </w:rPr>
        <w:t xml:space="preserve"> Hvilket igen føre</w:t>
      </w:r>
      <w:r w:rsidR="00E406BF" w:rsidRPr="00651ED3">
        <w:rPr>
          <w:rFonts w:ascii="Ariel" w:hAnsi="Ariel" w:cs="Times New Roman"/>
          <w:sz w:val="24"/>
          <w:szCs w:val="24"/>
        </w:rPr>
        <w:t xml:space="preserve">r til en følelse af ensomhed, </w:t>
      </w:r>
      <w:r w:rsidR="00CE2B33" w:rsidRPr="00651ED3">
        <w:rPr>
          <w:rFonts w:ascii="Ariel" w:hAnsi="Ariel" w:cs="Times New Roman"/>
          <w:sz w:val="24"/>
          <w:szCs w:val="24"/>
        </w:rPr>
        <w:t>tomhed</w:t>
      </w:r>
      <w:r w:rsidR="00E406BF" w:rsidRPr="00651ED3">
        <w:rPr>
          <w:rFonts w:ascii="Ariel" w:hAnsi="Ariel" w:cs="Times New Roman"/>
          <w:sz w:val="24"/>
          <w:szCs w:val="24"/>
        </w:rPr>
        <w:t xml:space="preserve"> og tab</w:t>
      </w:r>
      <w:r w:rsidR="00CE2B33" w:rsidRPr="00651ED3">
        <w:rPr>
          <w:rFonts w:ascii="Ariel" w:hAnsi="Ariel" w:cs="Times New Roman"/>
          <w:sz w:val="24"/>
          <w:szCs w:val="24"/>
        </w:rPr>
        <w:t>.</w:t>
      </w:r>
      <w:r w:rsidR="002F5B5C" w:rsidRPr="00651ED3">
        <w:rPr>
          <w:rFonts w:ascii="Ariel" w:hAnsi="Ariel" w:cs="Times New Roman"/>
          <w:sz w:val="24"/>
          <w:szCs w:val="24"/>
        </w:rPr>
        <w:t xml:space="preserve"> Dette er som oftest hovedårsagen til at kvinder tager kontakt til Centeret flere år efter et overgreb har fundet sted.</w:t>
      </w:r>
    </w:p>
    <w:p w14:paraId="13C16AE8" w14:textId="075A7FA3" w:rsidR="00844858" w:rsidRPr="00651ED3" w:rsidRDefault="00B87CF4" w:rsidP="00B87CF4">
      <w:pPr>
        <w:rPr>
          <w:rFonts w:ascii="Ariel" w:hAnsi="Ariel" w:cs="Times New Roman"/>
          <w:sz w:val="24"/>
          <w:szCs w:val="24"/>
        </w:rPr>
      </w:pPr>
      <w:r w:rsidRPr="00651ED3">
        <w:rPr>
          <w:rFonts w:ascii="Ariel" w:hAnsi="Ariel" w:cs="Times New Roman"/>
          <w:sz w:val="24"/>
          <w:szCs w:val="24"/>
        </w:rPr>
        <w:t>I 2012 fremkom en arbejdsgruppe nedsat af Sundhedsstyrelsen</w:t>
      </w:r>
      <w:r w:rsidR="006C41D6">
        <w:rPr>
          <w:rFonts w:ascii="Ariel" w:hAnsi="Ariel" w:cs="Times New Roman"/>
          <w:sz w:val="24"/>
          <w:szCs w:val="24"/>
        </w:rPr>
        <w:t>,</w:t>
      </w:r>
      <w:r w:rsidRPr="00651ED3">
        <w:rPr>
          <w:rFonts w:ascii="Ariel" w:hAnsi="Ariel" w:cs="Times New Roman"/>
          <w:sz w:val="24"/>
          <w:szCs w:val="24"/>
        </w:rPr>
        <w:t xml:space="preserve"> med nye anbefalinger til landets centre for voldtægtsofre, med henblik på at ensarte behandlingstilbuddet til ofrene </w:t>
      </w:r>
      <w:r w:rsidR="00E610B4" w:rsidRPr="00651ED3">
        <w:rPr>
          <w:rFonts w:ascii="Ariel" w:hAnsi="Ariel" w:cs="Times New Roman"/>
          <w:sz w:val="24"/>
          <w:szCs w:val="24"/>
        </w:rPr>
        <w:t>på landsplan</w:t>
      </w:r>
      <w:r w:rsidRPr="00651ED3">
        <w:rPr>
          <w:rFonts w:ascii="Ariel" w:hAnsi="Ariel" w:cs="Times New Roman"/>
          <w:sz w:val="24"/>
          <w:szCs w:val="24"/>
        </w:rPr>
        <w:t xml:space="preserve">. </w:t>
      </w:r>
      <w:r w:rsidR="00844858" w:rsidRPr="00651ED3">
        <w:rPr>
          <w:rFonts w:ascii="Ariel" w:hAnsi="Ariel" w:cs="Times New Roman"/>
          <w:sz w:val="24"/>
          <w:szCs w:val="24"/>
        </w:rPr>
        <w:t xml:space="preserve">I rapporten ligger bl.a. anbefalinger om socialrådgiver bistand, gruppeterapi, ophævelse af tidsgrænsen for henvendelse samt tilbud om sexologisk oplysning og rådgivning. </w:t>
      </w:r>
      <w:r w:rsidR="00E610B4" w:rsidRPr="00651ED3">
        <w:rPr>
          <w:rFonts w:ascii="Ariel" w:hAnsi="Ariel" w:cs="Times New Roman"/>
          <w:sz w:val="24"/>
          <w:szCs w:val="24"/>
        </w:rPr>
        <w:t xml:space="preserve">Denne afhandling er baseret på </w:t>
      </w:r>
      <w:r w:rsidR="00844858" w:rsidRPr="00651ED3">
        <w:rPr>
          <w:rFonts w:ascii="Ariel" w:hAnsi="Ariel" w:cs="Times New Roman"/>
          <w:sz w:val="24"/>
          <w:szCs w:val="24"/>
        </w:rPr>
        <w:t>sidstnævnte anbefaling</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"ISBN" : "9788771043464", "edition" : "First", "id" : "ITEM-1", "issued" : { "date-parts" : [ [ "2012" ] ] }, "number-of-pages" : "42", "publisher" : "Sundhedsstyrelsen", "publisher-place" : "K\u00f8benhavn S", "title" : "Behandlingstilbud ved centre for modtagelse af voldt\u00e6gtsofre", "type" : "report" }, "uris" : [ "http://www.mendeley.com/documents/?uuid=3813c448-962b-4955-b6f3-5289175b48b0" ] } ], "mendeley" : { "formattedCitation" : "(1)", "plainTextFormattedCitation" : "(1)", "previouslyFormattedCitation" : "(1)" }, "properties" : { "noteIndex" : 0 }, "schema" : "https://github.com/citation-style-language/schema/raw/master/csl-citation.json" }</w:instrText>
      </w:r>
      <w:r w:rsidRPr="00651ED3">
        <w:rPr>
          <w:rFonts w:ascii="Ariel" w:hAnsi="Ariel" w:cs="Times New Roman"/>
          <w:sz w:val="24"/>
          <w:szCs w:val="24"/>
        </w:rPr>
        <w:fldChar w:fldCharType="separate"/>
      </w:r>
      <w:r w:rsidRPr="00651ED3">
        <w:rPr>
          <w:rFonts w:ascii="Ariel" w:hAnsi="Ariel" w:cs="Times New Roman"/>
          <w:noProof/>
          <w:sz w:val="24"/>
          <w:szCs w:val="24"/>
        </w:rPr>
        <w:t>(1)</w:t>
      </w:r>
      <w:r w:rsidRPr="00651ED3">
        <w:rPr>
          <w:rFonts w:ascii="Ariel" w:hAnsi="Ariel" w:cs="Times New Roman"/>
          <w:sz w:val="24"/>
          <w:szCs w:val="24"/>
        </w:rPr>
        <w:fldChar w:fldCharType="end"/>
      </w:r>
      <w:r w:rsidRPr="00651ED3">
        <w:rPr>
          <w:rFonts w:ascii="Ariel" w:hAnsi="Ariel" w:cs="Times New Roman"/>
          <w:sz w:val="24"/>
          <w:szCs w:val="24"/>
        </w:rPr>
        <w:t xml:space="preserve">.  </w:t>
      </w:r>
    </w:p>
    <w:p w14:paraId="7E2F11BC" w14:textId="77777777" w:rsidR="00B87CF4" w:rsidRPr="00651ED3" w:rsidRDefault="00E610B4" w:rsidP="00B87CF4">
      <w:pPr>
        <w:rPr>
          <w:rFonts w:ascii="Ariel" w:hAnsi="Ariel" w:cs="Times New Roman"/>
          <w:sz w:val="24"/>
          <w:szCs w:val="24"/>
        </w:rPr>
      </w:pPr>
      <w:r w:rsidRPr="00651ED3">
        <w:rPr>
          <w:rFonts w:ascii="Ariel" w:hAnsi="Ariel" w:cs="Times New Roman"/>
          <w:sz w:val="24"/>
          <w:szCs w:val="24"/>
        </w:rPr>
        <w:t>I</w:t>
      </w:r>
      <w:r w:rsidR="00B87CF4" w:rsidRPr="00651ED3">
        <w:rPr>
          <w:rFonts w:ascii="Ariel" w:hAnsi="Ariel" w:cs="Times New Roman"/>
          <w:sz w:val="24"/>
          <w:szCs w:val="24"/>
        </w:rPr>
        <w:t xml:space="preserve"> Center for Voldtægtso</w:t>
      </w:r>
      <w:r w:rsidRPr="00651ED3">
        <w:rPr>
          <w:rFonts w:ascii="Ariel" w:hAnsi="Ariel" w:cs="Times New Roman"/>
          <w:sz w:val="24"/>
          <w:szCs w:val="24"/>
        </w:rPr>
        <w:t>fre – OUH, arbejdes der målrette</w:t>
      </w:r>
      <w:r w:rsidR="00463565">
        <w:rPr>
          <w:rFonts w:ascii="Ariel" w:hAnsi="Ariel" w:cs="Times New Roman"/>
          <w:sz w:val="24"/>
          <w:szCs w:val="24"/>
        </w:rPr>
        <w:t>t</w:t>
      </w:r>
      <w:r w:rsidRPr="00651ED3">
        <w:rPr>
          <w:rFonts w:ascii="Ariel" w:hAnsi="Ariel" w:cs="Times New Roman"/>
          <w:sz w:val="24"/>
          <w:szCs w:val="24"/>
        </w:rPr>
        <w:t xml:space="preserve"> på at efterleve anbef</w:t>
      </w:r>
      <w:r w:rsidR="001C37D3" w:rsidRPr="00651ED3">
        <w:rPr>
          <w:rFonts w:ascii="Ariel" w:hAnsi="Ariel" w:cs="Times New Roman"/>
          <w:sz w:val="24"/>
          <w:szCs w:val="24"/>
        </w:rPr>
        <w:t>alingerne i rapporten, deraf undertegnedes</w:t>
      </w:r>
      <w:r w:rsidRPr="00651ED3">
        <w:rPr>
          <w:rFonts w:ascii="Ariel" w:hAnsi="Ariel" w:cs="Times New Roman"/>
          <w:sz w:val="24"/>
          <w:szCs w:val="24"/>
        </w:rPr>
        <w:t xml:space="preserve"> uddannelse til Master i Sexologi og som følge</w:t>
      </w:r>
      <w:r w:rsidR="00844858" w:rsidRPr="00651ED3">
        <w:rPr>
          <w:rFonts w:ascii="Ariel" w:hAnsi="Ariel" w:cs="Times New Roman"/>
          <w:sz w:val="24"/>
          <w:szCs w:val="24"/>
        </w:rPr>
        <w:t>,</w:t>
      </w:r>
      <w:r w:rsidRPr="00651ED3">
        <w:rPr>
          <w:rFonts w:ascii="Ariel" w:hAnsi="Ariel" w:cs="Times New Roman"/>
          <w:sz w:val="24"/>
          <w:szCs w:val="24"/>
        </w:rPr>
        <w:t xml:space="preserve"> tilstedeværende Masterafhandling.</w:t>
      </w:r>
    </w:p>
    <w:p w14:paraId="6EC846C4" w14:textId="77777777" w:rsidR="002C12BD" w:rsidRPr="00651ED3" w:rsidRDefault="00E406BF" w:rsidP="002F5B5C">
      <w:pPr>
        <w:rPr>
          <w:rFonts w:ascii="Ariel" w:hAnsi="Ariel" w:cs="Times New Roman"/>
          <w:sz w:val="24"/>
          <w:szCs w:val="24"/>
        </w:rPr>
      </w:pPr>
      <w:r w:rsidRPr="00651ED3">
        <w:rPr>
          <w:rFonts w:ascii="Ariel" w:hAnsi="Ariel" w:cs="Times New Roman"/>
          <w:sz w:val="24"/>
          <w:szCs w:val="24"/>
        </w:rPr>
        <w:t>Under afhandlingens</w:t>
      </w:r>
      <w:r w:rsidR="002C12BD" w:rsidRPr="00651ED3">
        <w:rPr>
          <w:rFonts w:ascii="Ariel" w:hAnsi="Ariel" w:cs="Times New Roman"/>
          <w:sz w:val="24"/>
          <w:szCs w:val="24"/>
        </w:rPr>
        <w:t xml:space="preserve"> litteratursøgning </w:t>
      </w:r>
      <w:r w:rsidRPr="00651ED3">
        <w:rPr>
          <w:rFonts w:ascii="Ariel" w:hAnsi="Ariel" w:cs="Times New Roman"/>
          <w:sz w:val="24"/>
          <w:szCs w:val="24"/>
        </w:rPr>
        <w:t>står det klart</w:t>
      </w:r>
      <w:r w:rsidR="002C12BD" w:rsidRPr="00651ED3">
        <w:rPr>
          <w:rFonts w:ascii="Ariel" w:hAnsi="Ariel" w:cs="Times New Roman"/>
          <w:sz w:val="24"/>
          <w:szCs w:val="24"/>
        </w:rPr>
        <w:t xml:space="preserve">, at mens behandlere og den videnskabelige verden </w:t>
      </w:r>
      <w:r w:rsidR="00CE2B33" w:rsidRPr="00651ED3">
        <w:rPr>
          <w:rFonts w:ascii="Ariel" w:hAnsi="Ariel" w:cs="Times New Roman"/>
          <w:sz w:val="24"/>
          <w:szCs w:val="24"/>
        </w:rPr>
        <w:t xml:space="preserve">primært </w:t>
      </w:r>
      <w:r w:rsidR="002C12BD" w:rsidRPr="00651ED3">
        <w:rPr>
          <w:rFonts w:ascii="Ariel" w:hAnsi="Ariel" w:cs="Times New Roman"/>
          <w:sz w:val="24"/>
          <w:szCs w:val="24"/>
        </w:rPr>
        <w:t xml:space="preserve">har koncentreret sig om behandling af det traume voldtægtsofferet har gennemlevet, med henblik på at øge eller genfinde offerets mentale </w:t>
      </w:r>
      <w:r w:rsidR="009A25EE" w:rsidRPr="00651ED3">
        <w:rPr>
          <w:rFonts w:ascii="Ariel" w:hAnsi="Ariel" w:cs="Times New Roman"/>
          <w:sz w:val="24"/>
          <w:szCs w:val="24"/>
        </w:rPr>
        <w:t>ligevægt</w:t>
      </w:r>
      <w:r w:rsidR="002C12BD" w:rsidRPr="00651ED3">
        <w:rPr>
          <w:rFonts w:ascii="Ariel" w:hAnsi="Ariel" w:cs="Times New Roman"/>
          <w:sz w:val="24"/>
          <w:szCs w:val="24"/>
        </w:rPr>
        <w:t>, har der været mindre fokus på effekten af en voldtægt på offerets seksualitet</w:t>
      </w:r>
      <w:r w:rsidR="007D4EE2" w:rsidRPr="00651ED3">
        <w:rPr>
          <w:rFonts w:ascii="Ariel" w:hAnsi="Ariel" w:cs="Times New Roman"/>
          <w:sz w:val="24"/>
          <w:szCs w:val="24"/>
        </w:rPr>
        <w:t>,</w:t>
      </w:r>
      <w:r w:rsidR="002C12BD" w:rsidRPr="00651ED3">
        <w:rPr>
          <w:rFonts w:ascii="Ariel" w:hAnsi="Ariel" w:cs="Times New Roman"/>
          <w:sz w:val="24"/>
          <w:szCs w:val="24"/>
        </w:rPr>
        <w:t xml:space="preserve"> samt forebyggelse af</w:t>
      </w:r>
      <w:r w:rsidRPr="00651ED3">
        <w:rPr>
          <w:rFonts w:ascii="Ariel" w:hAnsi="Ariel" w:cs="Times New Roman"/>
          <w:sz w:val="24"/>
          <w:szCs w:val="24"/>
        </w:rPr>
        <w:t xml:space="preserve"> eventuelle </w:t>
      </w:r>
      <w:r w:rsidR="002C12BD" w:rsidRPr="00651ED3">
        <w:rPr>
          <w:rFonts w:ascii="Ariel" w:hAnsi="Ariel" w:cs="Times New Roman"/>
          <w:sz w:val="24"/>
          <w:szCs w:val="24"/>
        </w:rPr>
        <w:t>seksuelle dysfunktioner</w:t>
      </w:r>
      <w:r w:rsidR="001A6554" w:rsidRPr="00651ED3">
        <w:rPr>
          <w:rFonts w:ascii="Ariel" w:hAnsi="Ariel" w:cs="Times New Roman"/>
          <w:sz w:val="24"/>
          <w:szCs w:val="24"/>
        </w:rPr>
        <w:t>.</w:t>
      </w:r>
    </w:p>
    <w:p w14:paraId="144FB595" w14:textId="57CB5B0B" w:rsidR="002F5B5C" w:rsidRPr="00651ED3" w:rsidRDefault="00B06F05" w:rsidP="002F5B5C">
      <w:pPr>
        <w:rPr>
          <w:rFonts w:ascii="Ariel" w:hAnsi="Ariel" w:cs="Times New Roman"/>
          <w:sz w:val="24"/>
          <w:szCs w:val="24"/>
        </w:rPr>
      </w:pPr>
      <w:r>
        <w:rPr>
          <w:rFonts w:ascii="Ariel" w:hAnsi="Ariel" w:cs="Times New Roman"/>
          <w:sz w:val="24"/>
          <w:szCs w:val="24"/>
        </w:rPr>
        <w:t xml:space="preserve">I det </w:t>
      </w:r>
      <w:r w:rsidR="006C41D6">
        <w:rPr>
          <w:rFonts w:ascii="Ariel" w:hAnsi="Ariel" w:cs="Times New Roman"/>
          <w:sz w:val="24"/>
          <w:szCs w:val="24"/>
        </w:rPr>
        <w:t>følgende baggrundsafsnit</w:t>
      </w:r>
      <w:r w:rsidR="002F5B5C" w:rsidRPr="00651ED3">
        <w:rPr>
          <w:rFonts w:ascii="Ariel" w:hAnsi="Ariel" w:cs="Times New Roman"/>
          <w:sz w:val="24"/>
          <w:szCs w:val="24"/>
        </w:rPr>
        <w:t xml:space="preserve"> forsøge</w:t>
      </w:r>
      <w:r>
        <w:rPr>
          <w:rFonts w:ascii="Ariel" w:hAnsi="Ariel" w:cs="Times New Roman"/>
          <w:sz w:val="24"/>
          <w:szCs w:val="24"/>
        </w:rPr>
        <w:t>s</w:t>
      </w:r>
      <w:r w:rsidR="001C37D3" w:rsidRPr="00651ED3">
        <w:rPr>
          <w:rFonts w:ascii="Ariel" w:hAnsi="Ariel" w:cs="Times New Roman"/>
          <w:sz w:val="24"/>
          <w:szCs w:val="24"/>
        </w:rPr>
        <w:t xml:space="preserve"> at</w:t>
      </w:r>
      <w:r w:rsidR="00E406BF" w:rsidRPr="00651ED3">
        <w:rPr>
          <w:rFonts w:ascii="Ariel" w:hAnsi="Ariel" w:cs="Times New Roman"/>
          <w:sz w:val="24"/>
          <w:szCs w:val="24"/>
        </w:rPr>
        <w:t xml:space="preserve"> klarlægge hvilke problemer, kvind</w:t>
      </w:r>
      <w:r w:rsidR="001C37D3" w:rsidRPr="00651ED3">
        <w:rPr>
          <w:rFonts w:ascii="Ariel" w:hAnsi="Ariel" w:cs="Times New Roman"/>
          <w:sz w:val="24"/>
          <w:szCs w:val="24"/>
        </w:rPr>
        <w:t>er udsat for voldtægt oplever post traumatisk</w:t>
      </w:r>
      <w:r w:rsidR="006C41D6">
        <w:rPr>
          <w:rFonts w:ascii="Ariel" w:hAnsi="Ariel" w:cs="Times New Roman"/>
          <w:sz w:val="24"/>
          <w:szCs w:val="24"/>
        </w:rPr>
        <w:t>, s</w:t>
      </w:r>
      <w:r w:rsidR="001C37D3" w:rsidRPr="00651ED3">
        <w:rPr>
          <w:rFonts w:ascii="Ariel" w:hAnsi="Ariel" w:cs="Times New Roman"/>
          <w:sz w:val="24"/>
          <w:szCs w:val="24"/>
        </w:rPr>
        <w:t xml:space="preserve">amt hvad konsekvensen er af disse. </w:t>
      </w:r>
      <w:r>
        <w:rPr>
          <w:rFonts w:ascii="Ariel" w:hAnsi="Ariel" w:cs="Times New Roman"/>
          <w:sz w:val="24"/>
          <w:szCs w:val="24"/>
        </w:rPr>
        <w:t>E</w:t>
      </w:r>
      <w:r w:rsidR="001C37D3" w:rsidRPr="00651ED3">
        <w:rPr>
          <w:rFonts w:ascii="Ariel" w:hAnsi="Ariel" w:cs="Times New Roman"/>
          <w:sz w:val="24"/>
          <w:szCs w:val="24"/>
        </w:rPr>
        <w:t>ndvidere</w:t>
      </w:r>
      <w:r>
        <w:rPr>
          <w:rFonts w:ascii="Ariel" w:hAnsi="Ariel" w:cs="Times New Roman"/>
          <w:sz w:val="24"/>
          <w:szCs w:val="24"/>
        </w:rPr>
        <w:t xml:space="preserve"> vil det </w:t>
      </w:r>
      <w:r w:rsidR="001C37D3" w:rsidRPr="00651ED3">
        <w:rPr>
          <w:rFonts w:ascii="Ariel" w:hAnsi="Ariel" w:cs="Times New Roman"/>
          <w:sz w:val="24"/>
          <w:szCs w:val="24"/>
        </w:rPr>
        <w:t>forsøge</w:t>
      </w:r>
      <w:r>
        <w:rPr>
          <w:rFonts w:ascii="Ariel" w:hAnsi="Ariel" w:cs="Times New Roman"/>
          <w:sz w:val="24"/>
          <w:szCs w:val="24"/>
        </w:rPr>
        <w:t>s</w:t>
      </w:r>
      <w:r w:rsidR="002F5B5C" w:rsidRPr="00651ED3">
        <w:rPr>
          <w:rFonts w:ascii="Ariel" w:hAnsi="Ariel" w:cs="Times New Roman"/>
          <w:sz w:val="24"/>
          <w:szCs w:val="24"/>
        </w:rPr>
        <w:t xml:space="preserve"> at tydeliggøre hvorfor, det er et problem at kvinder oplever seksuelle dysfunktioner efter et seksuelt overgreb</w:t>
      </w:r>
      <w:r w:rsidR="002C12BD" w:rsidRPr="00651ED3">
        <w:rPr>
          <w:rFonts w:ascii="Ariel" w:hAnsi="Ariel" w:cs="Times New Roman"/>
          <w:sz w:val="24"/>
          <w:szCs w:val="24"/>
        </w:rPr>
        <w:t xml:space="preserve"> og i hvilket omfang problemet eksistere</w:t>
      </w:r>
      <w:r w:rsidR="00463565">
        <w:rPr>
          <w:rFonts w:ascii="Ariel" w:hAnsi="Ariel" w:cs="Times New Roman"/>
          <w:sz w:val="24"/>
          <w:szCs w:val="24"/>
        </w:rPr>
        <w:t>r</w:t>
      </w:r>
      <w:r w:rsidR="001C37D3" w:rsidRPr="00651ED3">
        <w:rPr>
          <w:rFonts w:ascii="Ariel" w:hAnsi="Ariel" w:cs="Times New Roman"/>
          <w:sz w:val="24"/>
          <w:szCs w:val="24"/>
        </w:rPr>
        <w:t xml:space="preserve">. </w:t>
      </w:r>
      <w:r w:rsidR="006C41D6">
        <w:rPr>
          <w:rFonts w:ascii="Ariel" w:hAnsi="Ariel" w:cs="Times New Roman"/>
          <w:sz w:val="24"/>
          <w:szCs w:val="24"/>
        </w:rPr>
        <w:t xml:space="preserve"> Herunder f</w:t>
      </w:r>
      <w:r w:rsidR="002F5B5C" w:rsidRPr="00651ED3">
        <w:rPr>
          <w:rFonts w:ascii="Ariel" w:hAnsi="Ariel" w:cs="Times New Roman"/>
          <w:sz w:val="24"/>
          <w:szCs w:val="24"/>
        </w:rPr>
        <w:t>orekomst</w:t>
      </w:r>
      <w:r w:rsidR="006C41D6">
        <w:rPr>
          <w:rFonts w:ascii="Ariel" w:hAnsi="Ariel" w:cs="Times New Roman"/>
          <w:sz w:val="24"/>
          <w:szCs w:val="24"/>
        </w:rPr>
        <w:t>en</w:t>
      </w:r>
      <w:r w:rsidR="002F5B5C" w:rsidRPr="00651ED3">
        <w:rPr>
          <w:rFonts w:ascii="Ariel" w:hAnsi="Ariel" w:cs="Times New Roman"/>
          <w:sz w:val="24"/>
          <w:szCs w:val="24"/>
        </w:rPr>
        <w:t xml:space="preserve"> af voldtægter i Danmark, samt hvilken hjælp, </w:t>
      </w:r>
      <w:r w:rsidR="001C37D3" w:rsidRPr="00651ED3">
        <w:rPr>
          <w:rFonts w:ascii="Ariel" w:hAnsi="Ariel" w:cs="Times New Roman"/>
          <w:sz w:val="24"/>
          <w:szCs w:val="24"/>
        </w:rPr>
        <w:t>der</w:t>
      </w:r>
      <w:r w:rsidR="002F5B5C" w:rsidRPr="00651ED3">
        <w:rPr>
          <w:rFonts w:ascii="Ariel" w:hAnsi="Ariel" w:cs="Times New Roman"/>
          <w:sz w:val="24"/>
          <w:szCs w:val="24"/>
        </w:rPr>
        <w:t xml:space="preserve"> på nuværende tidspunkt, tilb</w:t>
      </w:r>
      <w:r w:rsidR="002C12BD" w:rsidRPr="00651ED3">
        <w:rPr>
          <w:rFonts w:ascii="Ariel" w:hAnsi="Ariel" w:cs="Times New Roman"/>
          <w:sz w:val="24"/>
          <w:szCs w:val="24"/>
        </w:rPr>
        <w:t>yde</w:t>
      </w:r>
      <w:r w:rsidR="001C37D3" w:rsidRPr="00651ED3">
        <w:rPr>
          <w:rFonts w:ascii="Ariel" w:hAnsi="Ariel" w:cs="Times New Roman"/>
          <w:sz w:val="24"/>
          <w:szCs w:val="24"/>
        </w:rPr>
        <w:t>s voldtægtso</w:t>
      </w:r>
      <w:r>
        <w:rPr>
          <w:rFonts w:ascii="Ariel" w:hAnsi="Ariel" w:cs="Times New Roman"/>
          <w:sz w:val="24"/>
          <w:szCs w:val="24"/>
        </w:rPr>
        <w:t xml:space="preserve">fre på </w:t>
      </w:r>
      <w:r w:rsidR="00092844">
        <w:rPr>
          <w:rFonts w:ascii="Ariel" w:hAnsi="Ariel" w:cs="Times New Roman"/>
          <w:sz w:val="24"/>
          <w:szCs w:val="24"/>
        </w:rPr>
        <w:t>l</w:t>
      </w:r>
      <w:r>
        <w:rPr>
          <w:rFonts w:ascii="Ariel" w:hAnsi="Ariel" w:cs="Times New Roman"/>
          <w:sz w:val="24"/>
          <w:szCs w:val="24"/>
        </w:rPr>
        <w:t>andsplan.</w:t>
      </w:r>
    </w:p>
    <w:p w14:paraId="50F5C9A7" w14:textId="77777777" w:rsidR="002F5B5C" w:rsidRDefault="002F5B5C" w:rsidP="002F5B5C">
      <w:pPr>
        <w:autoSpaceDE w:val="0"/>
        <w:autoSpaceDN w:val="0"/>
        <w:adjustRightInd w:val="0"/>
        <w:rPr>
          <w:rFonts w:ascii="Ariel" w:hAnsi="Ariel" w:cs="Times New Roman"/>
          <w:b/>
        </w:rPr>
      </w:pPr>
    </w:p>
    <w:p w14:paraId="0045F22D" w14:textId="77777777" w:rsidR="007338F7" w:rsidRDefault="007338F7" w:rsidP="002F5B5C">
      <w:pPr>
        <w:autoSpaceDE w:val="0"/>
        <w:autoSpaceDN w:val="0"/>
        <w:adjustRightInd w:val="0"/>
        <w:rPr>
          <w:rFonts w:ascii="Ariel" w:hAnsi="Ariel" w:cs="Times New Roman"/>
          <w:b/>
        </w:rPr>
      </w:pPr>
    </w:p>
    <w:p w14:paraId="1668480C" w14:textId="77777777" w:rsidR="007338F7" w:rsidRDefault="007338F7" w:rsidP="002F5B5C">
      <w:pPr>
        <w:autoSpaceDE w:val="0"/>
        <w:autoSpaceDN w:val="0"/>
        <w:adjustRightInd w:val="0"/>
        <w:rPr>
          <w:rFonts w:ascii="Ariel" w:hAnsi="Ariel" w:cs="Times New Roman"/>
          <w:b/>
        </w:rPr>
      </w:pPr>
    </w:p>
    <w:p w14:paraId="39A0A178" w14:textId="77777777" w:rsidR="007338F7" w:rsidRDefault="007338F7" w:rsidP="002F5B5C">
      <w:pPr>
        <w:autoSpaceDE w:val="0"/>
        <w:autoSpaceDN w:val="0"/>
        <w:adjustRightInd w:val="0"/>
        <w:rPr>
          <w:rFonts w:ascii="Ariel" w:hAnsi="Ariel" w:cs="Times New Roman"/>
          <w:b/>
        </w:rPr>
      </w:pPr>
    </w:p>
    <w:p w14:paraId="625F47C6" w14:textId="77777777" w:rsidR="007338F7" w:rsidRPr="00651ED3" w:rsidRDefault="007338F7" w:rsidP="002F5B5C">
      <w:pPr>
        <w:autoSpaceDE w:val="0"/>
        <w:autoSpaceDN w:val="0"/>
        <w:adjustRightInd w:val="0"/>
        <w:rPr>
          <w:rFonts w:ascii="Ariel" w:hAnsi="Ariel" w:cs="Times New Roman"/>
          <w:b/>
        </w:rPr>
      </w:pPr>
    </w:p>
    <w:tbl>
      <w:tblPr>
        <w:tblStyle w:val="Tabel-Gitter"/>
        <w:tblW w:w="0" w:type="auto"/>
        <w:tblInd w:w="-5" w:type="dxa"/>
        <w:tblLook w:val="04A0" w:firstRow="1" w:lastRow="0" w:firstColumn="1" w:lastColumn="0" w:noHBand="0" w:noVBand="1"/>
      </w:tblPr>
      <w:tblGrid>
        <w:gridCol w:w="9633"/>
      </w:tblGrid>
      <w:tr w:rsidR="003E6144" w:rsidRPr="00651ED3" w14:paraId="57B99A0C" w14:textId="77777777" w:rsidTr="00651ED3">
        <w:tc>
          <w:tcPr>
            <w:tcW w:w="9633" w:type="dxa"/>
            <w:tcBorders>
              <w:top w:val="nil"/>
              <w:left w:val="nil"/>
              <w:bottom w:val="nil"/>
              <w:right w:val="nil"/>
            </w:tcBorders>
            <w:shd w:val="clear" w:color="auto" w:fill="1F3864" w:themeFill="accent1" w:themeFillShade="80"/>
          </w:tcPr>
          <w:p w14:paraId="7C515868" w14:textId="77777777" w:rsidR="003E6144" w:rsidRPr="00651ED3" w:rsidRDefault="003E6144" w:rsidP="003E6144">
            <w:pPr>
              <w:pStyle w:val="Titel"/>
              <w:rPr>
                <w:rFonts w:ascii="Ariel" w:hAnsi="Ariel" w:cs="Times New Roman"/>
                <w:b/>
                <w:color w:val="FFFFFF" w:themeColor="background1"/>
                <w:sz w:val="44"/>
                <w:szCs w:val="44"/>
              </w:rPr>
            </w:pPr>
            <w:r w:rsidRPr="00651ED3">
              <w:rPr>
                <w:rFonts w:ascii="Ariel" w:hAnsi="Ariel" w:cs="Times New Roman"/>
                <w:b/>
                <w:color w:val="FFFFFF" w:themeColor="background1"/>
                <w:sz w:val="44"/>
                <w:szCs w:val="44"/>
              </w:rPr>
              <w:lastRenderedPageBreak/>
              <w:t>Baggrund</w:t>
            </w:r>
          </w:p>
        </w:tc>
      </w:tr>
    </w:tbl>
    <w:p w14:paraId="06579967" w14:textId="77777777" w:rsidR="00651ED3" w:rsidRPr="00062263" w:rsidRDefault="00651ED3" w:rsidP="00651ED3">
      <w:pPr>
        <w:autoSpaceDE w:val="0"/>
        <w:autoSpaceDN w:val="0"/>
        <w:adjustRightInd w:val="0"/>
        <w:rPr>
          <w:rFonts w:ascii="Ariel" w:hAnsi="Ariel" w:cs="Times New Roman"/>
          <w:b/>
          <w:color w:val="1F3864" w:themeColor="accent1" w:themeShade="80"/>
          <w:sz w:val="36"/>
          <w:szCs w:val="36"/>
        </w:rPr>
      </w:pPr>
    </w:p>
    <w:p w14:paraId="69A4AC21" w14:textId="77777777" w:rsidR="002F5B5C" w:rsidRPr="00062263" w:rsidRDefault="002F5B5C" w:rsidP="00651ED3">
      <w:pPr>
        <w:autoSpaceDE w:val="0"/>
        <w:autoSpaceDN w:val="0"/>
        <w:adjustRightInd w:val="0"/>
        <w:rPr>
          <w:rFonts w:ascii="Ariel" w:hAnsi="Ariel" w:cs="Times New Roman"/>
          <w:b/>
          <w:color w:val="1F3864" w:themeColor="accent1" w:themeShade="80"/>
          <w:sz w:val="32"/>
          <w:szCs w:val="32"/>
        </w:rPr>
      </w:pPr>
      <w:r w:rsidRPr="00062263">
        <w:rPr>
          <w:rFonts w:ascii="Ariel" w:hAnsi="Ariel" w:cs="Times New Roman"/>
          <w:b/>
          <w:color w:val="1F3864" w:themeColor="accent1" w:themeShade="80"/>
          <w:sz w:val="32"/>
          <w:szCs w:val="32"/>
        </w:rPr>
        <w:t>Voldtægt - definition og forekomst</w:t>
      </w:r>
    </w:p>
    <w:p w14:paraId="6D6C522A" w14:textId="77777777" w:rsidR="00324FE5" w:rsidRDefault="002F5B5C" w:rsidP="002F5B5C">
      <w:pPr>
        <w:autoSpaceDE w:val="0"/>
        <w:autoSpaceDN w:val="0"/>
        <w:adjustRightInd w:val="0"/>
        <w:rPr>
          <w:rFonts w:ascii="Ariel" w:hAnsi="Ariel" w:cs="Times New Roman"/>
          <w:color w:val="231F20"/>
          <w:sz w:val="24"/>
          <w:szCs w:val="24"/>
        </w:rPr>
      </w:pPr>
      <w:r w:rsidRPr="00651ED3">
        <w:rPr>
          <w:rFonts w:ascii="Ariel" w:hAnsi="Ariel" w:cs="Times New Roman"/>
          <w:sz w:val="24"/>
          <w:szCs w:val="24"/>
        </w:rPr>
        <w:t>Ifølge straffeloven kap. 24. defineres en voldtægt, som et samleje tiltvunget ved</w:t>
      </w:r>
      <w:r w:rsidRPr="00651ED3">
        <w:rPr>
          <w:rFonts w:ascii="Ariel" w:hAnsi="Ariel" w:cs="Times New Roman"/>
          <w:color w:val="231F20"/>
          <w:sz w:val="24"/>
          <w:szCs w:val="24"/>
        </w:rPr>
        <w:t xml:space="preserve"> vold eller trusler om vold. Det vil sige, at samlejet/overgrebet gennemføres mod offerets vilje, og at gerningspersonen foretager overgrebet forsætteligt. Der er endvidere tale om voldtægt hvis gerningspersonen tilsniger sig til samleje, ved fx at have samleje med en der er bevidstløs, sovende eller meget beruset </w:t>
      </w:r>
      <w:r w:rsidRPr="00651ED3">
        <w:rPr>
          <w:rFonts w:ascii="Ariel" w:hAnsi="Ariel" w:cs="Times New Roman"/>
          <w:color w:val="231F20"/>
          <w:sz w:val="24"/>
          <w:szCs w:val="24"/>
        </w:rPr>
        <w:fldChar w:fldCharType="begin" w:fldLock="1"/>
      </w:r>
      <w:r w:rsidR="00F61670" w:rsidRPr="00651ED3">
        <w:rPr>
          <w:rFonts w:ascii="Ariel" w:hAnsi="Ariel" w:cs="Times New Roman"/>
          <w:color w:val="231F20"/>
          <w:sz w:val="24"/>
          <w:szCs w:val="24"/>
        </w:rPr>
        <w:instrText>ADDIN CSL_CITATION { "citationItems" : [ { "id" : "ITEM-1", "itemData" : { "URL" : "http://www.themis.dk/synopsis/docs/lovsamling/Straffeloven_kap_24.html", "accessed" : { "date-parts" : [ [ "2016", "3", "21" ] ] }, "id" : "ITEM-1", "issued" : { "date-parts" : [ [ "0" ] ] }, "title" : "Straffeloven kap. 24: Forbrydelser mod k\u00f8nss\u00e6deligheden.", "type" : "webpage" }, "uris" : [ "http://www.mendeley.com/documents/?uuid=17083dec-c684-40e0-a5cc-626b19e9db46" ] } ], "mendeley" : { "formattedCitation" : "(2)", "plainTextFormattedCitation" : "(2)", "previouslyFormattedCitation" : "(2)" }, "properties" : { "noteIndex" : 0 }, "schema" : "https://github.com/citation-style-language/schema/raw/master/csl-citation.json" }</w:instrText>
      </w:r>
      <w:r w:rsidRPr="00651ED3">
        <w:rPr>
          <w:rFonts w:ascii="Ariel" w:hAnsi="Ariel" w:cs="Times New Roman"/>
          <w:color w:val="231F20"/>
          <w:sz w:val="24"/>
          <w:szCs w:val="24"/>
        </w:rPr>
        <w:fldChar w:fldCharType="separate"/>
      </w:r>
      <w:r w:rsidR="00B87CF4" w:rsidRPr="00651ED3">
        <w:rPr>
          <w:rFonts w:ascii="Ariel" w:hAnsi="Ariel" w:cs="Times New Roman"/>
          <w:noProof/>
          <w:color w:val="231F20"/>
          <w:sz w:val="24"/>
          <w:szCs w:val="24"/>
        </w:rPr>
        <w:t>(2)</w:t>
      </w:r>
      <w:r w:rsidRPr="00651ED3">
        <w:rPr>
          <w:rFonts w:ascii="Ariel" w:hAnsi="Ariel" w:cs="Times New Roman"/>
          <w:color w:val="231F20"/>
          <w:sz w:val="24"/>
          <w:szCs w:val="24"/>
        </w:rPr>
        <w:fldChar w:fldCharType="end"/>
      </w:r>
      <w:r w:rsidRPr="00651ED3">
        <w:rPr>
          <w:rFonts w:ascii="Ariel" w:hAnsi="Ariel" w:cs="Times New Roman"/>
          <w:color w:val="231F20"/>
          <w:sz w:val="24"/>
          <w:szCs w:val="24"/>
        </w:rPr>
        <w:fldChar w:fldCharType="begin" w:fldLock="1"/>
      </w:r>
      <w:r w:rsidR="00F61670" w:rsidRPr="00651ED3">
        <w:rPr>
          <w:rFonts w:ascii="Ariel" w:hAnsi="Ariel" w:cs="Times New Roman"/>
          <w:color w:val="231F20"/>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Pr="00651ED3">
        <w:rPr>
          <w:rFonts w:ascii="Ariel" w:hAnsi="Ariel" w:cs="Times New Roman"/>
          <w:color w:val="231F20"/>
          <w:sz w:val="24"/>
          <w:szCs w:val="24"/>
        </w:rPr>
        <w:fldChar w:fldCharType="separate"/>
      </w:r>
      <w:r w:rsidR="00B87CF4" w:rsidRPr="00651ED3">
        <w:rPr>
          <w:rFonts w:ascii="Ariel" w:hAnsi="Ariel" w:cs="Times New Roman"/>
          <w:noProof/>
          <w:color w:val="231F20"/>
          <w:sz w:val="24"/>
          <w:szCs w:val="24"/>
        </w:rPr>
        <w:t>(3)</w:t>
      </w:r>
      <w:r w:rsidRPr="00651ED3">
        <w:rPr>
          <w:rFonts w:ascii="Ariel" w:hAnsi="Ariel" w:cs="Times New Roman"/>
          <w:color w:val="231F20"/>
          <w:sz w:val="24"/>
          <w:szCs w:val="24"/>
        </w:rPr>
        <w:fldChar w:fldCharType="end"/>
      </w:r>
      <w:r w:rsidRPr="00651ED3">
        <w:rPr>
          <w:rFonts w:ascii="Ariel" w:hAnsi="Ariel" w:cs="Times New Roman"/>
          <w:color w:val="231F20"/>
          <w:sz w:val="24"/>
          <w:szCs w:val="24"/>
        </w:rPr>
        <w:t>.</w:t>
      </w:r>
      <w:r w:rsidR="003E60E9">
        <w:rPr>
          <w:rFonts w:ascii="Ariel" w:hAnsi="Ariel" w:cs="Times New Roman"/>
          <w:color w:val="231F20"/>
          <w:sz w:val="24"/>
          <w:szCs w:val="24"/>
        </w:rPr>
        <w:t xml:space="preserve"> Ved </w:t>
      </w:r>
      <w:r w:rsidR="004F4176">
        <w:rPr>
          <w:rFonts w:ascii="Ariel" w:hAnsi="Ariel" w:cs="Times New Roman"/>
          <w:color w:val="231F20"/>
          <w:sz w:val="24"/>
          <w:szCs w:val="24"/>
        </w:rPr>
        <w:t xml:space="preserve">betegnelsen samleje menes </w:t>
      </w:r>
      <w:r w:rsidR="00324FE5" w:rsidRPr="00651ED3">
        <w:rPr>
          <w:rFonts w:ascii="Ariel" w:hAnsi="Ariel" w:cs="Times New Roman"/>
          <w:color w:val="231F20"/>
          <w:sz w:val="24"/>
          <w:szCs w:val="24"/>
        </w:rPr>
        <w:t>penetration af vagina, anus eller mund med penis</w:t>
      </w:r>
      <w:r w:rsidR="002A28BE">
        <w:rPr>
          <w:rFonts w:ascii="Ariel" w:hAnsi="Ariel" w:cs="Times New Roman"/>
          <w:color w:val="231F20"/>
          <w:sz w:val="24"/>
          <w:szCs w:val="24"/>
        </w:rPr>
        <w:t xml:space="preserve"> </w:t>
      </w:r>
      <w:r w:rsidR="002A28BE">
        <w:rPr>
          <w:rFonts w:ascii="Ariel" w:hAnsi="Ariel" w:cs="Times New Roman"/>
          <w:color w:val="231F20"/>
          <w:sz w:val="24"/>
          <w:szCs w:val="24"/>
        </w:rPr>
        <w:fldChar w:fldCharType="begin" w:fldLock="1"/>
      </w:r>
      <w:r w:rsidR="00587758">
        <w:rPr>
          <w:rFonts w:ascii="Ariel" w:hAnsi="Ariel" w:cs="Times New Roman"/>
          <w:color w:val="231F20"/>
          <w:sz w:val="24"/>
          <w:szCs w:val="24"/>
        </w:rPr>
        <w:instrText>ADDIN CSL_CITATION { "citationItems" : [ { "id" : "ITEM-1", "itemData" : { "URL" : "http://denstoredanske.dk/index.php?sideId=155022", "accessed" : { "date-parts" : [ [ "2017", "4", "16" ] ] }, "author" : [ { "dropping-particle" : "", "family" : "Hertoft", "given" : "Preben", "non-dropping-particle" : "", "parse-names" : false, "suffix" : "" } ], "container-title" : "Den store danske, Gyldendal", "id" : "ITEM-1", "issued" : { "date-parts" : [ [ "2014" ] ] }, "title" : "Samleje", "type" : "webpage" }, "uris" : [ "http://www.mendeley.com/documents/?uuid=ccc8762b-f9d0-4450-906c-e205a489b151" ] } ], "mendeley" : { "formattedCitation" : "(4)", "plainTextFormattedCitation" : "(4)", "previouslyFormattedCitation" : "(4)" }, "properties" : { "noteIndex" : 0 }, "schema" : "https://github.com/citation-style-language/schema/raw/master/csl-citation.json" }</w:instrText>
      </w:r>
      <w:r w:rsidR="002A28BE">
        <w:rPr>
          <w:rFonts w:ascii="Ariel" w:hAnsi="Ariel" w:cs="Times New Roman"/>
          <w:color w:val="231F20"/>
          <w:sz w:val="24"/>
          <w:szCs w:val="24"/>
        </w:rPr>
        <w:fldChar w:fldCharType="separate"/>
      </w:r>
      <w:r w:rsidR="002A28BE" w:rsidRPr="002A28BE">
        <w:rPr>
          <w:rFonts w:ascii="Ariel" w:hAnsi="Ariel" w:cs="Times New Roman"/>
          <w:noProof/>
          <w:color w:val="231F20"/>
          <w:sz w:val="24"/>
          <w:szCs w:val="24"/>
        </w:rPr>
        <w:t>(4)</w:t>
      </w:r>
      <w:r w:rsidR="002A28BE">
        <w:rPr>
          <w:rFonts w:ascii="Ariel" w:hAnsi="Ariel" w:cs="Times New Roman"/>
          <w:color w:val="231F20"/>
          <w:sz w:val="24"/>
          <w:szCs w:val="24"/>
        </w:rPr>
        <w:fldChar w:fldCharType="end"/>
      </w:r>
      <w:r w:rsidR="00324FE5" w:rsidRPr="00651ED3">
        <w:rPr>
          <w:rFonts w:ascii="Ariel" w:hAnsi="Ariel" w:cs="Times New Roman"/>
          <w:color w:val="231F20"/>
          <w:sz w:val="24"/>
          <w:szCs w:val="24"/>
        </w:rPr>
        <w:t>.</w:t>
      </w:r>
    </w:p>
    <w:p w14:paraId="6F990FD7" w14:textId="77777777" w:rsidR="003E60E9" w:rsidRPr="00651ED3" w:rsidRDefault="003E60E9" w:rsidP="002F5B5C">
      <w:pPr>
        <w:autoSpaceDE w:val="0"/>
        <w:autoSpaceDN w:val="0"/>
        <w:adjustRightInd w:val="0"/>
        <w:rPr>
          <w:rFonts w:ascii="Ariel" w:hAnsi="Ariel" w:cs="Times New Roman"/>
          <w:color w:val="231F20"/>
          <w:sz w:val="24"/>
          <w:szCs w:val="24"/>
        </w:rPr>
      </w:pPr>
      <w:r>
        <w:rPr>
          <w:rFonts w:ascii="Ariel" w:hAnsi="Ariel" w:cs="Times New Roman"/>
          <w:color w:val="231F20"/>
          <w:sz w:val="24"/>
          <w:szCs w:val="24"/>
        </w:rPr>
        <w:t>Voldtægt er et seksuelt overgreb, hvor offerets seksuelle grænser krænkes. Udover voldtægt, findes andre seksuelle overgreb, såsom blufærdighedskrænkelse,</w:t>
      </w:r>
      <w:r w:rsidR="00335777">
        <w:rPr>
          <w:rFonts w:ascii="Ariel" w:hAnsi="Ariel" w:cs="Times New Roman"/>
          <w:color w:val="231F20"/>
          <w:sz w:val="24"/>
          <w:szCs w:val="24"/>
        </w:rPr>
        <w:t xml:space="preserve"> befamling, incest, sexchikane mm </w:t>
      </w:r>
      <w:r w:rsidR="007A67F5">
        <w:rPr>
          <w:rFonts w:ascii="Ariel" w:hAnsi="Ariel" w:cs="Times New Roman"/>
          <w:color w:val="231F20"/>
          <w:sz w:val="24"/>
          <w:szCs w:val="24"/>
        </w:rPr>
        <w:fldChar w:fldCharType="begin" w:fldLock="1"/>
      </w:r>
      <w:r w:rsidR="007A67F5">
        <w:rPr>
          <w:rFonts w:ascii="Ariel" w:hAnsi="Ariel" w:cs="Times New Roman"/>
          <w:color w:val="231F20"/>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007A67F5">
        <w:rPr>
          <w:rFonts w:ascii="Ariel" w:hAnsi="Ariel" w:cs="Times New Roman"/>
          <w:color w:val="231F20"/>
          <w:sz w:val="24"/>
          <w:szCs w:val="24"/>
        </w:rPr>
        <w:fldChar w:fldCharType="separate"/>
      </w:r>
      <w:r w:rsidR="007A67F5" w:rsidRPr="007A67F5">
        <w:rPr>
          <w:rFonts w:ascii="Ariel" w:hAnsi="Ariel" w:cs="Times New Roman"/>
          <w:noProof/>
          <w:color w:val="231F20"/>
          <w:sz w:val="24"/>
          <w:szCs w:val="24"/>
        </w:rPr>
        <w:t>(3)</w:t>
      </w:r>
      <w:r w:rsidR="007A67F5">
        <w:rPr>
          <w:rFonts w:ascii="Ariel" w:hAnsi="Ariel" w:cs="Times New Roman"/>
          <w:color w:val="231F20"/>
          <w:sz w:val="24"/>
          <w:szCs w:val="24"/>
        </w:rPr>
        <w:fldChar w:fldCharType="end"/>
      </w:r>
      <w:r w:rsidR="00335777">
        <w:rPr>
          <w:rFonts w:ascii="Ariel" w:hAnsi="Ariel" w:cs="Times New Roman"/>
          <w:color w:val="231F20"/>
          <w:sz w:val="24"/>
          <w:szCs w:val="24"/>
        </w:rPr>
        <w:t xml:space="preserve">. Efterfølgende vil seksuelle overgreb bruges som synonym for voldtægt medmindre andet beskrives </w:t>
      </w:r>
    </w:p>
    <w:p w14:paraId="5E018B3D" w14:textId="77777777" w:rsidR="002F5B5C" w:rsidRPr="00651ED3" w:rsidRDefault="002F5B5C" w:rsidP="002F5B5C">
      <w:pPr>
        <w:rPr>
          <w:rFonts w:ascii="Ariel" w:hAnsi="Ariel" w:cs="Times New Roman"/>
          <w:sz w:val="24"/>
          <w:szCs w:val="24"/>
        </w:rPr>
      </w:pPr>
      <w:r w:rsidRPr="00651ED3">
        <w:rPr>
          <w:rFonts w:ascii="Ariel" w:hAnsi="Ariel" w:cs="Times New Roman"/>
          <w:color w:val="231F20"/>
          <w:sz w:val="24"/>
          <w:szCs w:val="24"/>
        </w:rPr>
        <w:t>I 2015 modtog politiet, ifølge Det Kriminalpræventive Råd, 628 anmeldelser for voldtægt eller voldtægtsforsøg</w:t>
      </w:r>
      <w:r w:rsidRPr="00651ED3">
        <w:rPr>
          <w:rFonts w:ascii="Ariel" w:hAnsi="Ariel" w:cs="Times New Roman"/>
          <w:sz w:val="24"/>
          <w:szCs w:val="24"/>
        </w:rPr>
        <w:t>. Dog er der ifølge ovennævnte et betydeligt mørketal, og det estimeres at ca. 4200 kvinder udsættes for seksuelt overgreb hvert år i Danmark</w:t>
      </w:r>
      <w:r w:rsidRPr="00651ED3">
        <w:rPr>
          <w:rFonts w:ascii="Ariel" w:hAnsi="Ariel" w:cs="Times New Roman"/>
          <w:sz w:val="24"/>
          <w:szCs w:val="24"/>
        </w:rPr>
        <w:fldChar w:fldCharType="begin" w:fldLock="1"/>
      </w:r>
      <w:r w:rsidR="00587758">
        <w:rPr>
          <w:rFonts w:ascii="Ariel" w:hAnsi="Ariel" w:cs="Times New Roman"/>
          <w:sz w:val="24"/>
          <w:szCs w:val="24"/>
        </w:rPr>
        <w:instrText>ADDIN CSL_CITATION { "citationItems" : [ { "id" : "ITEM-1", "itemData" : { "URL" : "http://www.dkr.dk/voldt\u00e6gt-0", "accessed" : { "date-parts" : [ [ "2016", "3", "22" ] ] }, "id" : "ITEM-1", "issued" : { "date-parts" : [ [ "0" ] ] }, "title" : "Voldt\u00e6gt | Det Kriminalpr\u00e6ventive R\u00e5d", "type" : "webpage" }, "uris" : [ "http://www.mendeley.com/documents/?uuid=fa4e1c37-c548-4f6b-b6b1-25cfedf88282" ] } ], "mendeley" : { "formattedCitation" : "(5)", "plainTextFormattedCitation" : "(5)", "previouslyFormattedCitation" : "(5)" }, "properties" : { "noteIndex" : 0 }, "schema" : "https://github.com/citation-style-language/schema/raw/master/csl-citation.json" }</w:instrText>
      </w:r>
      <w:r w:rsidRPr="00651ED3">
        <w:rPr>
          <w:rFonts w:ascii="Ariel" w:hAnsi="Ariel" w:cs="Times New Roman"/>
          <w:sz w:val="24"/>
          <w:szCs w:val="24"/>
        </w:rPr>
        <w:fldChar w:fldCharType="separate"/>
      </w:r>
      <w:r w:rsidR="002A28BE" w:rsidRPr="002A28BE">
        <w:rPr>
          <w:rFonts w:ascii="Ariel" w:hAnsi="Ariel" w:cs="Times New Roman"/>
          <w:noProof/>
          <w:sz w:val="24"/>
          <w:szCs w:val="24"/>
        </w:rPr>
        <w:t>(5)</w:t>
      </w:r>
      <w:r w:rsidRPr="00651ED3">
        <w:rPr>
          <w:rFonts w:ascii="Ariel" w:hAnsi="Ariel" w:cs="Times New Roman"/>
          <w:sz w:val="24"/>
          <w:szCs w:val="24"/>
        </w:rPr>
        <w:fldChar w:fldCharType="end"/>
      </w:r>
      <w:r w:rsidRPr="00651ED3">
        <w:rPr>
          <w:rFonts w:ascii="Ariel" w:hAnsi="Ariel" w:cs="Times New Roman"/>
          <w:sz w:val="24"/>
          <w:szCs w:val="24"/>
        </w:rPr>
        <w:t xml:space="preserve">. </w:t>
      </w:r>
    </w:p>
    <w:p w14:paraId="7C477ECB" w14:textId="017557A2" w:rsidR="002F5B5C" w:rsidRPr="00651ED3" w:rsidRDefault="002F5B5C" w:rsidP="00F83A2E">
      <w:pPr>
        <w:spacing w:after="0"/>
        <w:rPr>
          <w:rFonts w:ascii="Ariel" w:hAnsi="Ariel" w:cs="Times New Roman"/>
          <w:sz w:val="24"/>
          <w:szCs w:val="24"/>
        </w:rPr>
      </w:pPr>
      <w:r w:rsidRPr="00651ED3">
        <w:rPr>
          <w:rFonts w:ascii="Ariel" w:hAnsi="Ariel" w:cs="Times New Roman"/>
          <w:sz w:val="24"/>
          <w:szCs w:val="24"/>
        </w:rPr>
        <w:t>Der skelnes mellem 3 typer af voldtægt; kontaktvoldtægt, partnervoldtægt og overfaldsvoldtægt. Kontaktvoldtægt</w:t>
      </w:r>
      <w:r w:rsidR="00611042">
        <w:rPr>
          <w:rFonts w:ascii="Ariel" w:hAnsi="Ariel" w:cs="Times New Roman"/>
          <w:sz w:val="24"/>
          <w:szCs w:val="24"/>
        </w:rPr>
        <w:t>,</w:t>
      </w:r>
      <w:r w:rsidRPr="00651ED3">
        <w:rPr>
          <w:rFonts w:ascii="Ariel" w:hAnsi="Ariel" w:cs="Times New Roman"/>
          <w:sz w:val="24"/>
          <w:szCs w:val="24"/>
        </w:rPr>
        <w:t xml:space="preserve"> </w:t>
      </w:r>
      <w:r w:rsidR="00494892" w:rsidRPr="00651ED3">
        <w:rPr>
          <w:rFonts w:ascii="Ariel" w:hAnsi="Ariel" w:cs="Times New Roman"/>
          <w:sz w:val="24"/>
          <w:szCs w:val="24"/>
        </w:rPr>
        <w:t xml:space="preserve">der kan inddeles i overgreb forsaget af en ”ven” eller overgreb forsaget af en person man har haft en kort kontakt med, </w:t>
      </w:r>
      <w:r w:rsidRPr="00651ED3">
        <w:rPr>
          <w:rFonts w:ascii="Ariel" w:hAnsi="Ariel" w:cs="Times New Roman"/>
          <w:sz w:val="24"/>
          <w:szCs w:val="24"/>
        </w:rPr>
        <w:t>er den hyppigst forekommende type voldtæg</w:t>
      </w:r>
      <w:r w:rsidR="00587758">
        <w:rPr>
          <w:rFonts w:ascii="Ariel" w:hAnsi="Ariel" w:cs="Times New Roman"/>
          <w:sz w:val="24"/>
          <w:szCs w:val="24"/>
        </w:rPr>
        <w:t>t blandt anmeldte overgreb</w:t>
      </w:r>
      <w:r w:rsidR="00587758">
        <w:rPr>
          <w:rFonts w:ascii="Ariel" w:hAnsi="Ariel" w:cs="Times New Roman"/>
          <w:sz w:val="24"/>
          <w:szCs w:val="24"/>
        </w:rPr>
        <w:fldChar w:fldCharType="begin" w:fldLock="1"/>
      </w:r>
      <w:r w:rsidR="0012503D">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00587758">
        <w:rPr>
          <w:rFonts w:ascii="Ariel" w:hAnsi="Ariel" w:cs="Times New Roman"/>
          <w:sz w:val="24"/>
          <w:szCs w:val="24"/>
        </w:rPr>
        <w:fldChar w:fldCharType="separate"/>
      </w:r>
      <w:r w:rsidR="00587758" w:rsidRPr="00587758">
        <w:rPr>
          <w:rFonts w:ascii="Ariel" w:hAnsi="Ariel" w:cs="Times New Roman"/>
          <w:noProof/>
          <w:sz w:val="24"/>
          <w:szCs w:val="24"/>
        </w:rPr>
        <w:t>(3)</w:t>
      </w:r>
      <w:r w:rsidR="00587758">
        <w:rPr>
          <w:rFonts w:ascii="Ariel" w:hAnsi="Ariel" w:cs="Times New Roman"/>
          <w:sz w:val="24"/>
          <w:szCs w:val="24"/>
        </w:rPr>
        <w:fldChar w:fldCharType="end"/>
      </w:r>
      <w:r w:rsidR="00587758">
        <w:rPr>
          <w:rFonts w:ascii="Ariel" w:hAnsi="Ariel" w:cs="Times New Roman"/>
          <w:sz w:val="24"/>
          <w:szCs w:val="24"/>
        </w:rPr>
        <w:t>.</w:t>
      </w:r>
      <w:r w:rsidRPr="00651ED3">
        <w:rPr>
          <w:rFonts w:ascii="Ariel" w:hAnsi="Ariel" w:cs="Times New Roman"/>
          <w:sz w:val="24"/>
          <w:szCs w:val="24"/>
        </w:rPr>
        <w:t xml:space="preserve"> Dog viser </w:t>
      </w:r>
      <w:r w:rsidRPr="00611042">
        <w:rPr>
          <w:rFonts w:ascii="Ariel" w:hAnsi="Ariel" w:cs="Times New Roman"/>
          <w:i/>
          <w:sz w:val="24"/>
          <w:szCs w:val="24"/>
        </w:rPr>
        <w:t>Offerundersøgelse 2014</w:t>
      </w:r>
      <w:r w:rsidRPr="00651ED3">
        <w:rPr>
          <w:rFonts w:ascii="Ariel" w:hAnsi="Ariel" w:cs="Times New Roman"/>
          <w:sz w:val="24"/>
          <w:szCs w:val="24"/>
        </w:rPr>
        <w:t>, fortaget af Det Kriminalpræventive Råd, en anden tendens. Her er den hyppigst forkomne type voldtægt, partnervoldtægt med hele 38 %.  Det skal understreges at informanterne her blev spurgt om</w:t>
      </w:r>
      <w:r w:rsidR="00F83A2E">
        <w:rPr>
          <w:rFonts w:ascii="Ariel" w:hAnsi="Ariel" w:cs="Times New Roman"/>
          <w:sz w:val="24"/>
          <w:szCs w:val="24"/>
        </w:rPr>
        <w:t>, hvorvidt de havde været udsat for</w:t>
      </w:r>
      <w:r w:rsidRPr="00651ED3">
        <w:rPr>
          <w:rFonts w:ascii="Ariel" w:hAnsi="Ariel" w:cs="Times New Roman"/>
          <w:sz w:val="24"/>
          <w:szCs w:val="24"/>
        </w:rPr>
        <w:t xml:space="preserve"> ”tvangssamleje”, og at det ikke nødvendigvis er det samme som den juridiske forståelse af voldtægt, da det baseres på offerets egen forståelse af hvad hun har været udsat for</w:t>
      </w:r>
      <w:r w:rsidRPr="00651ED3">
        <w:rPr>
          <w:rFonts w:ascii="Ariel" w:hAnsi="Ariel" w:cs="Times New Roman"/>
          <w:sz w:val="24"/>
          <w:szCs w:val="24"/>
        </w:rPr>
        <w:fldChar w:fldCharType="begin" w:fldLock="1"/>
      </w:r>
      <w:r w:rsidR="00587758">
        <w:rPr>
          <w:rFonts w:ascii="Ariel" w:hAnsi="Ariel" w:cs="Times New Roman"/>
          <w:sz w:val="24"/>
          <w:szCs w:val="24"/>
        </w:rPr>
        <w:instrText>ADDIN CSL_CITATION { "citationItems" : [ { "id" : "ITEM-1", "itemData" : { "URL" : "http://www.dkr.dk/voldt\u00e6gt-0", "accessed" : { "date-parts" : [ [ "2016", "3", "22" ] ] }, "id" : "ITEM-1", "issued" : { "date-parts" : [ [ "0" ] ] }, "title" : "Voldt\u00e6gt | Det Kriminalpr\u00e6ventive R\u00e5d", "type" : "webpage" }, "uris" : [ "http://www.mendeley.com/documents/?uuid=fa4e1c37-c548-4f6b-b6b1-25cfedf88282" ] } ], "mendeley" : { "formattedCitation" : "(5)", "plainTextFormattedCitation" : "(5)", "previouslyFormattedCitation" : "(5)" }, "properties" : { "noteIndex" : 0 }, "schema" : "https://github.com/citation-style-language/schema/raw/master/csl-citation.json" }</w:instrText>
      </w:r>
      <w:r w:rsidRPr="00651ED3">
        <w:rPr>
          <w:rFonts w:ascii="Ariel" w:hAnsi="Ariel" w:cs="Times New Roman"/>
          <w:sz w:val="24"/>
          <w:szCs w:val="24"/>
        </w:rPr>
        <w:fldChar w:fldCharType="separate"/>
      </w:r>
      <w:r w:rsidR="002A28BE" w:rsidRPr="002A28BE">
        <w:rPr>
          <w:rFonts w:ascii="Ariel" w:hAnsi="Ariel" w:cs="Times New Roman"/>
          <w:noProof/>
          <w:sz w:val="24"/>
          <w:szCs w:val="24"/>
        </w:rPr>
        <w:t>(5)</w:t>
      </w:r>
      <w:r w:rsidRPr="00651ED3">
        <w:rPr>
          <w:rFonts w:ascii="Ariel" w:hAnsi="Ariel" w:cs="Times New Roman"/>
          <w:sz w:val="24"/>
          <w:szCs w:val="24"/>
        </w:rPr>
        <w:fldChar w:fldCharType="end"/>
      </w:r>
      <w:r w:rsidRPr="00651ED3">
        <w:rPr>
          <w:rFonts w:ascii="Ariel" w:hAnsi="Ariel" w:cs="Times New Roman"/>
          <w:sz w:val="24"/>
          <w:szCs w:val="24"/>
        </w:rPr>
        <w:t>. Dertil kommer at en undersøgelse af 3500 gynækologiske patienter i Norden samt en dansk befolkningsundersøgelse viste, at ca. 10.000 unge kvinder, hvert år oplever at blive tvunget (eller forsøgt tvunget) til seksuel aktivitet</w:t>
      </w:r>
      <w:r w:rsidRPr="00651ED3">
        <w:rPr>
          <w:rFonts w:ascii="Ariel" w:hAnsi="Ariel" w:cs="Times New Roman"/>
          <w:sz w:val="24"/>
          <w:szCs w:val="24"/>
        </w:rPr>
        <w:fldChar w:fldCharType="begin" w:fldLock="1"/>
      </w:r>
      <w:r w:rsidR="00F61670" w:rsidRPr="00651ED3">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Pr="00651ED3">
        <w:rPr>
          <w:rFonts w:ascii="Ariel" w:hAnsi="Ariel" w:cs="Times New Roman"/>
          <w:sz w:val="24"/>
          <w:szCs w:val="24"/>
        </w:rPr>
        <w:fldChar w:fldCharType="separate"/>
      </w:r>
      <w:r w:rsidR="00B87CF4" w:rsidRPr="00651ED3">
        <w:rPr>
          <w:rFonts w:ascii="Ariel" w:hAnsi="Ariel" w:cs="Times New Roman"/>
          <w:noProof/>
          <w:sz w:val="24"/>
          <w:szCs w:val="24"/>
        </w:rPr>
        <w:t>(3)</w:t>
      </w:r>
      <w:r w:rsidRPr="00651ED3">
        <w:rPr>
          <w:rFonts w:ascii="Ariel" w:hAnsi="Ariel" w:cs="Times New Roman"/>
          <w:sz w:val="24"/>
          <w:szCs w:val="24"/>
        </w:rPr>
        <w:fldChar w:fldCharType="end"/>
      </w:r>
      <w:r w:rsidRPr="00651ED3">
        <w:rPr>
          <w:rFonts w:ascii="Ariel" w:hAnsi="Ariel" w:cs="Times New Roman"/>
          <w:sz w:val="24"/>
          <w:szCs w:val="24"/>
        </w:rPr>
        <w:t>. Der er derfor tale om en betydelig del af den kvindelige danske befolkning som har været udsat for et seksuelt overgreb, og som derfor naturligt, i større eller mindr</w:t>
      </w:r>
      <w:r w:rsidR="00A0352F" w:rsidRPr="00651ED3">
        <w:rPr>
          <w:rFonts w:ascii="Ariel" w:hAnsi="Ariel" w:cs="Times New Roman"/>
          <w:sz w:val="24"/>
          <w:szCs w:val="24"/>
        </w:rPr>
        <w:t>e grad, mærker følgerne heraf</w:t>
      </w:r>
      <w:r w:rsidRPr="00651ED3">
        <w:rPr>
          <w:rFonts w:ascii="Ariel" w:hAnsi="Ariel" w:cs="Times New Roman"/>
          <w:sz w:val="24"/>
          <w:szCs w:val="24"/>
        </w:rPr>
        <w:t xml:space="preserve">. </w:t>
      </w:r>
      <w:r w:rsidR="00F83A2E">
        <w:rPr>
          <w:rFonts w:ascii="Ariel" w:hAnsi="Ariel" w:cs="Times New Roman"/>
          <w:sz w:val="24"/>
          <w:szCs w:val="24"/>
        </w:rPr>
        <w:t>Disse følger er vidtrækkende, og et seksuelt overgreb eller en</w:t>
      </w:r>
      <w:r w:rsidRPr="00651ED3">
        <w:rPr>
          <w:rFonts w:ascii="Ariel" w:hAnsi="Ariel" w:cs="Times New Roman"/>
          <w:sz w:val="24"/>
          <w:szCs w:val="24"/>
        </w:rPr>
        <w:t xml:space="preserve"> </w:t>
      </w:r>
      <w:r w:rsidR="00F83A2E" w:rsidRPr="00651ED3">
        <w:rPr>
          <w:rFonts w:ascii="Ariel" w:hAnsi="Ariel" w:cs="Times New Roman"/>
          <w:sz w:val="24"/>
          <w:szCs w:val="24"/>
        </w:rPr>
        <w:t xml:space="preserve">voldtægt </w:t>
      </w:r>
      <w:r w:rsidR="00F83A2E">
        <w:rPr>
          <w:rFonts w:ascii="Ariel" w:hAnsi="Ariel" w:cs="Times New Roman"/>
          <w:sz w:val="24"/>
          <w:szCs w:val="24"/>
        </w:rPr>
        <w:t>kan efterlade</w:t>
      </w:r>
      <w:r w:rsidR="00C001BA" w:rsidRPr="00651ED3">
        <w:rPr>
          <w:rFonts w:ascii="Ariel" w:hAnsi="Ariel" w:cs="Times New Roman"/>
          <w:sz w:val="24"/>
          <w:szCs w:val="24"/>
        </w:rPr>
        <w:t xml:space="preserve"> dybe spor</w:t>
      </w:r>
      <w:r w:rsidR="00E341DF" w:rsidRPr="00651ED3">
        <w:rPr>
          <w:rFonts w:ascii="Ariel" w:hAnsi="Ariel" w:cs="Times New Roman"/>
          <w:sz w:val="24"/>
          <w:szCs w:val="24"/>
        </w:rPr>
        <w:t>.</w:t>
      </w:r>
      <w:r w:rsidR="00F83A2E">
        <w:rPr>
          <w:rFonts w:ascii="Ariel" w:hAnsi="Ariel" w:cs="Times New Roman"/>
          <w:sz w:val="24"/>
          <w:szCs w:val="24"/>
        </w:rPr>
        <w:t xml:space="preserve"> Ved en voldtægt</w:t>
      </w:r>
      <w:r w:rsidR="00E341DF" w:rsidRPr="00651ED3">
        <w:rPr>
          <w:rFonts w:ascii="Ariel" w:hAnsi="Ariel" w:cs="Times New Roman"/>
          <w:sz w:val="24"/>
          <w:szCs w:val="24"/>
        </w:rPr>
        <w:t xml:space="preserve"> er</w:t>
      </w:r>
      <w:r w:rsidR="00F83A2E">
        <w:rPr>
          <w:rFonts w:ascii="Ariel" w:hAnsi="Ariel" w:cs="Times New Roman"/>
          <w:sz w:val="24"/>
          <w:szCs w:val="24"/>
        </w:rPr>
        <w:t xml:space="preserve"> der</w:t>
      </w:r>
      <w:r w:rsidR="00E341DF" w:rsidRPr="00651ED3">
        <w:rPr>
          <w:rFonts w:ascii="Ariel" w:hAnsi="Ariel" w:cs="Times New Roman"/>
          <w:sz w:val="24"/>
          <w:szCs w:val="24"/>
        </w:rPr>
        <w:t xml:space="preserve"> tale om </w:t>
      </w:r>
      <w:r w:rsidRPr="00651ED3">
        <w:rPr>
          <w:rFonts w:ascii="Ariel" w:hAnsi="Ariel" w:cs="Times New Roman"/>
          <w:sz w:val="24"/>
          <w:szCs w:val="24"/>
        </w:rPr>
        <w:t>en interaktion mellem mennesker</w:t>
      </w:r>
      <w:r w:rsidR="00611042">
        <w:rPr>
          <w:rFonts w:ascii="Ariel" w:hAnsi="Ariel" w:cs="Times New Roman"/>
          <w:sz w:val="24"/>
          <w:szCs w:val="24"/>
        </w:rPr>
        <w:t>,</w:t>
      </w:r>
      <w:r w:rsidRPr="00651ED3">
        <w:rPr>
          <w:rFonts w:ascii="Ariel" w:hAnsi="Ariel" w:cs="Times New Roman"/>
          <w:sz w:val="24"/>
          <w:szCs w:val="24"/>
        </w:rPr>
        <w:t xml:space="preserve"> hvis indvirkning må forstås gennem den måde deltagerne interagerer på, for at på</w:t>
      </w:r>
      <w:r w:rsidR="00611042">
        <w:rPr>
          <w:rFonts w:ascii="Ariel" w:hAnsi="Ariel" w:cs="Times New Roman"/>
          <w:sz w:val="24"/>
          <w:szCs w:val="24"/>
        </w:rPr>
        <w:t xml:space="preserve">virke hinandens intentioner, samt </w:t>
      </w:r>
      <w:r w:rsidRPr="00651ED3">
        <w:rPr>
          <w:rFonts w:ascii="Ariel" w:hAnsi="Ariel" w:cs="Times New Roman"/>
          <w:sz w:val="24"/>
          <w:szCs w:val="24"/>
        </w:rPr>
        <w:t>de tanker og følelser dette efterlader hos offeret</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"author" : [ { "dropping-particle" : "", "family" : "Dahl", "given" : "Solveig", "non-dropping-particle" : "", "parse-names" : false, "suffix" : "" } ], "container-title" : "Nordisk Sexologi", "id" : "ITEM-1", "issued" : { "date-parts" : [ [ "1993" ] ] }, "page" : "144-164", "title" : "The trauma of rape, a description of the stressors", "type" : "article-journal", "volume" : "11" }, "uris" : [ "http://www.mendeley.com/documents/?uuid=620091c1-fbce-44bc-aed9-ae249ce13881" ] } ], "mendeley" : { "formattedCitation" : "(6)", "plainTextFormattedCitation" : "(6)", "previouslyFormattedCitation" : "(6)" }, "properties" : { "noteIndex" : 0 }, "schema" : "https://github.com/citation-style-language/schema/raw/master/csl-citation.json" }</w:instrText>
      </w:r>
      <w:r w:rsidRPr="00651ED3">
        <w:rPr>
          <w:rFonts w:ascii="Ariel" w:hAnsi="Ariel" w:cs="Times New Roman"/>
          <w:sz w:val="24"/>
          <w:szCs w:val="24"/>
        </w:rPr>
        <w:fldChar w:fldCharType="separate"/>
      </w:r>
      <w:r w:rsidR="002A28BE" w:rsidRPr="002A28BE">
        <w:rPr>
          <w:rFonts w:ascii="Ariel" w:hAnsi="Ariel" w:cs="Times New Roman"/>
          <w:noProof/>
          <w:sz w:val="24"/>
          <w:szCs w:val="24"/>
        </w:rPr>
        <w:t>(6)</w:t>
      </w:r>
      <w:r w:rsidRPr="00651ED3">
        <w:rPr>
          <w:rFonts w:ascii="Ariel" w:hAnsi="Ariel" w:cs="Times New Roman"/>
          <w:sz w:val="24"/>
          <w:szCs w:val="24"/>
        </w:rPr>
        <w:fldChar w:fldCharType="end"/>
      </w:r>
      <w:r w:rsidRPr="00651ED3">
        <w:rPr>
          <w:rFonts w:ascii="Ariel" w:hAnsi="Ariel" w:cs="Times New Roman"/>
          <w:sz w:val="24"/>
          <w:szCs w:val="24"/>
        </w:rPr>
        <w:t>. Traumatiske elementer såsom krænkelse af offerets fysiske sikkerhed, menneskelige værd, personlig kontrol og tillid er elementer der er til stede i alle voldelige traumer. Voldtægten differentieres herfra grundet det seksuelle indhold og krænkelsen af offerets seksuelle grænser</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"author" : [ { "dropping-particle" : "", "family" : "Dahl", "given" : "Solveig", "non-dropping-particle" : "", "parse-names" : false, "suffix" : "" } ], "container-title" : "Nordisk Sexologi", "id" : "ITEM-1", "issued" : { "date-parts" : [ [ "1993" ] ] }, "page" : "144-164", "title" : "The trauma of rape, a description of the stressors", "type" : "article-journal", "volume" : "11" }, "uris" : [ "http://www.mendeley.com/documents/?uuid=620091c1-fbce-44bc-aed9-ae249ce13881" ] } ], "mendeley" : { "formattedCitation" : "(6)", "plainTextFormattedCitation" : "(6)", "previouslyFormattedCitation" : "(6)" }, "properties" : { "noteIndex" : 0 }, "schema" : "https://github.com/citation-style-language/schema/raw/master/csl-citation.json" }</w:instrText>
      </w:r>
      <w:r w:rsidRPr="00651ED3">
        <w:rPr>
          <w:rFonts w:ascii="Ariel" w:hAnsi="Ariel" w:cs="Times New Roman"/>
          <w:sz w:val="24"/>
          <w:szCs w:val="24"/>
        </w:rPr>
        <w:fldChar w:fldCharType="separate"/>
      </w:r>
      <w:r w:rsidR="002A28BE" w:rsidRPr="002A28BE">
        <w:rPr>
          <w:rFonts w:ascii="Ariel" w:hAnsi="Ariel" w:cs="Times New Roman"/>
          <w:noProof/>
          <w:sz w:val="24"/>
          <w:szCs w:val="24"/>
        </w:rPr>
        <w:t>(6)</w:t>
      </w:r>
      <w:r w:rsidRPr="00651ED3">
        <w:rPr>
          <w:rFonts w:ascii="Ariel" w:hAnsi="Ariel" w:cs="Times New Roman"/>
          <w:sz w:val="24"/>
          <w:szCs w:val="24"/>
        </w:rPr>
        <w:fldChar w:fldCharType="end"/>
      </w:r>
      <w:r w:rsidRPr="00651ED3">
        <w:rPr>
          <w:rFonts w:ascii="Ariel" w:hAnsi="Ariel" w:cs="Times New Roman"/>
          <w:sz w:val="24"/>
          <w:szCs w:val="24"/>
        </w:rPr>
        <w:t>.</w:t>
      </w:r>
    </w:p>
    <w:p w14:paraId="5DD83791" w14:textId="77777777" w:rsidR="004E58EE" w:rsidRDefault="004E58EE" w:rsidP="002F5B5C">
      <w:pPr>
        <w:rPr>
          <w:rFonts w:ascii="Ariel" w:hAnsi="Ariel" w:cs="Times New Roman"/>
          <w:sz w:val="24"/>
          <w:szCs w:val="24"/>
        </w:rPr>
      </w:pPr>
    </w:p>
    <w:p w14:paraId="4AD89F66" w14:textId="77777777" w:rsidR="007A67F5" w:rsidRPr="00651ED3" w:rsidRDefault="007A67F5" w:rsidP="002F5B5C">
      <w:pPr>
        <w:rPr>
          <w:rFonts w:ascii="Ariel" w:hAnsi="Ariel" w:cs="Times New Roman"/>
          <w:sz w:val="24"/>
          <w:szCs w:val="24"/>
        </w:rPr>
      </w:pPr>
    </w:p>
    <w:p w14:paraId="7367F134" w14:textId="77777777" w:rsidR="004E58EE" w:rsidRPr="00062263" w:rsidRDefault="004E58EE" w:rsidP="004E58EE">
      <w:pPr>
        <w:rPr>
          <w:rFonts w:ascii="Ariel" w:hAnsi="Ariel" w:cs="Times New Roman"/>
          <w:b/>
          <w:color w:val="1F3864" w:themeColor="accent1" w:themeShade="80"/>
          <w:sz w:val="32"/>
          <w:szCs w:val="32"/>
        </w:rPr>
      </w:pPr>
      <w:r w:rsidRPr="00062263">
        <w:rPr>
          <w:rFonts w:ascii="Ariel" w:hAnsi="Ariel" w:cs="Times New Roman"/>
          <w:b/>
          <w:color w:val="1F3864" w:themeColor="accent1" w:themeShade="80"/>
          <w:sz w:val="32"/>
          <w:szCs w:val="32"/>
        </w:rPr>
        <w:lastRenderedPageBreak/>
        <w:t>Kons</w:t>
      </w:r>
      <w:r w:rsidR="00062263">
        <w:rPr>
          <w:rFonts w:ascii="Ariel" w:hAnsi="Ariel" w:cs="Times New Roman"/>
          <w:b/>
          <w:color w:val="1F3864" w:themeColor="accent1" w:themeShade="80"/>
          <w:sz w:val="32"/>
          <w:szCs w:val="32"/>
        </w:rPr>
        <w:t>ekvenser af voldtægt</w:t>
      </w:r>
    </w:p>
    <w:p w14:paraId="759D6055" w14:textId="77777777" w:rsidR="004E58EE" w:rsidRPr="00651ED3" w:rsidRDefault="004E58EE" w:rsidP="004E58EE">
      <w:pPr>
        <w:rPr>
          <w:rFonts w:ascii="Ariel" w:hAnsi="Ariel" w:cs="Times New Roman"/>
          <w:sz w:val="24"/>
          <w:szCs w:val="24"/>
        </w:rPr>
      </w:pPr>
      <w:r w:rsidRPr="00651ED3">
        <w:rPr>
          <w:rFonts w:ascii="Ariel" w:hAnsi="Ariel" w:cs="Times New Roman"/>
          <w:sz w:val="24"/>
          <w:szCs w:val="24"/>
        </w:rPr>
        <w:t>Reaktionerne på voldtægt kan sammenlignes med andre ekstreme eller livstruende hændelser hvor offeret efter hændelsen oplever at befinde sig i krise. Umiddelbart under og efter voldtægten er det normalt at kvinden føler angst. Angst for fysisk skade eller død. Derpå følger frygten for smerte og frygten for at overgrebet kan finde sted på ny. Offeret kan også opleve frygt for andres reaktion samt for hvilke konsekvenser overgrebet vil få for offerets personlige og sociale liv</w:t>
      </w:r>
      <w:r w:rsidR="007A67F5">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7A67F5">
        <w:rPr>
          <w:rFonts w:ascii="Ariel" w:hAnsi="Ariel" w:cs="Times New Roman"/>
          <w:sz w:val="24"/>
          <w:szCs w:val="24"/>
        </w:rPr>
        <w:fldChar w:fldCharType="separate"/>
      </w:r>
      <w:r w:rsidR="007A67F5" w:rsidRPr="007A67F5">
        <w:rPr>
          <w:rFonts w:ascii="Ariel" w:hAnsi="Ariel" w:cs="Times New Roman"/>
          <w:noProof/>
          <w:sz w:val="24"/>
          <w:szCs w:val="24"/>
        </w:rPr>
        <w:t>(7)</w:t>
      </w:r>
      <w:r w:rsidR="007A67F5">
        <w:rPr>
          <w:rFonts w:ascii="Ariel" w:hAnsi="Ariel" w:cs="Times New Roman"/>
          <w:sz w:val="24"/>
          <w:szCs w:val="24"/>
        </w:rPr>
        <w:fldChar w:fldCharType="end"/>
      </w:r>
      <w:r w:rsidRPr="00651ED3">
        <w:rPr>
          <w:rFonts w:ascii="Ariel" w:hAnsi="Ariel" w:cs="Times New Roman"/>
          <w:sz w:val="24"/>
          <w:szCs w:val="24"/>
        </w:rPr>
        <w:t>. Implicit i angstfølelsen ligger også skyld og skam. Denne kan komme til udtryk som oplevelsen af at kvinden selv var skyld i overgrebet, grundet dårlig vurderingsevne. Her medfølger mistillid til sig selv og andre. Endvidere kan følelsen være knyttet til hvordan andre reagerer på offeret efter overgrebet. Især andres reaktioner på hvordan offeret reagerede før, under og efter overgrebet kan forstærke følelsen af skyld og selvbebrejdelse</w:t>
      </w:r>
      <w:r w:rsidR="007A67F5">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7A67F5">
        <w:rPr>
          <w:rFonts w:ascii="Ariel" w:hAnsi="Ariel" w:cs="Times New Roman"/>
          <w:sz w:val="24"/>
          <w:szCs w:val="24"/>
        </w:rPr>
        <w:fldChar w:fldCharType="separate"/>
      </w:r>
      <w:r w:rsidR="007A67F5" w:rsidRPr="007A67F5">
        <w:rPr>
          <w:rFonts w:ascii="Ariel" w:hAnsi="Ariel" w:cs="Times New Roman"/>
          <w:noProof/>
          <w:sz w:val="24"/>
          <w:szCs w:val="24"/>
        </w:rPr>
        <w:t>(7)</w:t>
      </w:r>
      <w:r w:rsidR="007A67F5">
        <w:rPr>
          <w:rFonts w:ascii="Ariel" w:hAnsi="Ariel" w:cs="Times New Roman"/>
          <w:sz w:val="24"/>
          <w:szCs w:val="24"/>
        </w:rPr>
        <w:fldChar w:fldCharType="end"/>
      </w:r>
      <w:r w:rsidRPr="00651ED3">
        <w:rPr>
          <w:rFonts w:ascii="Ariel" w:hAnsi="Ariel" w:cs="Times New Roman"/>
          <w:sz w:val="24"/>
          <w:szCs w:val="24"/>
        </w:rPr>
        <w:t xml:space="preserve">. </w:t>
      </w:r>
    </w:p>
    <w:p w14:paraId="3185943E" w14:textId="77777777" w:rsidR="004E58EE" w:rsidRPr="00651ED3" w:rsidRDefault="004E58EE" w:rsidP="004E58EE">
      <w:pPr>
        <w:rPr>
          <w:rFonts w:ascii="Ariel" w:hAnsi="Ariel" w:cs="Times New Roman"/>
          <w:sz w:val="24"/>
          <w:szCs w:val="24"/>
        </w:rPr>
      </w:pPr>
      <w:r w:rsidRPr="00651ED3">
        <w:rPr>
          <w:rFonts w:ascii="Ariel" w:hAnsi="Ariel" w:cs="Times New Roman"/>
          <w:sz w:val="24"/>
          <w:szCs w:val="24"/>
        </w:rPr>
        <w:t>En af de typiske post traumatiske reaktioner er søvnforstyrrelser, både i form af indsovningsproblemer samt mareridt med genoplevelse af overgrebet.</w:t>
      </w:r>
    </w:p>
    <w:p w14:paraId="6C94CFA2" w14:textId="77777777" w:rsidR="004E58EE" w:rsidRPr="00651ED3" w:rsidRDefault="004E58EE" w:rsidP="004E58EE">
      <w:pPr>
        <w:rPr>
          <w:rFonts w:ascii="Ariel" w:hAnsi="Ariel" w:cs="Times New Roman"/>
          <w:sz w:val="24"/>
          <w:szCs w:val="24"/>
        </w:rPr>
      </w:pPr>
      <w:r w:rsidRPr="00651ED3">
        <w:rPr>
          <w:rFonts w:ascii="Ariel" w:hAnsi="Ariel" w:cs="Times New Roman"/>
          <w:sz w:val="24"/>
          <w:szCs w:val="24"/>
        </w:rPr>
        <w:t>Enkelte kan også opleve mere psykosomatiske problemer såsom mavesmerter, hovedpine, manglende appetit, muskelspændinger, åndenød og kvælningsfornemmelser</w:t>
      </w:r>
      <w:r w:rsidR="007A67F5">
        <w:rPr>
          <w:rFonts w:ascii="Ariel" w:hAnsi="Ariel" w:cs="Times New Roman"/>
          <w:sz w:val="24"/>
          <w:szCs w:val="24"/>
        </w:rPr>
        <w:fldChar w:fldCharType="begin" w:fldLock="1"/>
      </w:r>
      <w:r w:rsidR="00C67393">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007A67F5">
        <w:rPr>
          <w:rFonts w:ascii="Ariel" w:hAnsi="Ariel" w:cs="Times New Roman"/>
          <w:sz w:val="24"/>
          <w:szCs w:val="24"/>
        </w:rPr>
        <w:fldChar w:fldCharType="separate"/>
      </w:r>
      <w:r w:rsidR="007A67F5" w:rsidRPr="007A67F5">
        <w:rPr>
          <w:rFonts w:ascii="Ariel" w:hAnsi="Ariel" w:cs="Times New Roman"/>
          <w:noProof/>
          <w:sz w:val="24"/>
          <w:szCs w:val="24"/>
        </w:rPr>
        <w:t>(3)</w:t>
      </w:r>
      <w:r w:rsidR="007A67F5">
        <w:rPr>
          <w:rFonts w:ascii="Ariel" w:hAnsi="Ariel" w:cs="Times New Roman"/>
          <w:sz w:val="24"/>
          <w:szCs w:val="24"/>
        </w:rPr>
        <w:fldChar w:fldCharType="end"/>
      </w:r>
      <w:r w:rsidRPr="00651ED3">
        <w:rPr>
          <w:rFonts w:ascii="Ariel" w:hAnsi="Ariel" w:cs="Times New Roman"/>
          <w:sz w:val="24"/>
          <w:szCs w:val="24"/>
        </w:rPr>
        <w:t>.</w:t>
      </w:r>
    </w:p>
    <w:p w14:paraId="23EE7423" w14:textId="59C0C2F3" w:rsidR="004E58EE" w:rsidRPr="00651ED3" w:rsidRDefault="004E58EE" w:rsidP="004E58EE">
      <w:pPr>
        <w:rPr>
          <w:rFonts w:ascii="Ariel" w:hAnsi="Ariel" w:cs="Times New Roman"/>
          <w:sz w:val="24"/>
          <w:szCs w:val="24"/>
        </w:rPr>
      </w:pPr>
      <w:r w:rsidRPr="00651ED3">
        <w:rPr>
          <w:rFonts w:ascii="Ariel" w:hAnsi="Ariel" w:cs="Times New Roman"/>
          <w:sz w:val="24"/>
          <w:szCs w:val="24"/>
        </w:rPr>
        <w:t xml:space="preserve">Ovenstående, hvis ubearbejdet, kan udvikle sig til kroniske lidelser over tid. Hvilket, i meget stor grad, vil indskrænke offerets livsmuligheder </w:t>
      </w:r>
      <w:r w:rsidR="00611042">
        <w:rPr>
          <w:rFonts w:ascii="Ariel" w:hAnsi="Ariel" w:cs="Times New Roman"/>
          <w:sz w:val="24"/>
          <w:szCs w:val="24"/>
        </w:rPr>
        <w:t xml:space="preserve">socialt og arbejdsmæssigt, og kan få </w:t>
      </w:r>
      <w:r w:rsidRPr="00651ED3">
        <w:rPr>
          <w:rFonts w:ascii="Ariel" w:hAnsi="Ariel" w:cs="Times New Roman"/>
          <w:sz w:val="24"/>
          <w:szCs w:val="24"/>
        </w:rPr>
        <w:t>store konsekvenser for hendes selvbillede og selvfølelse. Hvilket igen kan føre til depression</w:t>
      </w:r>
      <w:r w:rsidR="007A67F5">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7A67F5">
        <w:rPr>
          <w:rFonts w:ascii="Ariel" w:hAnsi="Ariel" w:cs="Times New Roman"/>
          <w:sz w:val="24"/>
          <w:szCs w:val="24"/>
        </w:rPr>
        <w:fldChar w:fldCharType="separate"/>
      </w:r>
      <w:r w:rsidR="007A67F5" w:rsidRPr="007A67F5">
        <w:rPr>
          <w:rFonts w:ascii="Ariel" w:hAnsi="Ariel" w:cs="Times New Roman"/>
          <w:noProof/>
          <w:sz w:val="24"/>
          <w:szCs w:val="24"/>
        </w:rPr>
        <w:t>(7)</w:t>
      </w:r>
      <w:r w:rsidR="007A67F5">
        <w:rPr>
          <w:rFonts w:ascii="Ariel" w:hAnsi="Ariel" w:cs="Times New Roman"/>
          <w:sz w:val="24"/>
          <w:szCs w:val="24"/>
        </w:rPr>
        <w:fldChar w:fldCharType="end"/>
      </w:r>
      <w:r w:rsidRPr="00651ED3">
        <w:rPr>
          <w:rFonts w:ascii="Ariel" w:hAnsi="Ariel" w:cs="Times New Roman"/>
          <w:sz w:val="24"/>
          <w:szCs w:val="24"/>
        </w:rPr>
        <w:t>.</w:t>
      </w:r>
    </w:p>
    <w:p w14:paraId="0DEA26FA" w14:textId="77777777" w:rsidR="004E58EE" w:rsidRPr="00651ED3" w:rsidRDefault="004E58EE" w:rsidP="004E58EE">
      <w:pPr>
        <w:rPr>
          <w:rFonts w:ascii="Ariel" w:hAnsi="Ariel" w:cs="Times New Roman"/>
          <w:sz w:val="24"/>
          <w:szCs w:val="24"/>
        </w:rPr>
      </w:pPr>
      <w:r w:rsidRPr="00651ED3">
        <w:rPr>
          <w:rFonts w:ascii="Ariel" w:hAnsi="Ariel" w:cs="Times New Roman"/>
          <w:sz w:val="24"/>
          <w:szCs w:val="24"/>
        </w:rPr>
        <w:t>Specielt er der risiko for at et offer for voldtægt kan udvikle depression, hvis hun har en historie med tidligere psykiske problemer i bagagen, samt hvis hun oplever manglende social støtte.</w:t>
      </w:r>
    </w:p>
    <w:p w14:paraId="6AE60A80" w14:textId="77777777" w:rsidR="004E58EE" w:rsidRPr="00B231C3" w:rsidRDefault="004E58EE" w:rsidP="004E58EE">
      <w:pPr>
        <w:rPr>
          <w:rFonts w:ascii="Ariel" w:hAnsi="Ariel" w:cs="Times New Roman"/>
          <w:color w:val="FF0000"/>
          <w:sz w:val="24"/>
          <w:szCs w:val="24"/>
        </w:rPr>
      </w:pPr>
      <w:r w:rsidRPr="00651ED3">
        <w:rPr>
          <w:rFonts w:ascii="Ariel" w:hAnsi="Ariel" w:cs="Times New Roman"/>
          <w:sz w:val="24"/>
          <w:szCs w:val="24"/>
        </w:rPr>
        <w:t>Tab af kontrol, frygt, angst, skyld og skam kan medføre tab af identitet og selvrespekt. Offeret oplever at være svag, bange og hjælpeløs og dermed afhængig af andre mennesker. Denne manglende selvrespekt kan vise sig ved at kvin</w:t>
      </w:r>
      <w:r w:rsidR="00C67393">
        <w:rPr>
          <w:rFonts w:ascii="Ariel" w:hAnsi="Ariel" w:cs="Times New Roman"/>
          <w:sz w:val="24"/>
          <w:szCs w:val="24"/>
        </w:rPr>
        <w:t>den oplever afsky ved egen krop</w:t>
      </w:r>
      <w:r w:rsidR="00C67393">
        <w:rPr>
          <w:rFonts w:ascii="Ariel" w:hAnsi="Ariel" w:cs="Times New Roman"/>
          <w:sz w:val="24"/>
          <w:szCs w:val="24"/>
        </w:rPr>
        <w:fldChar w:fldCharType="begin" w:fldLock="1"/>
      </w:r>
      <w:r w:rsidR="005C6B50">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C67393">
        <w:rPr>
          <w:rFonts w:ascii="Ariel" w:hAnsi="Ariel" w:cs="Times New Roman"/>
          <w:sz w:val="24"/>
          <w:szCs w:val="24"/>
        </w:rPr>
        <w:fldChar w:fldCharType="separate"/>
      </w:r>
      <w:r w:rsidR="00C67393" w:rsidRPr="00C67393">
        <w:rPr>
          <w:rFonts w:ascii="Ariel" w:hAnsi="Ariel" w:cs="Times New Roman"/>
          <w:noProof/>
          <w:sz w:val="24"/>
          <w:szCs w:val="24"/>
        </w:rPr>
        <w:t>(7)</w:t>
      </w:r>
      <w:r w:rsidR="00C67393">
        <w:rPr>
          <w:rFonts w:ascii="Ariel" w:hAnsi="Ariel" w:cs="Times New Roman"/>
          <w:sz w:val="24"/>
          <w:szCs w:val="24"/>
        </w:rPr>
        <w:fldChar w:fldCharType="end"/>
      </w:r>
      <w:r w:rsidR="00C67393">
        <w:rPr>
          <w:rFonts w:ascii="Ariel" w:hAnsi="Ariel" w:cs="Times New Roman"/>
          <w:sz w:val="24"/>
          <w:szCs w:val="24"/>
        </w:rPr>
        <w:t>.</w:t>
      </w:r>
    </w:p>
    <w:p w14:paraId="162DCDDC" w14:textId="77777777" w:rsidR="00F30913" w:rsidRPr="008B7429" w:rsidRDefault="00F30913" w:rsidP="004E58EE">
      <w:pPr>
        <w:rPr>
          <w:rFonts w:ascii="Ariel" w:hAnsi="Ariel" w:cs="Times New Roman"/>
          <w:color w:val="1F3864" w:themeColor="accent1" w:themeShade="80"/>
          <w:sz w:val="24"/>
          <w:szCs w:val="24"/>
        </w:rPr>
      </w:pPr>
    </w:p>
    <w:p w14:paraId="763F200C" w14:textId="77777777" w:rsidR="00F30913" w:rsidRPr="008B7429" w:rsidRDefault="00F30913" w:rsidP="00F30913">
      <w:pPr>
        <w:rPr>
          <w:rFonts w:ascii="Ariel" w:hAnsi="Ariel" w:cs="Times New Roman"/>
          <w:b/>
          <w:i/>
          <w:color w:val="1F3864" w:themeColor="accent1" w:themeShade="80"/>
          <w:sz w:val="28"/>
          <w:szCs w:val="28"/>
        </w:rPr>
      </w:pPr>
      <w:r w:rsidRPr="008B7429">
        <w:rPr>
          <w:rFonts w:ascii="Ariel" w:hAnsi="Ariel" w:cs="Times New Roman"/>
          <w:b/>
          <w:i/>
          <w:color w:val="1F3864" w:themeColor="accent1" w:themeShade="80"/>
          <w:sz w:val="28"/>
          <w:szCs w:val="28"/>
        </w:rPr>
        <w:t>Voldtægt i et bio-</w:t>
      </w:r>
      <w:r w:rsidR="00652EC9">
        <w:rPr>
          <w:rFonts w:ascii="Ariel" w:hAnsi="Ariel" w:cs="Times New Roman"/>
          <w:b/>
          <w:i/>
          <w:color w:val="1F3864" w:themeColor="accent1" w:themeShade="80"/>
          <w:sz w:val="28"/>
          <w:szCs w:val="28"/>
        </w:rPr>
        <w:t>,</w:t>
      </w:r>
      <w:r w:rsidRPr="008B7429">
        <w:rPr>
          <w:rFonts w:ascii="Ariel" w:hAnsi="Ariel" w:cs="Times New Roman"/>
          <w:b/>
          <w:i/>
          <w:color w:val="1F3864" w:themeColor="accent1" w:themeShade="80"/>
          <w:sz w:val="28"/>
          <w:szCs w:val="28"/>
        </w:rPr>
        <w:t xml:space="preserve"> psyko –</w:t>
      </w:r>
      <w:r w:rsidR="00652EC9">
        <w:rPr>
          <w:rFonts w:ascii="Ariel" w:hAnsi="Ariel" w:cs="Times New Roman"/>
          <w:b/>
          <w:i/>
          <w:color w:val="1F3864" w:themeColor="accent1" w:themeShade="80"/>
          <w:sz w:val="28"/>
          <w:szCs w:val="28"/>
        </w:rPr>
        <w:t>,</w:t>
      </w:r>
      <w:r w:rsidRPr="008B7429">
        <w:rPr>
          <w:rFonts w:ascii="Ariel" w:hAnsi="Ariel" w:cs="Times New Roman"/>
          <w:b/>
          <w:i/>
          <w:color w:val="1F3864" w:themeColor="accent1" w:themeShade="80"/>
          <w:sz w:val="28"/>
          <w:szCs w:val="28"/>
        </w:rPr>
        <w:t xml:space="preserve"> socialt perspek</w:t>
      </w:r>
      <w:r w:rsidR="008B7429" w:rsidRPr="008B7429">
        <w:rPr>
          <w:rFonts w:ascii="Ariel" w:hAnsi="Ariel" w:cs="Times New Roman"/>
          <w:b/>
          <w:i/>
          <w:color w:val="1F3864" w:themeColor="accent1" w:themeShade="80"/>
          <w:sz w:val="28"/>
          <w:szCs w:val="28"/>
        </w:rPr>
        <w:t>tiv</w:t>
      </w:r>
    </w:p>
    <w:p w14:paraId="6EBD763A" w14:textId="77777777" w:rsidR="000B4AB6" w:rsidRDefault="00652EC9" w:rsidP="00F30913">
      <w:pPr>
        <w:rPr>
          <w:rFonts w:ascii="Ariel" w:hAnsi="Ariel" w:cs="Times New Roman"/>
          <w:sz w:val="24"/>
          <w:szCs w:val="24"/>
        </w:rPr>
      </w:pPr>
      <w:r>
        <w:rPr>
          <w:rFonts w:ascii="Ariel" w:hAnsi="Ariel" w:cs="Times New Roman"/>
          <w:sz w:val="24"/>
          <w:szCs w:val="24"/>
        </w:rPr>
        <w:t xml:space="preserve">Konsekvenserne for voldtægtsofre er, som nævnt vidtrækkende, og </w:t>
      </w:r>
      <w:r w:rsidR="00A21325">
        <w:rPr>
          <w:rFonts w:ascii="Ariel" w:hAnsi="Ariel" w:cs="Times New Roman"/>
          <w:sz w:val="24"/>
          <w:szCs w:val="24"/>
        </w:rPr>
        <w:t>f</w:t>
      </w:r>
      <w:r>
        <w:rPr>
          <w:rFonts w:ascii="Ariel" w:hAnsi="Ariel" w:cs="Times New Roman"/>
          <w:sz w:val="24"/>
          <w:szCs w:val="24"/>
        </w:rPr>
        <w:t>or til fulde at forstå, hvad offeret gennemgår, må man forstå hvordan voldtægten griber ind i alle aspekter af offeret</w:t>
      </w:r>
      <w:r w:rsidR="004300BF">
        <w:rPr>
          <w:rFonts w:ascii="Ariel" w:hAnsi="Ariel" w:cs="Times New Roman"/>
          <w:sz w:val="24"/>
          <w:szCs w:val="24"/>
        </w:rPr>
        <w:t>s</w:t>
      </w:r>
      <w:r>
        <w:rPr>
          <w:rFonts w:ascii="Ariel" w:hAnsi="Ariel" w:cs="Times New Roman"/>
          <w:sz w:val="24"/>
          <w:szCs w:val="24"/>
        </w:rPr>
        <w:t xml:space="preserve"> liv.</w:t>
      </w:r>
      <w:r w:rsidR="00116430">
        <w:rPr>
          <w:rFonts w:ascii="Ariel" w:hAnsi="Ariel" w:cs="Times New Roman"/>
          <w:sz w:val="24"/>
          <w:szCs w:val="24"/>
        </w:rPr>
        <w:t xml:space="preserve"> En voldtægt er en totalbegiv</w:t>
      </w:r>
      <w:r w:rsidR="00B231C3">
        <w:rPr>
          <w:rFonts w:ascii="Ariel" w:hAnsi="Ariel" w:cs="Times New Roman"/>
          <w:sz w:val="24"/>
          <w:szCs w:val="24"/>
        </w:rPr>
        <w:t>e</w:t>
      </w:r>
      <w:r w:rsidR="00116430">
        <w:rPr>
          <w:rFonts w:ascii="Ariel" w:hAnsi="Ariel" w:cs="Times New Roman"/>
          <w:sz w:val="24"/>
          <w:szCs w:val="24"/>
        </w:rPr>
        <w:t>nhed</w:t>
      </w:r>
      <w:r w:rsidR="004300BF">
        <w:rPr>
          <w:rFonts w:ascii="Ariel" w:hAnsi="Ariel" w:cs="Times New Roman"/>
          <w:sz w:val="24"/>
          <w:szCs w:val="24"/>
        </w:rPr>
        <w:t xml:space="preserve"> og må anskues og behandles som sådan</w:t>
      </w:r>
      <w:r w:rsidR="00A21325">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sidR="00A21325">
        <w:rPr>
          <w:rFonts w:ascii="Ariel" w:hAnsi="Ariel" w:cs="Times New Roman"/>
          <w:sz w:val="24"/>
          <w:szCs w:val="24"/>
        </w:rPr>
        <w:fldChar w:fldCharType="separate"/>
      </w:r>
      <w:r w:rsidR="007A67F5" w:rsidRPr="007A67F5">
        <w:rPr>
          <w:rFonts w:ascii="Ariel" w:hAnsi="Ariel" w:cs="Times New Roman"/>
          <w:noProof/>
          <w:sz w:val="24"/>
          <w:szCs w:val="24"/>
        </w:rPr>
        <w:t>(8)</w:t>
      </w:r>
      <w:r w:rsidR="00A21325">
        <w:rPr>
          <w:rFonts w:ascii="Ariel" w:hAnsi="Ariel" w:cs="Times New Roman"/>
          <w:sz w:val="24"/>
          <w:szCs w:val="24"/>
        </w:rPr>
        <w:fldChar w:fldCharType="end"/>
      </w:r>
      <w:r w:rsidR="00A21325">
        <w:rPr>
          <w:rFonts w:ascii="Ariel" w:hAnsi="Ariel" w:cs="Times New Roman"/>
          <w:sz w:val="24"/>
          <w:szCs w:val="24"/>
        </w:rPr>
        <w:t xml:space="preserve">. Der er tale om et dynamisk samspil mellem overlappende dimensioner af offerets liv, nemlig den biologiske-, den psykologiske-, og den sociale dimension </w:t>
      </w:r>
      <w:r w:rsidR="00A21325">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sidR="00A21325">
        <w:rPr>
          <w:rFonts w:ascii="Ariel" w:hAnsi="Ariel" w:cs="Times New Roman"/>
          <w:sz w:val="24"/>
          <w:szCs w:val="24"/>
        </w:rPr>
        <w:fldChar w:fldCharType="separate"/>
      </w:r>
      <w:r w:rsidR="007A67F5" w:rsidRPr="007A67F5">
        <w:rPr>
          <w:rFonts w:ascii="Ariel" w:hAnsi="Ariel" w:cs="Times New Roman"/>
          <w:noProof/>
          <w:sz w:val="24"/>
          <w:szCs w:val="24"/>
        </w:rPr>
        <w:t>(8)</w:t>
      </w:r>
      <w:r w:rsidR="00A21325">
        <w:rPr>
          <w:rFonts w:ascii="Ariel" w:hAnsi="Ariel" w:cs="Times New Roman"/>
          <w:sz w:val="24"/>
          <w:szCs w:val="24"/>
        </w:rPr>
        <w:fldChar w:fldCharType="end"/>
      </w:r>
      <w:r w:rsidR="00A21325">
        <w:rPr>
          <w:rFonts w:ascii="Ariel" w:hAnsi="Ariel" w:cs="Times New Roman"/>
          <w:sz w:val="24"/>
          <w:szCs w:val="24"/>
        </w:rPr>
        <w:t>.</w:t>
      </w:r>
      <w:r w:rsidR="00B55AFD">
        <w:rPr>
          <w:rFonts w:ascii="Ariel" w:hAnsi="Ariel" w:cs="Times New Roman"/>
          <w:sz w:val="24"/>
          <w:szCs w:val="24"/>
        </w:rPr>
        <w:t xml:space="preserve"> I det følgende vil disse overlappende dimensioner blive listet separat, for at danne et overblik over den brede vifte af konsekvenser en voldtægt eller seksuelt overgreb kan have for offeret.</w:t>
      </w:r>
    </w:p>
    <w:p w14:paraId="756D714C" w14:textId="77777777" w:rsidR="00FA4519" w:rsidRDefault="00BE4A73" w:rsidP="00F30913">
      <w:pPr>
        <w:rPr>
          <w:rFonts w:ascii="Ariel" w:hAnsi="Ariel" w:cs="Times New Roman"/>
          <w:sz w:val="24"/>
          <w:szCs w:val="24"/>
        </w:rPr>
      </w:pPr>
      <w:r>
        <w:rPr>
          <w:rFonts w:ascii="Ariel" w:hAnsi="Ariel" w:cs="Times New Roman"/>
          <w:sz w:val="24"/>
          <w:szCs w:val="24"/>
        </w:rPr>
        <w:tab/>
      </w:r>
      <w:r>
        <w:rPr>
          <w:rFonts w:ascii="Ariel" w:hAnsi="Ariel" w:cs="Times New Roman"/>
          <w:sz w:val="24"/>
          <w:szCs w:val="24"/>
        </w:rPr>
        <w:tab/>
      </w:r>
      <w:r>
        <w:rPr>
          <w:rFonts w:ascii="Ariel" w:hAnsi="Ariel" w:cs="Times New Roman"/>
          <w:sz w:val="24"/>
          <w:szCs w:val="24"/>
        </w:rPr>
        <w:tab/>
      </w:r>
      <w:r>
        <w:rPr>
          <w:rFonts w:ascii="Ariel" w:hAnsi="Ariel" w:cs="Times New Roman"/>
          <w:sz w:val="24"/>
          <w:szCs w:val="24"/>
        </w:rPr>
        <w:tab/>
      </w:r>
      <w:r>
        <w:rPr>
          <w:rFonts w:ascii="Ariel" w:hAnsi="Ariel" w:cs="Times New Roman"/>
          <w:sz w:val="24"/>
          <w:szCs w:val="24"/>
        </w:rPr>
        <w:tab/>
      </w:r>
      <w:r>
        <w:rPr>
          <w:rFonts w:ascii="Ariel" w:hAnsi="Ariel" w:cs="Times New Roman"/>
          <w:sz w:val="24"/>
          <w:szCs w:val="24"/>
        </w:rPr>
        <w:tab/>
      </w:r>
      <w:r>
        <w:rPr>
          <w:rFonts w:ascii="Ariel" w:hAnsi="Ariel" w:cs="Times New Roman"/>
          <w:sz w:val="24"/>
          <w:szCs w:val="24"/>
        </w:rPr>
        <w:tab/>
      </w:r>
    </w:p>
    <w:p w14:paraId="02A075E9" w14:textId="77777777" w:rsidR="00BE4A73" w:rsidRDefault="00BE4A73" w:rsidP="00F30913">
      <w:pPr>
        <w:rPr>
          <w:rFonts w:ascii="Ariel" w:hAnsi="Ariel" w:cs="Times New Roman"/>
          <w:sz w:val="24"/>
          <w:szCs w:val="24"/>
        </w:rPr>
      </w:pPr>
      <w:r>
        <w:rPr>
          <w:rFonts w:ascii="Ariel" w:hAnsi="Ariel" w:cs="Times New Roman"/>
          <w:sz w:val="24"/>
          <w:szCs w:val="24"/>
        </w:rPr>
        <w:tab/>
      </w:r>
      <w:r>
        <w:rPr>
          <w:rFonts w:ascii="Ariel" w:hAnsi="Ariel" w:cs="Times New Roman"/>
          <w:sz w:val="24"/>
          <w:szCs w:val="24"/>
        </w:rPr>
        <w:tab/>
      </w:r>
    </w:p>
    <w:p w14:paraId="60D82483" w14:textId="77777777" w:rsidR="00BE4A73" w:rsidRDefault="00FA4519" w:rsidP="00BE4A73">
      <w:pPr>
        <w:ind w:left="1304" w:firstLine="1304"/>
        <w:rPr>
          <w:rFonts w:ascii="Ariel" w:hAnsi="Ariel" w:cs="Times New Roman"/>
          <w:sz w:val="24"/>
          <w:szCs w:val="24"/>
        </w:rPr>
      </w:pPr>
      <w:r w:rsidRPr="00652EC9">
        <w:rPr>
          <w:rFonts w:ascii="Ariel" w:hAnsi="Ariel" w:cs="Times New Roman"/>
          <w:noProof/>
          <w:sz w:val="24"/>
          <w:szCs w:val="24"/>
          <w:lang w:eastAsia="da-DK"/>
        </w:rPr>
        <w:lastRenderedPageBreak/>
        <mc:AlternateContent>
          <mc:Choice Requires="wps">
            <w:drawing>
              <wp:anchor distT="0" distB="0" distL="114300" distR="114300" simplePos="0" relativeHeight="251990528" behindDoc="0" locked="0" layoutInCell="1" allowOverlap="1" wp14:anchorId="7FF0DD85" wp14:editId="10E2C98F">
                <wp:simplePos x="0" y="0"/>
                <wp:positionH relativeFrom="column">
                  <wp:posOffset>-4191</wp:posOffset>
                </wp:positionH>
                <wp:positionV relativeFrom="paragraph">
                  <wp:posOffset>-2693</wp:posOffset>
                </wp:positionV>
                <wp:extent cx="1923691" cy="646981"/>
                <wp:effectExtent l="0" t="0" r="635" b="12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691" cy="646981"/>
                        </a:xfrm>
                        <a:prstGeom prst="rect">
                          <a:avLst/>
                        </a:prstGeom>
                        <a:solidFill>
                          <a:srgbClr val="FFFFFF"/>
                        </a:solidFill>
                        <a:ln w="9525">
                          <a:noFill/>
                          <a:miter lim="800000"/>
                          <a:headEnd/>
                          <a:tailEnd/>
                        </a:ln>
                      </wps:spPr>
                      <wps:txbx>
                        <w:txbxContent>
                          <w:p w14:paraId="49063343" w14:textId="77777777" w:rsidR="00B37658" w:rsidRDefault="00B37658" w:rsidP="00BE4A73">
                            <w:pPr>
                              <w:spacing w:line="240" w:lineRule="auto"/>
                              <w:rPr>
                                <w:rFonts w:ascii="Ariel" w:hAnsi="Ariel"/>
                                <w:sz w:val="20"/>
                                <w:szCs w:val="20"/>
                              </w:rPr>
                            </w:pPr>
                            <w:r w:rsidRPr="00BE4A73">
                              <w:rPr>
                                <w:rFonts w:ascii="Ariel" w:hAnsi="Ariel"/>
                                <w:sz w:val="20"/>
                                <w:szCs w:val="20"/>
                              </w:rPr>
                              <w:t>Fig. 1</w:t>
                            </w:r>
                            <w:r>
                              <w:rPr>
                                <w:rFonts w:ascii="Ariel" w:hAnsi="Ariel"/>
                                <w:sz w:val="20"/>
                                <w:szCs w:val="20"/>
                              </w:rPr>
                              <w:t xml:space="preserve">. </w:t>
                            </w:r>
                          </w:p>
                          <w:p w14:paraId="0DE967A9" w14:textId="77777777" w:rsidR="00B37658" w:rsidRPr="00BE4A73" w:rsidRDefault="00B37658" w:rsidP="00BE4A73">
                            <w:pPr>
                              <w:spacing w:line="240" w:lineRule="auto"/>
                              <w:rPr>
                                <w:rFonts w:ascii="Ariel" w:hAnsi="Ariel"/>
                                <w:sz w:val="20"/>
                                <w:szCs w:val="20"/>
                              </w:rPr>
                            </w:pPr>
                            <w:r w:rsidRPr="00BE4A73">
                              <w:rPr>
                                <w:rFonts w:ascii="Ariel" w:hAnsi="Ariel"/>
                                <w:sz w:val="20"/>
                                <w:szCs w:val="20"/>
                              </w:rPr>
                              <w:t>Den bio-, psyko-, sociale model</w:t>
                            </w:r>
                            <w:r>
                              <w:rPr>
                                <w:rFonts w:ascii="Ariel" w:hAnsi="Ariel"/>
                                <w:sz w:val="20"/>
                                <w:szCs w:val="20"/>
                              </w:rPr>
                              <w:t>.</w:t>
                            </w:r>
                          </w:p>
                          <w:p w14:paraId="4E3A7B76" w14:textId="77777777" w:rsidR="00B37658" w:rsidRDefault="00B37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0DD85" id="_x0000_t202" coordsize="21600,21600" o:spt="202" path="m,l,21600r21600,l21600,xe">
                <v:stroke joinstyle="miter"/>
                <v:path gradientshapeok="t" o:connecttype="rect"/>
              </v:shapetype>
              <v:shape id="Tekstfelt 2" o:spid="_x0000_s1026" type="#_x0000_t202" style="position:absolute;left:0;text-align:left;margin-left:-.35pt;margin-top:-.2pt;width:151.45pt;height:50.9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vnIwIAAB4EAAAOAAAAZHJzL2Uyb0RvYy54bWysU9tu2zAMfR+wfxD0vthxkzQx4hRdugwD&#10;ugvQ7gNkWY6FSqImKbG7rx8lp2nQvQ3zgyCa1CF5eLi+GbQiR+G8BFPR6SSnRBgOjTT7iv583H1Y&#10;UuIDMw1TYERFn4WnN5v379a9LUUBHahGOIIgxpe9rWgXgi2zzPNOaOYnYIVBZwtOs4Cm22eNYz2i&#10;a5UVeb7IenCNdcCF9/j3bnTSTcJvW8HD97b1IhBVUawtpNOls45ntlmzcu+Y7SQ/lcH+oQrNpMGk&#10;Z6g7Fhg5OPkXlJbcgYc2TDjoDNpWcpF6wG6m+ZtuHjpmReoFyfH2TJP/f7D82/GHI7Kp6FV+TYlh&#10;Gof0KJ58aIUKpIgE9daXGPdgMTIMH2HAQadmvb0H/uSJgW3HzF7cOgd9J1iDBU7jy+zi6YjjI0jd&#10;f4UG87BDgAQ0tE5H9pAPgug4qOfzcMQQCI8pV8XVYjWlhKNvMVuslmMKVr68ts6HzwI0iZeKOhx+&#10;QmfHex9iNax8CYnJPCjZ7KRSyXD7eqscOTIUyi59qYE3YcqQvqKreTFPyAbi+6QhLQMKWUld0WUe&#10;v1FakY1PpkkhgUk13rESZU70REZGbsJQDxgYOauheUaiHIyCxQXDSwfuNyU9irWi/teBOUGJ+mKQ&#10;7NV0NovqTsZsfl2g4S499aWHGY5QFQ2UjNdtSBsReTBwi0NpZeLrtZJTrSjCRONpYaLKL+0U9brW&#10;mz8AAAD//wMAUEsDBBQABgAIAAAAIQC2SYO73AAAAAcBAAAPAAAAZHJzL2Rvd25yZXYueG1sTI5B&#10;TsMwEEX3SNzBGiQ2qLUb2gbSOBUggdi29ABOPE2ixuModpv09gwruhp9/ac/L99OrhMXHELrScNi&#10;rkAgVd62VGs4/HzOXkCEaMiazhNquGKAbXF/l5vM+pF2eNnHWvAIhcxoaGLsMylD1aAzYe57JO6O&#10;fnAmchxqaQcz8rjrZKLUWjrTEn9oTI8fDVan/dlpOH6PT6vXsfyKh3S3XL+bNi39VevHh+ltAyLi&#10;FP9h+NNndSjYqfRnskF0GmYpg3yWILh9VkkComRMLVYgi1ze+he/AAAA//8DAFBLAQItABQABgAI&#10;AAAAIQC2gziS/gAAAOEBAAATAAAAAAAAAAAAAAAAAAAAAABbQ29udGVudF9UeXBlc10ueG1sUEsB&#10;Ai0AFAAGAAgAAAAhADj9If/WAAAAlAEAAAsAAAAAAAAAAAAAAAAALwEAAF9yZWxzLy5yZWxzUEsB&#10;Ai0AFAAGAAgAAAAhAHq42+cjAgAAHgQAAA4AAAAAAAAAAAAAAAAALgIAAGRycy9lMm9Eb2MueG1s&#10;UEsBAi0AFAAGAAgAAAAhALZJg7vcAAAABwEAAA8AAAAAAAAAAAAAAAAAfQQAAGRycy9kb3ducmV2&#10;LnhtbFBLBQYAAAAABAAEAPMAAACGBQAAAAA=&#10;" stroked="f">
                <v:textbox>
                  <w:txbxContent>
                    <w:p w14:paraId="49063343" w14:textId="77777777" w:rsidR="00B37658" w:rsidRDefault="00B37658" w:rsidP="00BE4A73">
                      <w:pPr>
                        <w:spacing w:line="240" w:lineRule="auto"/>
                        <w:rPr>
                          <w:rFonts w:ascii="Ariel" w:hAnsi="Ariel"/>
                          <w:sz w:val="20"/>
                          <w:szCs w:val="20"/>
                        </w:rPr>
                      </w:pPr>
                      <w:r w:rsidRPr="00BE4A73">
                        <w:rPr>
                          <w:rFonts w:ascii="Ariel" w:hAnsi="Ariel"/>
                          <w:sz w:val="20"/>
                          <w:szCs w:val="20"/>
                        </w:rPr>
                        <w:t>Fig. 1</w:t>
                      </w:r>
                      <w:r>
                        <w:rPr>
                          <w:rFonts w:ascii="Ariel" w:hAnsi="Ariel"/>
                          <w:sz w:val="20"/>
                          <w:szCs w:val="20"/>
                        </w:rPr>
                        <w:t xml:space="preserve">. </w:t>
                      </w:r>
                    </w:p>
                    <w:p w14:paraId="0DE967A9" w14:textId="77777777" w:rsidR="00B37658" w:rsidRPr="00BE4A73" w:rsidRDefault="00B37658" w:rsidP="00BE4A73">
                      <w:pPr>
                        <w:spacing w:line="240" w:lineRule="auto"/>
                        <w:rPr>
                          <w:rFonts w:ascii="Ariel" w:hAnsi="Ariel"/>
                          <w:sz w:val="20"/>
                          <w:szCs w:val="20"/>
                        </w:rPr>
                      </w:pPr>
                      <w:r w:rsidRPr="00BE4A73">
                        <w:rPr>
                          <w:rFonts w:ascii="Ariel" w:hAnsi="Ariel"/>
                          <w:sz w:val="20"/>
                          <w:szCs w:val="20"/>
                        </w:rPr>
                        <w:t>Den bio-, psyko-, sociale model</w:t>
                      </w:r>
                      <w:r>
                        <w:rPr>
                          <w:rFonts w:ascii="Ariel" w:hAnsi="Ariel"/>
                          <w:sz w:val="20"/>
                          <w:szCs w:val="20"/>
                        </w:rPr>
                        <w:t>.</w:t>
                      </w:r>
                    </w:p>
                    <w:p w14:paraId="4E3A7B76" w14:textId="77777777" w:rsidR="00B37658" w:rsidRDefault="00B37658"/>
                  </w:txbxContent>
                </v:textbox>
              </v:shape>
            </w:pict>
          </mc:Fallback>
        </mc:AlternateContent>
      </w:r>
      <w:r w:rsidR="00652EC9">
        <w:rPr>
          <w:noProof/>
          <w:sz w:val="24"/>
          <w:szCs w:val="24"/>
          <w:lang w:eastAsia="da-DK"/>
        </w:rPr>
        <w:drawing>
          <wp:inline distT="0" distB="0" distL="0" distR="0" wp14:anchorId="025E8A54" wp14:editId="675B3F39">
            <wp:extent cx="3174521" cy="2139351"/>
            <wp:effectExtent l="0" t="0" r="0" b="514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EFDB09F" w14:textId="77777777" w:rsidR="00BE4A73" w:rsidRDefault="00BE4A73" w:rsidP="00F30913">
      <w:pPr>
        <w:rPr>
          <w:rFonts w:ascii="Ariel" w:hAnsi="Ariel" w:cs="Times New Roman"/>
          <w:sz w:val="24"/>
          <w:szCs w:val="24"/>
        </w:rPr>
      </w:pPr>
    </w:p>
    <w:p w14:paraId="456DBE58" w14:textId="77777777" w:rsidR="00652EC9" w:rsidRPr="00FA4519" w:rsidRDefault="00652EC9" w:rsidP="00F30913">
      <w:pPr>
        <w:rPr>
          <w:rFonts w:ascii="Ariel" w:hAnsi="Ariel" w:cs="Times New Roman"/>
          <w:b/>
          <w:sz w:val="24"/>
          <w:szCs w:val="24"/>
        </w:rPr>
      </w:pPr>
      <w:r w:rsidRPr="00FA4519">
        <w:rPr>
          <w:rFonts w:ascii="Ariel" w:hAnsi="Ariel" w:cs="Times New Roman"/>
          <w:b/>
          <w:i/>
          <w:color w:val="1F3864" w:themeColor="accent1" w:themeShade="80"/>
          <w:sz w:val="24"/>
          <w:szCs w:val="24"/>
        </w:rPr>
        <w:t>Biologisk</w:t>
      </w:r>
      <w:r w:rsidRPr="00FA4519">
        <w:rPr>
          <w:rFonts w:ascii="Ariel" w:hAnsi="Ariel" w:cs="Times New Roman"/>
          <w:b/>
          <w:sz w:val="24"/>
          <w:szCs w:val="24"/>
        </w:rPr>
        <w:t>:</w:t>
      </w:r>
    </w:p>
    <w:p w14:paraId="1E2C161B" w14:textId="77777777" w:rsidR="00123B60" w:rsidRDefault="00123B60" w:rsidP="00F30913">
      <w:pPr>
        <w:rPr>
          <w:rFonts w:ascii="Ariel" w:hAnsi="Ariel" w:cs="Times New Roman"/>
          <w:sz w:val="24"/>
          <w:szCs w:val="24"/>
        </w:rPr>
      </w:pPr>
      <w:r>
        <w:rPr>
          <w:rFonts w:ascii="Ariel" w:hAnsi="Ariel" w:cs="Times New Roman"/>
          <w:sz w:val="24"/>
          <w:szCs w:val="24"/>
        </w:rPr>
        <w:t>Voldtægt er en fysisk handling, hvor gerningspersonen, via fysisk eller mental overmagt tiltvinger sig adgang t</w:t>
      </w:r>
      <w:r w:rsidR="00B231C3">
        <w:rPr>
          <w:rFonts w:ascii="Ariel" w:hAnsi="Ariel" w:cs="Times New Roman"/>
          <w:sz w:val="24"/>
          <w:szCs w:val="24"/>
        </w:rPr>
        <w:t>il offerets krop. I ca. 50 % af</w:t>
      </w:r>
      <w:r>
        <w:rPr>
          <w:rFonts w:ascii="Ariel" w:hAnsi="Ariel" w:cs="Times New Roman"/>
          <w:sz w:val="24"/>
          <w:szCs w:val="24"/>
        </w:rPr>
        <w:t xml:space="preserve"> overgreb, hvor offeret henvender sig ved et Center for Voldtægtsofre, har gerningspersonen anvendt fysisk vold af forskellig sværhedsgrad</w:t>
      </w:r>
      <w:r>
        <w:rPr>
          <w:rFonts w:ascii="Ariel" w:hAnsi="Ariel" w:cs="Times New Roman"/>
          <w:sz w:val="24"/>
          <w:szCs w:val="24"/>
        </w:rPr>
        <w:fldChar w:fldCharType="begin" w:fldLock="1"/>
      </w:r>
      <w:r w:rsidR="00A21325">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Pr>
          <w:rFonts w:ascii="Ariel" w:hAnsi="Ariel" w:cs="Times New Roman"/>
          <w:sz w:val="24"/>
          <w:szCs w:val="24"/>
        </w:rPr>
        <w:fldChar w:fldCharType="separate"/>
      </w:r>
      <w:r w:rsidRPr="00123B60">
        <w:rPr>
          <w:rFonts w:ascii="Ariel" w:hAnsi="Ariel" w:cs="Times New Roman"/>
          <w:noProof/>
          <w:sz w:val="24"/>
          <w:szCs w:val="24"/>
        </w:rPr>
        <w:t>(3)</w:t>
      </w:r>
      <w:r>
        <w:rPr>
          <w:rFonts w:ascii="Ariel" w:hAnsi="Ariel" w:cs="Times New Roman"/>
          <w:sz w:val="24"/>
          <w:szCs w:val="24"/>
        </w:rPr>
        <w:fldChar w:fldCharType="end"/>
      </w:r>
    </w:p>
    <w:p w14:paraId="1C58BF03" w14:textId="77777777" w:rsidR="00333FC8" w:rsidRDefault="007F5E4B" w:rsidP="00F30913">
      <w:pPr>
        <w:rPr>
          <w:rFonts w:ascii="Ariel" w:hAnsi="Ariel" w:cs="Times New Roman"/>
          <w:sz w:val="24"/>
          <w:szCs w:val="24"/>
        </w:rPr>
      </w:pPr>
      <w:r>
        <w:rPr>
          <w:rFonts w:ascii="Ariel" w:hAnsi="Ariel" w:cs="Times New Roman"/>
          <w:sz w:val="24"/>
          <w:szCs w:val="24"/>
        </w:rPr>
        <w:t>Udover det faktum at der er et rent fysisk aspekt af voldtægt, hvor krop møder krop er d</w:t>
      </w:r>
      <w:r w:rsidR="00333FC8">
        <w:rPr>
          <w:rFonts w:ascii="Ariel" w:hAnsi="Ariel" w:cs="Times New Roman"/>
          <w:sz w:val="24"/>
          <w:szCs w:val="24"/>
        </w:rPr>
        <w:t>en umiddelbare største biologiske eller fysiologiske påvirkning eller konsekvens af vo</w:t>
      </w:r>
      <w:r>
        <w:rPr>
          <w:rFonts w:ascii="Ariel" w:hAnsi="Ariel" w:cs="Times New Roman"/>
          <w:sz w:val="24"/>
          <w:szCs w:val="24"/>
        </w:rPr>
        <w:t>ldtægt,</w:t>
      </w:r>
      <w:r w:rsidR="00123B60">
        <w:rPr>
          <w:rFonts w:ascii="Ariel" w:hAnsi="Ariel" w:cs="Times New Roman"/>
          <w:sz w:val="24"/>
          <w:szCs w:val="24"/>
        </w:rPr>
        <w:t xml:space="preserve"> selvsagt</w:t>
      </w:r>
      <w:r>
        <w:rPr>
          <w:rFonts w:ascii="Ariel" w:hAnsi="Ariel" w:cs="Times New Roman"/>
          <w:sz w:val="24"/>
          <w:szCs w:val="24"/>
        </w:rPr>
        <w:t xml:space="preserve"> </w:t>
      </w:r>
      <w:r w:rsidR="00333FC8">
        <w:rPr>
          <w:rFonts w:ascii="Ariel" w:hAnsi="Ariel" w:cs="Times New Roman"/>
          <w:sz w:val="24"/>
          <w:szCs w:val="24"/>
        </w:rPr>
        <w:t xml:space="preserve">død. Dernæst kommer fysisk skade såsom rifter, blodudtrædning, ar og </w:t>
      </w:r>
      <w:r w:rsidR="00123B60">
        <w:rPr>
          <w:rFonts w:ascii="Ariel" w:hAnsi="Ariel" w:cs="Times New Roman"/>
          <w:sz w:val="24"/>
          <w:szCs w:val="24"/>
        </w:rPr>
        <w:t>fysisk traume der, i værste fald, kan resultere</w:t>
      </w:r>
      <w:r w:rsidR="00EC5F11">
        <w:rPr>
          <w:rFonts w:ascii="Ariel" w:hAnsi="Ariel" w:cs="Times New Roman"/>
          <w:sz w:val="24"/>
          <w:szCs w:val="24"/>
        </w:rPr>
        <w:t xml:space="preserve"> i urin</w:t>
      </w:r>
      <w:r w:rsidR="006E4A5E">
        <w:rPr>
          <w:rFonts w:ascii="Ariel" w:hAnsi="Ariel" w:cs="Times New Roman"/>
          <w:sz w:val="24"/>
          <w:szCs w:val="24"/>
        </w:rPr>
        <w:t>-</w:t>
      </w:r>
      <w:r w:rsidR="00EC5F11">
        <w:rPr>
          <w:rFonts w:ascii="Ariel" w:hAnsi="Ariel" w:cs="Times New Roman"/>
          <w:sz w:val="24"/>
          <w:szCs w:val="24"/>
        </w:rPr>
        <w:t xml:space="preserve"> eller </w:t>
      </w:r>
      <w:r w:rsidR="006E4A5E">
        <w:rPr>
          <w:rFonts w:ascii="Ariel" w:hAnsi="Ariel" w:cs="Times New Roman"/>
          <w:sz w:val="24"/>
          <w:szCs w:val="24"/>
        </w:rPr>
        <w:t>anal-/fækal</w:t>
      </w:r>
      <w:r w:rsidR="00EC5F11">
        <w:rPr>
          <w:rFonts w:ascii="Ariel" w:hAnsi="Ariel" w:cs="Times New Roman"/>
          <w:sz w:val="24"/>
          <w:szCs w:val="24"/>
        </w:rPr>
        <w:t xml:space="preserve"> inkontinens. </w:t>
      </w:r>
      <w:r w:rsidR="006E4A5E">
        <w:rPr>
          <w:rFonts w:ascii="Ariel" w:hAnsi="Ariel" w:cs="Times New Roman"/>
          <w:sz w:val="24"/>
          <w:szCs w:val="24"/>
        </w:rPr>
        <w:t>Sådan</w:t>
      </w:r>
      <w:r w:rsidR="00EC5F11">
        <w:rPr>
          <w:rFonts w:ascii="Ariel" w:hAnsi="Ariel" w:cs="Times New Roman"/>
          <w:sz w:val="24"/>
          <w:szCs w:val="24"/>
        </w:rPr>
        <w:t xml:space="preserve"> skade kan selvsagt være et vedvarende minde om overgrebet</w:t>
      </w:r>
      <w:r w:rsidR="004300BF">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"Hedge", "given" : "Barbara", "non-dropping-particle" : "", "parse-names" : false, "suffix" : "" } ], "chapter-number" : "9", "container-title" : "The trauma of sexual assault - treatment, prevention and practice", "edition" : "1", "editor" : [ { "dropping-particle" : "", "family" : "Petrak", "given" : "Jenny", "non-dropping-particle" : "", "parse-names" : false, "suffix" : "" }, { "dropping-particle" : "", "family" : "Hedge", "given" : "Barbara", "non-dropping-particle" : "", "parse-names" : false, "suffix" : "" } ], "id" : "ITEM-1", "issued" : { "date-parts" : [ [ "2004" ] ] }, "page" : "205-234", "publisher" : "John Wiley and Sons, Ltd.", "publisher-place" : "Cichester, West sussex", "title" : "Coping with the physical impact af sexual assault", "type" : "chapter" }, "uris" : [ "http://www.mendeley.com/documents/?uuid=8e33f06b-0f9e-4d67-b538-c53757ed4f2b" ] } ], "mendeley" : { "formattedCitation" : "(9)", "plainTextFormattedCitation" : "(9)", "previouslyFormattedCitation" : "(9)" }, "properties" : { "noteIndex" : 0 }, "schema" : "https://github.com/citation-style-language/schema/raw/master/csl-citation.json" }</w:instrText>
      </w:r>
      <w:r w:rsidR="004300BF">
        <w:rPr>
          <w:rFonts w:ascii="Ariel" w:hAnsi="Ariel" w:cs="Times New Roman"/>
          <w:sz w:val="24"/>
          <w:szCs w:val="24"/>
        </w:rPr>
        <w:fldChar w:fldCharType="separate"/>
      </w:r>
      <w:r w:rsidR="007A67F5" w:rsidRPr="007A67F5">
        <w:rPr>
          <w:rFonts w:ascii="Ariel" w:hAnsi="Ariel" w:cs="Times New Roman"/>
          <w:noProof/>
          <w:sz w:val="24"/>
          <w:szCs w:val="24"/>
        </w:rPr>
        <w:t>(9)</w:t>
      </w:r>
      <w:r w:rsidR="004300BF">
        <w:rPr>
          <w:rFonts w:ascii="Ariel" w:hAnsi="Ariel" w:cs="Times New Roman"/>
          <w:sz w:val="24"/>
          <w:szCs w:val="24"/>
        </w:rPr>
        <w:fldChar w:fldCharType="end"/>
      </w:r>
      <w:r w:rsidR="00EC5F11">
        <w:rPr>
          <w:rFonts w:ascii="Ariel" w:hAnsi="Ariel" w:cs="Times New Roman"/>
          <w:sz w:val="24"/>
          <w:szCs w:val="24"/>
        </w:rPr>
        <w:t>.</w:t>
      </w:r>
    </w:p>
    <w:p w14:paraId="13A48838" w14:textId="11BFA07E" w:rsidR="006E4A5E" w:rsidRDefault="006E4A5E" w:rsidP="00F30913">
      <w:pPr>
        <w:rPr>
          <w:rFonts w:ascii="Ariel" w:hAnsi="Ariel" w:cs="Times New Roman"/>
          <w:sz w:val="24"/>
          <w:szCs w:val="24"/>
        </w:rPr>
      </w:pPr>
      <w:r>
        <w:rPr>
          <w:rFonts w:ascii="Ariel" w:hAnsi="Ariel" w:cs="Times New Roman"/>
          <w:sz w:val="24"/>
          <w:szCs w:val="24"/>
        </w:rPr>
        <w:t>Dertil kommer risikoen for graviditet og seksuelt overførte sygdomme</w:t>
      </w:r>
      <w:r w:rsidR="007F5E4B">
        <w:rPr>
          <w:rFonts w:ascii="Ariel" w:hAnsi="Ariel" w:cs="Times New Roman"/>
          <w:sz w:val="24"/>
          <w:szCs w:val="24"/>
        </w:rPr>
        <w:t>. Ovenstående</w:t>
      </w:r>
      <w:r w:rsidR="00611042">
        <w:rPr>
          <w:rFonts w:ascii="Ariel" w:hAnsi="Ariel" w:cs="Times New Roman"/>
          <w:sz w:val="24"/>
          <w:szCs w:val="24"/>
        </w:rPr>
        <w:t xml:space="preserve"> konsekvenser</w:t>
      </w:r>
      <w:r w:rsidR="005C6A2D">
        <w:rPr>
          <w:rFonts w:ascii="Ariel" w:hAnsi="Ariel" w:cs="Times New Roman"/>
          <w:sz w:val="24"/>
          <w:szCs w:val="24"/>
        </w:rPr>
        <w:t xml:space="preserve"> </w:t>
      </w:r>
      <w:r w:rsidR="007F5E4B">
        <w:rPr>
          <w:rFonts w:ascii="Ariel" w:hAnsi="Ariel" w:cs="Times New Roman"/>
          <w:sz w:val="24"/>
          <w:szCs w:val="24"/>
        </w:rPr>
        <w:t xml:space="preserve"> kan alle være med til at øge offerets risiko for at opleve psykologiske problemer</w:t>
      </w:r>
      <w:r w:rsidR="004300BF">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"Hedge", "given" : "Barbara", "non-dropping-particle" : "", "parse-names" : false, "suffix" : "" } ], "chapter-number" : "9", "container-title" : "The trauma of sexual assault - treatment, prevention and practice", "edition" : "1", "editor" : [ { "dropping-particle" : "", "family" : "Petrak", "given" : "Jenny", "non-dropping-particle" : "", "parse-names" : false, "suffix" : "" }, { "dropping-particle" : "", "family" : "Hedge", "given" : "Barbara", "non-dropping-particle" : "", "parse-names" : false, "suffix" : "" } ], "id" : "ITEM-1", "issued" : { "date-parts" : [ [ "2004" ] ] }, "page" : "205-234", "publisher" : "John Wiley and Sons, Ltd.", "publisher-place" : "Cichester, West sussex", "title" : "Coping with the physical impact af sexual assault", "type" : "chapter" }, "uris" : [ "http://www.mendeley.com/documents/?uuid=8e33f06b-0f9e-4d67-b538-c53757ed4f2b" ] } ], "mendeley" : { "formattedCitation" : "(9)", "plainTextFormattedCitation" : "(9)", "previouslyFormattedCitation" : "(9)" }, "properties" : { "noteIndex" : 0 }, "schema" : "https://github.com/citation-style-language/schema/raw/master/csl-citation.json" }</w:instrText>
      </w:r>
      <w:r w:rsidR="004300BF">
        <w:rPr>
          <w:rFonts w:ascii="Ariel" w:hAnsi="Ariel" w:cs="Times New Roman"/>
          <w:sz w:val="24"/>
          <w:szCs w:val="24"/>
        </w:rPr>
        <w:fldChar w:fldCharType="separate"/>
      </w:r>
      <w:r w:rsidR="007A67F5" w:rsidRPr="007A67F5">
        <w:rPr>
          <w:rFonts w:ascii="Ariel" w:hAnsi="Ariel" w:cs="Times New Roman"/>
          <w:noProof/>
          <w:sz w:val="24"/>
          <w:szCs w:val="24"/>
        </w:rPr>
        <w:t>(9)</w:t>
      </w:r>
      <w:r w:rsidR="004300BF">
        <w:rPr>
          <w:rFonts w:ascii="Ariel" w:hAnsi="Ariel" w:cs="Times New Roman"/>
          <w:sz w:val="24"/>
          <w:szCs w:val="24"/>
        </w:rPr>
        <w:fldChar w:fldCharType="end"/>
      </w:r>
      <w:r w:rsidR="007F5E4B">
        <w:rPr>
          <w:rFonts w:ascii="Ariel" w:hAnsi="Ariel" w:cs="Times New Roman"/>
          <w:sz w:val="24"/>
          <w:szCs w:val="24"/>
        </w:rPr>
        <w:t>.</w:t>
      </w:r>
    </w:p>
    <w:p w14:paraId="2A0A93AD" w14:textId="760A0FEF" w:rsidR="00652EC9" w:rsidRDefault="003A07FC" w:rsidP="00F30913">
      <w:pPr>
        <w:rPr>
          <w:rFonts w:ascii="Ariel" w:hAnsi="Ariel" w:cs="Times New Roman"/>
          <w:sz w:val="24"/>
          <w:szCs w:val="24"/>
        </w:rPr>
      </w:pPr>
      <w:r>
        <w:rPr>
          <w:rFonts w:ascii="Ariel" w:hAnsi="Ariel" w:cs="Times New Roman"/>
          <w:sz w:val="24"/>
          <w:szCs w:val="24"/>
        </w:rPr>
        <w:t>Desuden er underlivssymptomer, diffuse smerter og svimmelhed hyppigt forekommende senfølger efter voldtægt</w:t>
      </w:r>
      <w:r>
        <w:rPr>
          <w:rFonts w:ascii="Ariel" w:hAnsi="Ariel" w:cs="Times New Roman"/>
          <w:sz w:val="24"/>
          <w:szCs w:val="24"/>
        </w:rPr>
        <w:fldChar w:fldCharType="begin" w:fldLock="1"/>
      </w:r>
      <w:r w:rsidR="00057015">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Pr>
          <w:rFonts w:ascii="Ariel" w:hAnsi="Ariel" w:cs="Times New Roman"/>
          <w:sz w:val="24"/>
          <w:szCs w:val="24"/>
        </w:rPr>
        <w:fldChar w:fldCharType="separate"/>
      </w:r>
      <w:r w:rsidRPr="003A07FC">
        <w:rPr>
          <w:rFonts w:ascii="Ariel" w:hAnsi="Ariel" w:cs="Times New Roman"/>
          <w:noProof/>
          <w:sz w:val="24"/>
          <w:szCs w:val="24"/>
        </w:rPr>
        <w:t>(3)</w:t>
      </w:r>
      <w:r>
        <w:rPr>
          <w:rFonts w:ascii="Ariel" w:hAnsi="Ariel" w:cs="Times New Roman"/>
          <w:sz w:val="24"/>
          <w:szCs w:val="24"/>
        </w:rPr>
        <w:fldChar w:fldCharType="end"/>
      </w:r>
      <w:r w:rsidR="006A305C">
        <w:rPr>
          <w:rFonts w:ascii="Ariel" w:hAnsi="Ariel" w:cs="Times New Roman"/>
          <w:sz w:val="24"/>
          <w:szCs w:val="24"/>
        </w:rPr>
        <w:t xml:space="preserve">. </w:t>
      </w:r>
      <w:r w:rsidR="00057015">
        <w:rPr>
          <w:rFonts w:ascii="Ariel" w:hAnsi="Ariel" w:cs="Times New Roman"/>
          <w:sz w:val="24"/>
          <w:szCs w:val="24"/>
        </w:rPr>
        <w:t xml:space="preserve">Det er dokumenteret at voldtægtsofre oplever højere grad </w:t>
      </w:r>
      <w:r w:rsidR="0005655E">
        <w:rPr>
          <w:rFonts w:ascii="Ariel" w:hAnsi="Ariel" w:cs="Times New Roman"/>
          <w:sz w:val="24"/>
          <w:szCs w:val="24"/>
        </w:rPr>
        <w:t>af kroniske</w:t>
      </w:r>
      <w:r w:rsidR="00057015">
        <w:rPr>
          <w:rFonts w:ascii="Ariel" w:hAnsi="Ariel" w:cs="Times New Roman"/>
          <w:sz w:val="24"/>
          <w:szCs w:val="24"/>
        </w:rPr>
        <w:t xml:space="preserve"> bækkensmerter, præmenstruelle symptomer, mavesmerter, kvalme, irritable tyktarm og fibromyalgi. Andre symptomer der ofte rapporteres er hovedpine, manglende appetit og søvnbesvær</w:t>
      </w:r>
      <w:r w:rsidR="00057015">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"Hedge", "given" : "Barbara", "non-dropping-particle" : "", "parse-names" : false, "suffix" : "" } ], "chapter-number" : "9", "container-title" : "The trauma of sexual assault - treatment, prevention and practice", "edition" : "1", "editor" : [ { "dropping-particle" : "", "family" : "Petrak", "given" : "Jenny", "non-dropping-particle" : "", "parse-names" : false, "suffix" : "" }, { "dropping-particle" : "", "family" : "Hedge", "given" : "Barbara", "non-dropping-particle" : "", "parse-names" : false, "suffix" : "" } ], "id" : "ITEM-1", "issued" : { "date-parts" : [ [ "2004" ] ] }, "page" : "205-234", "publisher" : "John Wiley and Sons, Ltd.", "publisher-place" : "Cichester, West sussex", "title" : "Coping with the physical impact af sexual assault", "type" : "chapter" }, "uris" : [ "http://www.mendeley.com/documents/?uuid=8e33f06b-0f9e-4d67-b538-c53757ed4f2b" ] } ], "mendeley" : { "formattedCitation" : "(9)", "plainTextFormattedCitation" : "(9)", "previouslyFormattedCitation" : "(9)" }, "properties" : { "noteIndex" : 0 }, "schema" : "https://github.com/citation-style-language/schema/raw/master/csl-citation.json" }</w:instrText>
      </w:r>
      <w:r w:rsidR="00057015">
        <w:rPr>
          <w:rFonts w:ascii="Ariel" w:hAnsi="Ariel" w:cs="Times New Roman"/>
          <w:sz w:val="24"/>
          <w:szCs w:val="24"/>
        </w:rPr>
        <w:fldChar w:fldCharType="separate"/>
      </w:r>
      <w:r w:rsidR="007A67F5" w:rsidRPr="007A67F5">
        <w:rPr>
          <w:rFonts w:ascii="Ariel" w:hAnsi="Ariel" w:cs="Times New Roman"/>
          <w:noProof/>
          <w:sz w:val="24"/>
          <w:szCs w:val="24"/>
        </w:rPr>
        <w:t>(9)</w:t>
      </w:r>
      <w:r w:rsidR="00057015">
        <w:rPr>
          <w:rFonts w:ascii="Ariel" w:hAnsi="Ariel" w:cs="Times New Roman"/>
          <w:sz w:val="24"/>
          <w:szCs w:val="24"/>
        </w:rPr>
        <w:fldChar w:fldCharType="end"/>
      </w:r>
      <w:r w:rsidR="00FB27CF">
        <w:rPr>
          <w:rFonts w:ascii="Ariel" w:hAnsi="Ariel" w:cs="Times New Roman"/>
          <w:sz w:val="24"/>
          <w:szCs w:val="24"/>
        </w:rPr>
        <w:t>.</w:t>
      </w:r>
    </w:p>
    <w:p w14:paraId="72D02AB0" w14:textId="77777777" w:rsidR="00F23BC6" w:rsidRDefault="00F23BC6" w:rsidP="00F30913">
      <w:pPr>
        <w:rPr>
          <w:rFonts w:ascii="Ariel" w:hAnsi="Ariel" w:cs="Times New Roman"/>
          <w:sz w:val="24"/>
          <w:szCs w:val="24"/>
        </w:rPr>
      </w:pPr>
      <w:r>
        <w:rPr>
          <w:rFonts w:ascii="Ariel" w:hAnsi="Ariel" w:cs="Times New Roman"/>
          <w:sz w:val="24"/>
          <w:szCs w:val="24"/>
        </w:rPr>
        <w:t>Der ses også en sammenhæng mellem voldtægt og alkohol- og stofmisbrug, og undersøgelser har vist at voldtægtsofre besøger praktiserende læge 35% oftere</w:t>
      </w:r>
      <w:r w:rsidR="0090094B">
        <w:rPr>
          <w:rFonts w:ascii="Ariel" w:hAnsi="Ariel" w:cs="Times New Roman"/>
          <w:sz w:val="24"/>
          <w:szCs w:val="24"/>
        </w:rPr>
        <w:t xml:space="preserve"> hvert år,</w:t>
      </w:r>
      <w:r>
        <w:rPr>
          <w:rFonts w:ascii="Ariel" w:hAnsi="Ariel" w:cs="Times New Roman"/>
          <w:sz w:val="24"/>
          <w:szCs w:val="24"/>
        </w:rPr>
        <w:t xml:space="preserve"> end personer der ikke har været udsat for voldtægt. Disse 35% oplever eget helbred som dårligere end andres og be</w:t>
      </w:r>
      <w:r w:rsidR="0090094B">
        <w:rPr>
          <w:rFonts w:ascii="Ariel" w:hAnsi="Ariel" w:cs="Times New Roman"/>
          <w:sz w:val="24"/>
          <w:szCs w:val="24"/>
        </w:rPr>
        <w:t>sk</w:t>
      </w:r>
      <w:r>
        <w:rPr>
          <w:rFonts w:ascii="Ariel" w:hAnsi="Ariel" w:cs="Times New Roman"/>
          <w:sz w:val="24"/>
          <w:szCs w:val="24"/>
        </w:rPr>
        <w:t xml:space="preserve">river sundhedsmæssig risikoadfærd i form af rygning og </w:t>
      </w:r>
      <w:r w:rsidR="0090094B">
        <w:rPr>
          <w:rFonts w:ascii="Ariel" w:hAnsi="Ariel" w:cs="Times New Roman"/>
          <w:sz w:val="24"/>
          <w:szCs w:val="24"/>
        </w:rPr>
        <w:t>øget koffeinindtagelse</w:t>
      </w:r>
      <w:r w:rsidR="0090094B">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"Hedge", "given" : "Barbara", "non-dropping-particle" : "", "parse-names" : false, "suffix" : "" } ], "chapter-number" : "9", "container-title" : "The trauma of sexual assault - treatment, prevention and practice", "edition" : "1", "editor" : [ { "dropping-particle" : "", "family" : "Petrak", "given" : "Jenny", "non-dropping-particle" : "", "parse-names" : false, "suffix" : "" }, { "dropping-particle" : "", "family" : "Hedge", "given" : "Barbara", "non-dropping-particle" : "", "parse-names" : false, "suffix" : "" } ], "id" : "ITEM-1", "issued" : { "date-parts" : [ [ "2004" ] ] }, "page" : "205-234", "publisher" : "John Wiley and Sons, Ltd.", "publisher-place" : "Cichester, West sussex", "title" : "Coping with the physical impact af sexual assault", "type" : "chapter" }, "uris" : [ "http://www.mendeley.com/documents/?uuid=8e33f06b-0f9e-4d67-b538-c53757ed4f2b" ] } ], "mendeley" : { "formattedCitation" : "(9)", "plainTextFormattedCitation" : "(9)", "previouslyFormattedCitation" : "(9)" }, "properties" : { "noteIndex" : 0 }, "schema" : "https://github.com/citation-style-language/schema/raw/master/csl-citation.json" }</w:instrText>
      </w:r>
      <w:r w:rsidR="0090094B">
        <w:rPr>
          <w:rFonts w:ascii="Ariel" w:hAnsi="Ariel" w:cs="Times New Roman"/>
          <w:sz w:val="24"/>
          <w:szCs w:val="24"/>
        </w:rPr>
        <w:fldChar w:fldCharType="separate"/>
      </w:r>
      <w:r w:rsidR="007A67F5" w:rsidRPr="007A67F5">
        <w:rPr>
          <w:rFonts w:ascii="Ariel" w:hAnsi="Ariel" w:cs="Times New Roman"/>
          <w:noProof/>
          <w:sz w:val="24"/>
          <w:szCs w:val="24"/>
        </w:rPr>
        <w:t>(9)</w:t>
      </w:r>
      <w:r w:rsidR="0090094B">
        <w:rPr>
          <w:rFonts w:ascii="Ariel" w:hAnsi="Ariel" w:cs="Times New Roman"/>
          <w:sz w:val="24"/>
          <w:szCs w:val="24"/>
        </w:rPr>
        <w:fldChar w:fldCharType="end"/>
      </w:r>
      <w:r w:rsidR="0090094B">
        <w:rPr>
          <w:rFonts w:ascii="Ariel" w:hAnsi="Ariel" w:cs="Times New Roman"/>
          <w:sz w:val="24"/>
          <w:szCs w:val="24"/>
        </w:rPr>
        <w:t>.</w:t>
      </w:r>
    </w:p>
    <w:p w14:paraId="37028FC9" w14:textId="77777777" w:rsidR="00C126EA" w:rsidRDefault="00C126EA" w:rsidP="00F30913">
      <w:pPr>
        <w:rPr>
          <w:rFonts w:ascii="Ariel" w:hAnsi="Ariel" w:cs="Times New Roman"/>
          <w:sz w:val="24"/>
          <w:szCs w:val="24"/>
        </w:rPr>
      </w:pPr>
      <w:r>
        <w:rPr>
          <w:rFonts w:ascii="Ariel" w:hAnsi="Ariel" w:cs="Times New Roman"/>
          <w:sz w:val="24"/>
          <w:szCs w:val="24"/>
        </w:rPr>
        <w:t>Slutteligt kan nævnes den betydelige negative effekt, et seksuelt overgreb har på offerets seksuelle funktion. Dette uddybes senere i afhandlingen.</w:t>
      </w:r>
    </w:p>
    <w:p w14:paraId="7852D095" w14:textId="77777777" w:rsidR="003A07FC" w:rsidRPr="00A523D7" w:rsidRDefault="003A07FC" w:rsidP="00F30913">
      <w:pPr>
        <w:rPr>
          <w:rFonts w:ascii="Ariel" w:hAnsi="Ariel" w:cs="Times New Roman"/>
          <w:b/>
          <w:i/>
          <w:color w:val="1F3864" w:themeColor="accent1" w:themeShade="80"/>
          <w:sz w:val="28"/>
          <w:szCs w:val="28"/>
        </w:rPr>
      </w:pPr>
    </w:p>
    <w:p w14:paraId="1C18D7AC" w14:textId="77777777" w:rsidR="001A3F69" w:rsidRDefault="001A3F69" w:rsidP="00F30913">
      <w:pPr>
        <w:rPr>
          <w:rFonts w:ascii="Ariel" w:hAnsi="Ariel" w:cs="Times New Roman"/>
          <w:b/>
          <w:i/>
          <w:color w:val="1F3864" w:themeColor="accent1" w:themeShade="80"/>
          <w:sz w:val="28"/>
          <w:szCs w:val="28"/>
        </w:rPr>
      </w:pPr>
    </w:p>
    <w:p w14:paraId="00169890" w14:textId="77777777" w:rsidR="00652EC9" w:rsidRPr="00FA4519" w:rsidRDefault="00652EC9" w:rsidP="00F30913">
      <w:pPr>
        <w:rPr>
          <w:rFonts w:ascii="Ariel" w:hAnsi="Ariel" w:cs="Times New Roman"/>
          <w:b/>
          <w:i/>
          <w:color w:val="1F3864" w:themeColor="accent1" w:themeShade="80"/>
          <w:sz w:val="24"/>
          <w:szCs w:val="24"/>
        </w:rPr>
      </w:pPr>
      <w:r w:rsidRPr="00FA4519">
        <w:rPr>
          <w:rFonts w:ascii="Ariel" w:hAnsi="Ariel" w:cs="Times New Roman"/>
          <w:b/>
          <w:i/>
          <w:color w:val="1F3864" w:themeColor="accent1" w:themeShade="80"/>
          <w:sz w:val="24"/>
          <w:szCs w:val="24"/>
        </w:rPr>
        <w:lastRenderedPageBreak/>
        <w:t>Psykologisk:</w:t>
      </w:r>
    </w:p>
    <w:p w14:paraId="7DE76CD4" w14:textId="77777777" w:rsidR="00652EC9" w:rsidRDefault="0005655E" w:rsidP="00F30913">
      <w:pPr>
        <w:rPr>
          <w:rFonts w:ascii="Ariel" w:hAnsi="Ariel" w:cs="Times New Roman"/>
          <w:sz w:val="24"/>
          <w:szCs w:val="24"/>
        </w:rPr>
      </w:pPr>
      <w:r>
        <w:rPr>
          <w:rFonts w:ascii="Ariel" w:hAnsi="Ariel" w:cs="Times New Roman"/>
          <w:sz w:val="24"/>
          <w:szCs w:val="24"/>
        </w:rPr>
        <w:t xml:space="preserve">Såvel som </w:t>
      </w:r>
      <w:r w:rsidR="00B4714F">
        <w:rPr>
          <w:rFonts w:ascii="Ariel" w:hAnsi="Ariel" w:cs="Times New Roman"/>
          <w:sz w:val="24"/>
          <w:szCs w:val="24"/>
        </w:rPr>
        <w:t>voldtægt er en fysisk handling, er det</w:t>
      </w:r>
      <w:r w:rsidR="00370B65">
        <w:rPr>
          <w:rFonts w:ascii="Ariel" w:hAnsi="Ariel" w:cs="Times New Roman"/>
          <w:sz w:val="24"/>
          <w:szCs w:val="24"/>
        </w:rPr>
        <w:t xml:space="preserve"> også, i måske </w:t>
      </w:r>
      <w:r w:rsidR="00B4714F">
        <w:rPr>
          <w:rFonts w:ascii="Ariel" w:hAnsi="Ariel" w:cs="Times New Roman"/>
          <w:sz w:val="24"/>
          <w:szCs w:val="24"/>
        </w:rPr>
        <w:t>højere grad</w:t>
      </w:r>
      <w:r w:rsidR="00370B65">
        <w:rPr>
          <w:rFonts w:ascii="Ariel" w:hAnsi="Ariel" w:cs="Times New Roman"/>
          <w:sz w:val="24"/>
          <w:szCs w:val="24"/>
        </w:rPr>
        <w:t>,</w:t>
      </w:r>
      <w:r w:rsidR="00B4714F">
        <w:rPr>
          <w:rFonts w:ascii="Ariel" w:hAnsi="Ariel" w:cs="Times New Roman"/>
          <w:sz w:val="24"/>
          <w:szCs w:val="24"/>
        </w:rPr>
        <w:t xml:space="preserve"> en psykisk handling. Offeret penetreres ikke bare fysisk, men i høj grad også mentalt. Offeret oplever hjælpeløshed og afmagt under overgrebet, og mister tilliden til at hun kan kl</w:t>
      </w:r>
      <w:r w:rsidR="00370B65">
        <w:rPr>
          <w:rFonts w:ascii="Ariel" w:hAnsi="Ariel" w:cs="Times New Roman"/>
          <w:sz w:val="24"/>
          <w:szCs w:val="24"/>
        </w:rPr>
        <w:t>are sig selv og</w:t>
      </w:r>
      <w:r w:rsidR="00722B6B">
        <w:rPr>
          <w:rFonts w:ascii="Ariel" w:hAnsi="Ariel" w:cs="Times New Roman"/>
          <w:sz w:val="24"/>
          <w:szCs w:val="24"/>
        </w:rPr>
        <w:t xml:space="preserve"> passe på sig selv, med ændret selvbillede til følge. Kvinden kan opleve en øget afhængighed af andre mennesker, hvilket for nogle kvinder vil tolkes som et nederlag som blot bekræfter det negative selvbillede</w:t>
      </w:r>
      <w:r w:rsidR="00786B93">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786B93">
        <w:rPr>
          <w:rFonts w:ascii="Ariel" w:hAnsi="Ariel" w:cs="Times New Roman"/>
          <w:sz w:val="24"/>
          <w:szCs w:val="24"/>
        </w:rPr>
        <w:fldChar w:fldCharType="separate"/>
      </w:r>
      <w:r w:rsidR="007A67F5" w:rsidRPr="007A67F5">
        <w:rPr>
          <w:rFonts w:ascii="Ariel" w:hAnsi="Ariel" w:cs="Times New Roman"/>
          <w:noProof/>
          <w:sz w:val="24"/>
          <w:szCs w:val="24"/>
        </w:rPr>
        <w:t>(7)</w:t>
      </w:r>
      <w:r w:rsidR="00786B93">
        <w:rPr>
          <w:rFonts w:ascii="Ariel" w:hAnsi="Ariel" w:cs="Times New Roman"/>
          <w:sz w:val="24"/>
          <w:szCs w:val="24"/>
        </w:rPr>
        <w:fldChar w:fldCharType="end"/>
      </w:r>
      <w:r w:rsidR="00786B93">
        <w:rPr>
          <w:rFonts w:ascii="Ariel" w:hAnsi="Ariel" w:cs="Times New Roman"/>
          <w:sz w:val="24"/>
          <w:szCs w:val="24"/>
        </w:rPr>
        <w:t>.</w:t>
      </w:r>
    </w:p>
    <w:p w14:paraId="3246FAC7" w14:textId="77777777" w:rsidR="00B4714F" w:rsidRDefault="00B4714F" w:rsidP="00F30913">
      <w:pPr>
        <w:rPr>
          <w:rFonts w:ascii="Ariel" w:hAnsi="Ariel" w:cs="Times New Roman"/>
          <w:sz w:val="24"/>
          <w:szCs w:val="24"/>
        </w:rPr>
      </w:pPr>
      <w:r>
        <w:rPr>
          <w:rFonts w:ascii="Ariel" w:hAnsi="Ariel" w:cs="Times New Roman"/>
          <w:sz w:val="24"/>
          <w:szCs w:val="24"/>
        </w:rPr>
        <w:t>Hertil kommer følelsen af frygt og angst. Nogle oplever endog en fobisk angst for at færdes alene, for at være alene hjemme, for steder med mange mennesker og for at tale</w:t>
      </w:r>
      <w:r w:rsidR="002904D0">
        <w:rPr>
          <w:rFonts w:ascii="Ariel" w:hAnsi="Ariel" w:cs="Times New Roman"/>
          <w:sz w:val="24"/>
          <w:szCs w:val="24"/>
        </w:rPr>
        <w:t xml:space="preserve"> </w:t>
      </w:r>
      <w:r>
        <w:rPr>
          <w:rFonts w:ascii="Ariel" w:hAnsi="Ariel" w:cs="Times New Roman"/>
          <w:sz w:val="24"/>
          <w:szCs w:val="24"/>
        </w:rPr>
        <w:t>med fremmede. Mange har depressive symptomer, følelse af skyl</w:t>
      </w:r>
      <w:r w:rsidR="00722B6B">
        <w:rPr>
          <w:rFonts w:ascii="Ariel" w:hAnsi="Ariel" w:cs="Times New Roman"/>
          <w:sz w:val="24"/>
          <w:szCs w:val="24"/>
        </w:rPr>
        <w:t>d</w:t>
      </w:r>
      <w:r>
        <w:rPr>
          <w:rFonts w:ascii="Ariel" w:hAnsi="Ariel" w:cs="Times New Roman"/>
          <w:sz w:val="24"/>
          <w:szCs w:val="24"/>
        </w:rPr>
        <w:t xml:space="preserve"> og skam, følelse </w:t>
      </w:r>
      <w:r w:rsidR="00370B65">
        <w:rPr>
          <w:rFonts w:ascii="Ariel" w:hAnsi="Ariel" w:cs="Times New Roman"/>
          <w:sz w:val="24"/>
          <w:szCs w:val="24"/>
        </w:rPr>
        <w:t>af at være værdiløs og nogle har sågar</w:t>
      </w:r>
      <w:r>
        <w:rPr>
          <w:rFonts w:ascii="Ariel" w:hAnsi="Ariel" w:cs="Times New Roman"/>
          <w:sz w:val="24"/>
          <w:szCs w:val="24"/>
        </w:rPr>
        <w:t xml:space="preserve"> selvmordstanker. Desuden kan nævnes flashbacks og kognitive forstyrrelser såsom hukommelsestab og koncentrationsbesvær.  Nogle isolerer sig socialt og udvikler angst for intimitet</w:t>
      </w:r>
      <w:r>
        <w:rPr>
          <w:rFonts w:ascii="Ariel" w:hAnsi="Ariel" w:cs="Times New Roman"/>
          <w:sz w:val="24"/>
          <w:szCs w:val="24"/>
        </w:rPr>
        <w:fldChar w:fldCharType="begin" w:fldLock="1"/>
      </w:r>
      <w:r w:rsidR="00786B93">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Pr>
          <w:rFonts w:ascii="Ariel" w:hAnsi="Ariel" w:cs="Times New Roman"/>
          <w:sz w:val="24"/>
          <w:szCs w:val="24"/>
        </w:rPr>
        <w:fldChar w:fldCharType="separate"/>
      </w:r>
      <w:r w:rsidRPr="00B4714F">
        <w:rPr>
          <w:rFonts w:ascii="Ariel" w:hAnsi="Ariel" w:cs="Times New Roman"/>
          <w:noProof/>
          <w:sz w:val="24"/>
          <w:szCs w:val="24"/>
        </w:rPr>
        <w:t>(3)</w:t>
      </w:r>
      <w:r>
        <w:rPr>
          <w:rFonts w:ascii="Ariel" w:hAnsi="Ariel" w:cs="Times New Roman"/>
          <w:sz w:val="24"/>
          <w:szCs w:val="24"/>
        </w:rPr>
        <w:fldChar w:fldCharType="end"/>
      </w:r>
      <w:r>
        <w:rPr>
          <w:rFonts w:ascii="Ariel" w:hAnsi="Ariel" w:cs="Times New Roman"/>
          <w:sz w:val="24"/>
          <w:szCs w:val="24"/>
        </w:rPr>
        <w:t>.</w:t>
      </w:r>
      <w:r w:rsidR="00722B6B">
        <w:rPr>
          <w:rFonts w:ascii="Ariel" w:hAnsi="Ariel" w:cs="Times New Roman"/>
          <w:sz w:val="24"/>
          <w:szCs w:val="24"/>
        </w:rPr>
        <w:t xml:space="preserve"> </w:t>
      </w:r>
    </w:p>
    <w:p w14:paraId="680F6BD9" w14:textId="19A4FBE3" w:rsidR="003D525F" w:rsidRDefault="003D525F" w:rsidP="00F30913">
      <w:pPr>
        <w:rPr>
          <w:rFonts w:ascii="Ariel" w:hAnsi="Ariel" w:cs="Times New Roman"/>
          <w:sz w:val="24"/>
          <w:szCs w:val="24"/>
        </w:rPr>
      </w:pPr>
      <w:r>
        <w:rPr>
          <w:rFonts w:ascii="Ariel" w:hAnsi="Ariel" w:cs="Times New Roman"/>
          <w:sz w:val="24"/>
          <w:szCs w:val="24"/>
        </w:rPr>
        <w:t>Da en voldtægt kan sammenlignes med andre ekstrem</w:t>
      </w:r>
      <w:r w:rsidR="00B231C3">
        <w:rPr>
          <w:rFonts w:ascii="Ariel" w:hAnsi="Ariel" w:cs="Times New Roman"/>
          <w:sz w:val="24"/>
          <w:szCs w:val="24"/>
        </w:rPr>
        <w:t>t</w:t>
      </w:r>
      <w:r>
        <w:rPr>
          <w:rFonts w:ascii="Ariel" w:hAnsi="Ariel" w:cs="Times New Roman"/>
          <w:sz w:val="24"/>
          <w:szCs w:val="24"/>
        </w:rPr>
        <w:t xml:space="preserve"> livstruende oplevelser, kan det kategoriseres som et traume </w:t>
      </w:r>
      <w:r w:rsidR="00370B65">
        <w:rPr>
          <w:rFonts w:ascii="Ariel" w:hAnsi="Ariel" w:cs="Times New Roman"/>
          <w:sz w:val="24"/>
          <w:szCs w:val="24"/>
        </w:rPr>
        <w:t xml:space="preserve">og der er ofte påvist en sammenhæng mellem voldtægt og udviklingen af den psykiske lidelse </w:t>
      </w:r>
      <w:r w:rsidR="00611042">
        <w:rPr>
          <w:rFonts w:ascii="Ariel" w:hAnsi="Ariel" w:cs="Times New Roman"/>
          <w:sz w:val="24"/>
          <w:szCs w:val="24"/>
        </w:rPr>
        <w:t>Post Traumatisk Stre</w:t>
      </w:r>
      <w:r w:rsidR="008D71C3">
        <w:rPr>
          <w:rFonts w:ascii="Ariel" w:hAnsi="Ariel" w:cs="Times New Roman"/>
          <w:sz w:val="24"/>
          <w:szCs w:val="24"/>
        </w:rPr>
        <w:t>ss</w:t>
      </w:r>
      <w:r w:rsidR="00611042">
        <w:rPr>
          <w:rFonts w:ascii="Ariel" w:hAnsi="Ariel" w:cs="Times New Roman"/>
          <w:sz w:val="24"/>
          <w:szCs w:val="24"/>
        </w:rPr>
        <w:t xml:space="preserve"> Syndrom</w:t>
      </w:r>
      <w:r w:rsidR="008D71C3">
        <w:rPr>
          <w:rFonts w:ascii="Ariel" w:hAnsi="Ariel" w:cs="Times New Roman"/>
          <w:sz w:val="24"/>
          <w:szCs w:val="24"/>
        </w:rPr>
        <w:t xml:space="preserve"> (</w:t>
      </w:r>
      <w:r w:rsidR="00370B65">
        <w:rPr>
          <w:rFonts w:ascii="Ariel" w:hAnsi="Ariel" w:cs="Times New Roman"/>
          <w:sz w:val="24"/>
          <w:szCs w:val="24"/>
        </w:rPr>
        <w:t>PTSD</w:t>
      </w:r>
      <w:r w:rsidR="008D71C3">
        <w:rPr>
          <w:rFonts w:ascii="Ariel" w:hAnsi="Ariel" w:cs="Times New Roman"/>
          <w:sz w:val="24"/>
          <w:szCs w:val="24"/>
        </w:rPr>
        <w:t>)</w:t>
      </w:r>
      <w:r w:rsidR="000C0842">
        <w:rPr>
          <w:rFonts w:ascii="Ariel" w:hAnsi="Ariel" w:cs="Times New Roman"/>
          <w:sz w:val="24"/>
          <w:szCs w:val="24"/>
        </w:rPr>
        <w:t xml:space="preserve"> </w:t>
      </w:r>
      <w:r w:rsidR="000C0842">
        <w:rPr>
          <w:rFonts w:ascii="Ariel" w:hAnsi="Ariel" w:cs="Times New Roman"/>
          <w:sz w:val="24"/>
          <w:szCs w:val="24"/>
        </w:rPr>
        <w:fldChar w:fldCharType="begin" w:fldLock="1"/>
      </w:r>
      <w:r w:rsidR="00724218">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000C0842">
        <w:rPr>
          <w:rFonts w:ascii="Ariel" w:hAnsi="Ariel" w:cs="Times New Roman"/>
          <w:sz w:val="24"/>
          <w:szCs w:val="24"/>
        </w:rPr>
        <w:fldChar w:fldCharType="separate"/>
      </w:r>
      <w:r w:rsidR="000C0842" w:rsidRPr="000C0842">
        <w:rPr>
          <w:rFonts w:ascii="Ariel" w:hAnsi="Ariel" w:cs="Times New Roman"/>
          <w:noProof/>
          <w:sz w:val="24"/>
          <w:szCs w:val="24"/>
        </w:rPr>
        <w:t>(10)</w:t>
      </w:r>
      <w:r w:rsidR="000C0842">
        <w:rPr>
          <w:rFonts w:ascii="Ariel" w:hAnsi="Ariel" w:cs="Times New Roman"/>
          <w:sz w:val="24"/>
          <w:szCs w:val="24"/>
        </w:rPr>
        <w:fldChar w:fldCharType="end"/>
      </w:r>
      <w:r w:rsidR="000C0842">
        <w:rPr>
          <w:rFonts w:ascii="Ariel" w:hAnsi="Ariel" w:cs="Times New Roman"/>
          <w:sz w:val="24"/>
          <w:szCs w:val="24"/>
        </w:rPr>
        <w:t>.</w:t>
      </w:r>
    </w:p>
    <w:p w14:paraId="32A94F94" w14:textId="77777777" w:rsidR="00201FF4"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 xml:space="preserve">PTSD er en psykisk lidelse der opstår som forsinket reaktion på en traumatisk begivenhed </w:t>
      </w:r>
    </w:p>
    <w:p w14:paraId="245EC240" w14:textId="77777777" w:rsidR="00B231C3"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 xml:space="preserve">eller situation der er så truende eller katastrofeagtig i sin natur, at den ville kunne medføre </w:t>
      </w:r>
    </w:p>
    <w:p w14:paraId="624ED0CA" w14:textId="37CF4AF1" w:rsidR="00201FF4" w:rsidRPr="00651ED3" w:rsidRDefault="00B231C3" w:rsidP="00201FF4">
      <w:pPr>
        <w:widowControl w:val="0"/>
        <w:autoSpaceDE w:val="0"/>
        <w:autoSpaceDN w:val="0"/>
        <w:adjustRightInd w:val="0"/>
        <w:spacing w:after="0" w:line="240" w:lineRule="auto"/>
        <w:ind w:left="640" w:hanging="640"/>
        <w:rPr>
          <w:rFonts w:ascii="Ariel" w:hAnsi="Ariel" w:cs="Times New Roman"/>
          <w:sz w:val="24"/>
          <w:szCs w:val="24"/>
        </w:rPr>
      </w:pPr>
      <w:r>
        <w:rPr>
          <w:rFonts w:ascii="Ariel" w:hAnsi="Ariel" w:cs="Times New Roman"/>
          <w:sz w:val="24"/>
          <w:szCs w:val="24"/>
        </w:rPr>
        <w:t>k</w:t>
      </w:r>
      <w:r w:rsidRPr="00651ED3">
        <w:rPr>
          <w:rFonts w:ascii="Ariel" w:hAnsi="Ariel" w:cs="Times New Roman"/>
          <w:sz w:val="24"/>
          <w:szCs w:val="24"/>
        </w:rPr>
        <w:t>raftig påvirkning hos enhver.</w:t>
      </w:r>
      <w:r w:rsidR="0094774F">
        <w:rPr>
          <w:rFonts w:ascii="Ariel" w:hAnsi="Ariel" w:cs="Times New Roman"/>
          <w:sz w:val="24"/>
          <w:szCs w:val="24"/>
        </w:rPr>
        <w:t xml:space="preserve"> Lidelsen har tre</w:t>
      </w:r>
      <w:r w:rsidR="00370B65">
        <w:rPr>
          <w:rFonts w:ascii="Ariel" w:hAnsi="Ariel" w:cs="Times New Roman"/>
          <w:sz w:val="24"/>
          <w:szCs w:val="24"/>
        </w:rPr>
        <w:t xml:space="preserve"> symptomgrupper: Intrusion /</w:t>
      </w:r>
      <w:r w:rsidR="00201FF4" w:rsidRPr="00651ED3">
        <w:rPr>
          <w:rFonts w:ascii="Ariel" w:hAnsi="Ariel" w:cs="Times New Roman"/>
          <w:sz w:val="24"/>
          <w:szCs w:val="24"/>
        </w:rPr>
        <w:t xml:space="preserve"> genoplevelse,</w:t>
      </w:r>
    </w:p>
    <w:p w14:paraId="04ACB06D" w14:textId="77777777" w:rsidR="00201FF4"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undgåelse og øget arousal</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Pr>
          <w:rFonts w:ascii="Ariel" w:hAnsi="Ariel" w:cs="Times New Roman"/>
          <w:sz w:val="24"/>
          <w:szCs w:val="24"/>
        </w:rPr>
        <w:fldChar w:fldCharType="separate"/>
      </w:r>
      <w:r w:rsidRPr="00201FF4">
        <w:rPr>
          <w:rFonts w:ascii="Ariel" w:hAnsi="Ariel" w:cs="Times New Roman"/>
          <w:noProof/>
          <w:sz w:val="24"/>
          <w:szCs w:val="24"/>
        </w:rPr>
        <w:t>(10)</w:t>
      </w:r>
      <w:r>
        <w:rPr>
          <w:rFonts w:ascii="Ariel" w:hAnsi="Ariel" w:cs="Times New Roman"/>
          <w:sz w:val="24"/>
          <w:szCs w:val="24"/>
        </w:rPr>
        <w:fldChar w:fldCharType="end"/>
      </w:r>
      <w:r>
        <w:rPr>
          <w:rFonts w:ascii="Ariel" w:hAnsi="Ariel" w:cs="Times New Roman"/>
          <w:sz w:val="24"/>
          <w:szCs w:val="24"/>
        </w:rPr>
        <w:fldChar w:fldCharType="begin" w:fldLock="1"/>
      </w:r>
      <w:r w:rsidR="000C0842">
        <w:rPr>
          <w:rFonts w:ascii="Ariel" w:hAnsi="Ariel" w:cs="Times New Roman"/>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Pr>
          <w:rFonts w:ascii="Ariel" w:hAnsi="Ariel" w:cs="Times New Roman"/>
          <w:sz w:val="24"/>
          <w:szCs w:val="24"/>
        </w:rPr>
        <w:fldChar w:fldCharType="separate"/>
      </w:r>
      <w:r w:rsidRPr="00201FF4">
        <w:rPr>
          <w:rFonts w:ascii="Ariel" w:hAnsi="Ariel" w:cs="Times New Roman"/>
          <w:noProof/>
          <w:sz w:val="24"/>
          <w:szCs w:val="24"/>
        </w:rPr>
        <w:t>(11)</w:t>
      </w:r>
      <w:r>
        <w:rPr>
          <w:rFonts w:ascii="Ariel" w:hAnsi="Ariel" w:cs="Times New Roman"/>
          <w:sz w:val="24"/>
          <w:szCs w:val="24"/>
        </w:rPr>
        <w:fldChar w:fldCharType="end"/>
      </w:r>
      <w:r w:rsidRPr="00651ED3">
        <w:rPr>
          <w:rFonts w:ascii="Ariel" w:hAnsi="Ariel" w:cs="Times New Roman"/>
          <w:sz w:val="24"/>
          <w:szCs w:val="24"/>
        </w:rPr>
        <w:t xml:space="preserve">. Intrusioner kommer til udtryk i form af flashbacks og </w:t>
      </w:r>
    </w:p>
    <w:p w14:paraId="6FF8ED4F" w14:textId="77777777" w:rsidR="00201FF4"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mareridt,</w:t>
      </w:r>
      <w:r>
        <w:rPr>
          <w:rFonts w:ascii="Ariel" w:hAnsi="Ariel" w:cs="Times New Roman"/>
          <w:sz w:val="24"/>
          <w:szCs w:val="24"/>
        </w:rPr>
        <w:t xml:space="preserve"> </w:t>
      </w:r>
      <w:r w:rsidRPr="00651ED3">
        <w:rPr>
          <w:rFonts w:ascii="Ariel" w:hAnsi="Ariel" w:cs="Times New Roman"/>
          <w:sz w:val="24"/>
          <w:szCs w:val="24"/>
        </w:rPr>
        <w:t xml:space="preserve">og kan udløses af hændelser der i en eller anden grad minder offeret om overgrebet. </w:t>
      </w:r>
    </w:p>
    <w:p w14:paraId="3BB4D3E1" w14:textId="77777777" w:rsidR="00201FF4" w:rsidRPr="00651ED3"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Pr>
          <w:rFonts w:ascii="Ariel" w:hAnsi="Ariel" w:cs="Times New Roman"/>
          <w:sz w:val="24"/>
          <w:szCs w:val="24"/>
        </w:rPr>
        <w:t>O</w:t>
      </w:r>
      <w:r w:rsidRPr="00651ED3">
        <w:rPr>
          <w:rFonts w:ascii="Ariel" w:hAnsi="Ariel" w:cs="Times New Roman"/>
          <w:sz w:val="24"/>
          <w:szCs w:val="24"/>
        </w:rPr>
        <w:t xml:space="preserve">fferet vil udvise undgåelsesadfærd ved alt der kan give associationer til overgrebet, og have </w:t>
      </w:r>
    </w:p>
    <w:p w14:paraId="23313309" w14:textId="77777777" w:rsidR="00201FF4"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 xml:space="preserve">koncentrationsbesvær, indsovningsproblemer og ukontrollerede vredesudbrud som </w:t>
      </w:r>
    </w:p>
    <w:p w14:paraId="317FA102" w14:textId="77777777" w:rsidR="00201FF4" w:rsidRPr="00651ED3" w:rsidRDefault="00201FF4" w:rsidP="00201FF4">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konsekvens af</w:t>
      </w:r>
      <w:r>
        <w:rPr>
          <w:rFonts w:ascii="Ariel" w:hAnsi="Ariel" w:cs="Times New Roman"/>
          <w:sz w:val="24"/>
          <w:szCs w:val="24"/>
        </w:rPr>
        <w:t xml:space="preserve"> </w:t>
      </w:r>
      <w:r w:rsidRPr="00651ED3">
        <w:rPr>
          <w:rFonts w:ascii="Ariel" w:hAnsi="Ariel" w:cs="Times New Roman"/>
          <w:sz w:val="24"/>
          <w:szCs w:val="24"/>
        </w:rPr>
        <w:t>øget arousal</w:t>
      </w:r>
      <w:r w:rsidRPr="00651ED3">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Pr="00651ED3">
        <w:rPr>
          <w:rFonts w:ascii="Ariel" w:hAnsi="Ariel" w:cs="Times New Roman"/>
          <w:sz w:val="24"/>
          <w:szCs w:val="24"/>
        </w:rPr>
        <w:fldChar w:fldCharType="separate"/>
      </w:r>
      <w:r w:rsidRPr="00201FF4">
        <w:rPr>
          <w:rFonts w:ascii="Ariel" w:hAnsi="Ariel" w:cs="Times New Roman"/>
          <w:noProof/>
          <w:sz w:val="24"/>
          <w:szCs w:val="24"/>
        </w:rPr>
        <w:t>(11)</w:t>
      </w:r>
      <w:r w:rsidRPr="00651ED3">
        <w:rPr>
          <w:rFonts w:ascii="Ariel" w:hAnsi="Ariel" w:cs="Times New Roman"/>
          <w:sz w:val="24"/>
          <w:szCs w:val="24"/>
        </w:rPr>
        <w:fldChar w:fldCharType="end"/>
      </w:r>
      <w:r w:rsidRPr="00651ED3">
        <w:rPr>
          <w:rFonts w:ascii="Ariel" w:hAnsi="Ariel" w:cs="Times New Roman"/>
          <w:sz w:val="24"/>
          <w:szCs w:val="24"/>
        </w:rPr>
        <w:t>.</w:t>
      </w:r>
    </w:p>
    <w:p w14:paraId="0850A12C" w14:textId="77777777" w:rsidR="0090094B" w:rsidRPr="00A523D7" w:rsidRDefault="0090094B" w:rsidP="00F30913">
      <w:pPr>
        <w:rPr>
          <w:rFonts w:ascii="Ariel" w:hAnsi="Ariel" w:cs="Times New Roman"/>
          <w:b/>
          <w:sz w:val="24"/>
          <w:szCs w:val="24"/>
        </w:rPr>
      </w:pPr>
    </w:p>
    <w:p w14:paraId="1843C77D" w14:textId="77777777" w:rsidR="00F30913" w:rsidRPr="00FA4519" w:rsidRDefault="00F30913" w:rsidP="00F30913">
      <w:pPr>
        <w:rPr>
          <w:rFonts w:ascii="Ariel" w:hAnsi="Ariel" w:cs="Times New Roman"/>
          <w:b/>
          <w:i/>
          <w:color w:val="1F3864" w:themeColor="accent1" w:themeShade="80"/>
          <w:sz w:val="24"/>
          <w:szCs w:val="24"/>
        </w:rPr>
      </w:pPr>
      <w:r w:rsidRPr="00FA4519">
        <w:rPr>
          <w:rFonts w:ascii="Ariel" w:hAnsi="Ariel" w:cs="Times New Roman"/>
          <w:b/>
          <w:i/>
          <w:color w:val="1F3864" w:themeColor="accent1" w:themeShade="80"/>
          <w:sz w:val="24"/>
          <w:szCs w:val="24"/>
        </w:rPr>
        <w:t xml:space="preserve">Socialt: </w:t>
      </w:r>
    </w:p>
    <w:p w14:paraId="7B48CA38" w14:textId="22E1515B" w:rsidR="00F30913" w:rsidRPr="00651ED3" w:rsidRDefault="00F30913" w:rsidP="00F30913">
      <w:pPr>
        <w:rPr>
          <w:rFonts w:ascii="Ariel" w:hAnsi="Ariel" w:cs="Times New Roman"/>
          <w:sz w:val="24"/>
          <w:szCs w:val="24"/>
        </w:rPr>
      </w:pPr>
      <w:r w:rsidRPr="00651ED3">
        <w:rPr>
          <w:rFonts w:ascii="Ariel" w:hAnsi="Ariel" w:cs="Times New Roman"/>
          <w:sz w:val="24"/>
          <w:szCs w:val="24"/>
        </w:rPr>
        <w:t xml:space="preserve">I det gamle Rom og Athen var sex ikke forbundet med kærlighed, og partnerens deltagelse i akten, var irrelevant. Sex var ikke en relationel oplevelse forbundet med emotionel intimitet men handlede snarere om at manden brugte sin dominans til at penetrere sin underlegne. Det være sig hustru, kvinder, drenge, udlændinge eller slaver </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"author" : [ { "dropping-particle" : "", "family" : "Mottier", "given" : "V\u00e9ronique", "non-dropping-particle" : "", "parse-names" : false, "suffix" : "" } ], "id" : "ITEM-1", "issued" : { "date-parts" : [ [ "2008" ] ] }, "number-of-pages" : "127", "publisher" : "Oxford University Press Inc.", "publisher-place" : "New York", "title" : "Sexuality - a very short introduction", "type" : "book" }, "uris" : [ "http://www.mendeley.com/documents/?uuid=4be7ce78-2dc9-4b38-8a8a-6d1bcb52d425" ] } ], "mendeley" : { "formattedCitation" : "(12)", "plainTextFormattedCitation" : "(12)", "previouslyFormattedCitation" : "(12)"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(12)</w:t>
      </w:r>
      <w:r w:rsidRPr="00651ED3">
        <w:rPr>
          <w:rFonts w:ascii="Ariel" w:hAnsi="Ariel" w:cs="Times New Roman"/>
          <w:sz w:val="24"/>
          <w:szCs w:val="24"/>
        </w:rPr>
        <w:fldChar w:fldCharType="end"/>
      </w:r>
      <w:r w:rsidRPr="00651ED3">
        <w:rPr>
          <w:rFonts w:ascii="Ariel" w:hAnsi="Ariel" w:cs="Times New Roman"/>
          <w:sz w:val="24"/>
          <w:szCs w:val="24"/>
        </w:rPr>
        <w:t xml:space="preserve">, og voldtægt blev anset som et overgreb mod kvindens fader, ægtemand eller formynder, snarere end mod kvinden, da det udgjorde en trussel mod den offentlige orden grundet risikoen for at den forurettede mandlige part ville tage hævn </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"author" : [ { "dropping-particle" : "", "family" : "Mottier", "given" : "V\u00e9ronique", "non-dropping-particle" : "", "parse-names" : false, "suffix" : "" } ], "id" : "ITEM-1", "issued" : { "date-parts" : [ [ "2008" ] ] }, "number-of-pages" : "127", "publisher" : "Oxford University Press Inc.", "publisher-place" : "New York", "title" : "Sexuality - a very short introduction", "type" : "book" }, "uris" : [ "http://www.mendeley.com/documents/?uuid=4be7ce78-2dc9-4b38-8a8a-6d1bcb52d425" ] } ], "mendeley" : { "formattedCitation" : "(12)", "plainTextFormattedCitation" : "(12)", "previouslyFormattedCitation" : "(12)"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(12)</w:t>
      </w:r>
      <w:r w:rsidRPr="00651ED3">
        <w:rPr>
          <w:rFonts w:ascii="Ariel" w:hAnsi="Ariel" w:cs="Times New Roman"/>
          <w:sz w:val="24"/>
          <w:szCs w:val="24"/>
        </w:rPr>
        <w:fldChar w:fldCharType="end"/>
      </w:r>
      <w:r w:rsidRPr="00651ED3">
        <w:rPr>
          <w:rFonts w:ascii="Ariel" w:hAnsi="Ariel" w:cs="Times New Roman"/>
          <w:sz w:val="24"/>
          <w:szCs w:val="24"/>
        </w:rPr>
        <w:t xml:space="preserve">. Denne arkaiske opfattelse af seksualitet og voldtægt sender dønninger ind i nutiden. </w:t>
      </w:r>
    </w:p>
    <w:p w14:paraId="3282AEF2" w14:textId="77777777" w:rsidR="003A7836" w:rsidRDefault="0012503D" w:rsidP="002F5B5C">
      <w:pPr>
        <w:rPr>
          <w:rFonts w:ascii="Ariel" w:hAnsi="Ariel" w:cs="Times New Roman"/>
          <w:sz w:val="24"/>
          <w:szCs w:val="24"/>
        </w:rPr>
      </w:pPr>
      <w:r>
        <w:rPr>
          <w:rFonts w:ascii="Ariel" w:hAnsi="Ariel" w:cs="Times New Roman"/>
          <w:sz w:val="24"/>
          <w:szCs w:val="24"/>
        </w:rPr>
        <w:t>Ifølge Petrak skriver Susan Brownmiller i sin bog</w:t>
      </w:r>
      <w:r w:rsidR="00F30913" w:rsidRPr="00651ED3">
        <w:rPr>
          <w:rFonts w:ascii="Ariel" w:hAnsi="Ariel" w:cs="Times New Roman"/>
          <w:sz w:val="24"/>
          <w:szCs w:val="24"/>
        </w:rPr>
        <w:t xml:space="preserve"> </w:t>
      </w:r>
      <w:r w:rsidR="00F30913" w:rsidRPr="00651ED3">
        <w:rPr>
          <w:rFonts w:ascii="Ariel" w:hAnsi="Ariel" w:cs="Times New Roman"/>
          <w:i/>
          <w:sz w:val="24"/>
          <w:szCs w:val="24"/>
        </w:rPr>
        <w:t xml:space="preserve">Against our will, Men, Women and Rape, </w:t>
      </w:r>
      <w:r>
        <w:rPr>
          <w:rFonts w:ascii="Ariel" w:hAnsi="Ariel" w:cs="Times New Roman"/>
          <w:sz w:val="24"/>
          <w:szCs w:val="24"/>
        </w:rPr>
        <w:t>fra 1975</w:t>
      </w:r>
      <w:r w:rsidR="00F30913" w:rsidRPr="00651ED3">
        <w:rPr>
          <w:rFonts w:ascii="Ariel" w:hAnsi="Ariel" w:cs="Times New Roman"/>
          <w:sz w:val="24"/>
          <w:szCs w:val="24"/>
        </w:rPr>
        <w:t>, at voldtægt stadig er et redskab brugt af mænd til at kontrollere og undertrykke kvinder. Endvidere postulerer hun, at alle mænd drager fordel af den frygt som de enkelte mænd der voldtager, planter i kvinder, da frygten hæmmer kvinders handlemuligheder og b</w:t>
      </w:r>
      <w:r>
        <w:rPr>
          <w:rFonts w:ascii="Ariel" w:hAnsi="Ariel" w:cs="Times New Roman"/>
          <w:sz w:val="24"/>
          <w:szCs w:val="24"/>
        </w:rPr>
        <w:t>evægelsesfrihed</w:t>
      </w:r>
      <w:r>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"author" : [ { "dropping-particle" : "", "family" : "Petrak", "given" : "Jenny", "non-dropping-particle" : "", "parse-names" : false, "suffix" : "" } ], "chapter-number" : "1", "container-title" : "The trauma of sexual assault - treatment, prevention and practice", "edition" : "1", "editor" : [ { "dropping-particle" : "", "family" : "Petrak", "given" : "Jenny", "non-dropping-particle" : "", "parse-names" : false, "suffix" : "" }, { "dropping-particle" : "", "family" : "Hedge", "given" : "Barbera", "non-dropping-particle" : "", "parse-names" : false, "suffix" : "" } ], "id" : "ITEM-1", "issued" : { "date-parts" : [ [ "2002" ] ] }, "page" : "6-18", "publisher" : "John Wiley and Sons, Ltd.", "publisher-place" : "Cichester, West sussex", "title" : "Rape: History, myths and reality", "type" : "chapter" }, "uris" : [ "http://www.mendeley.com/documents/?uuid=233d25d5-d786-486b-bf52-4190bcc7aed0" ] } ], "mendeley" : { "formattedCitation" : "(13)", "plainTextFormattedCitation" : "(13)", "previouslyFormattedCitation" : "(13)" }, "properties" : { "noteIndex" : 0 }, "schema" : "https://github.com/citation-style-language/schema/raw/master/csl-citation.json" }</w:instrText>
      </w:r>
      <w:r>
        <w:rPr>
          <w:rFonts w:ascii="Ariel" w:hAnsi="Ariel" w:cs="Times New Roman"/>
          <w:sz w:val="24"/>
          <w:szCs w:val="24"/>
        </w:rPr>
        <w:fldChar w:fldCharType="separate"/>
      </w:r>
      <w:r w:rsidR="00201FF4" w:rsidRPr="00201FF4">
        <w:rPr>
          <w:rFonts w:ascii="Ariel" w:hAnsi="Ariel" w:cs="Times New Roman"/>
          <w:noProof/>
          <w:sz w:val="24"/>
          <w:szCs w:val="24"/>
        </w:rPr>
        <w:t>(13)</w:t>
      </w:r>
      <w:r>
        <w:rPr>
          <w:rFonts w:ascii="Ariel" w:hAnsi="Ariel" w:cs="Times New Roman"/>
          <w:sz w:val="24"/>
          <w:szCs w:val="24"/>
        </w:rPr>
        <w:fldChar w:fldCharType="end"/>
      </w:r>
      <w:r>
        <w:rPr>
          <w:rFonts w:ascii="Ariel" w:hAnsi="Ariel" w:cs="Times New Roman"/>
          <w:sz w:val="24"/>
          <w:szCs w:val="24"/>
        </w:rPr>
        <w:t>.</w:t>
      </w:r>
      <w:r w:rsidR="00F30913" w:rsidRPr="00651ED3">
        <w:rPr>
          <w:rFonts w:ascii="Ariel" w:hAnsi="Ariel" w:cs="Times New Roman"/>
          <w:sz w:val="24"/>
          <w:szCs w:val="24"/>
        </w:rPr>
        <w:t xml:space="preserve"> Denne position som mandens seksuelle og reproduktive ejendom kan tænkes at være det der har skabt de voldtægtsproblemer v</w:t>
      </w:r>
      <w:r>
        <w:rPr>
          <w:rFonts w:ascii="Ariel" w:hAnsi="Ariel" w:cs="Times New Roman"/>
          <w:sz w:val="24"/>
          <w:szCs w:val="24"/>
        </w:rPr>
        <w:t>i kender i dag</w:t>
      </w:r>
      <w:r w:rsidR="00F30913" w:rsidRPr="00651ED3">
        <w:rPr>
          <w:rFonts w:ascii="Ariel" w:hAnsi="Ariel" w:cs="Times New Roman"/>
          <w:sz w:val="24"/>
          <w:szCs w:val="24"/>
        </w:rPr>
        <w:t xml:space="preserve">. Endvidere ligger voldtægt tæt op ad den forholdsvis normale heteroseksuelle aktivitet da mænd er opdraget til </w:t>
      </w:r>
      <w:r w:rsidR="00F30913" w:rsidRPr="00651ED3">
        <w:rPr>
          <w:rFonts w:ascii="Ariel" w:hAnsi="Ariel" w:cs="Times New Roman"/>
          <w:sz w:val="24"/>
          <w:szCs w:val="24"/>
        </w:rPr>
        <w:lastRenderedPageBreak/>
        <w:t>at forføre, overtale og presse, mens kvinder skal lade sig forføre og være passive. Dette medfører naturligt</w:t>
      </w:r>
      <w:r w:rsidR="00381296">
        <w:rPr>
          <w:rFonts w:ascii="Ariel" w:hAnsi="Ariel" w:cs="Times New Roman"/>
          <w:sz w:val="24"/>
          <w:szCs w:val="24"/>
        </w:rPr>
        <w:t>,</w:t>
      </w:r>
      <w:r w:rsidR="00F30913" w:rsidRPr="00651ED3">
        <w:rPr>
          <w:rFonts w:ascii="Ariel" w:hAnsi="Ariel" w:cs="Times New Roman"/>
          <w:sz w:val="24"/>
          <w:szCs w:val="24"/>
        </w:rPr>
        <w:t xml:space="preserve"> at grænserne for frivil</w:t>
      </w:r>
      <w:r>
        <w:rPr>
          <w:rFonts w:ascii="Ariel" w:hAnsi="Ariel" w:cs="Times New Roman"/>
          <w:sz w:val="24"/>
          <w:szCs w:val="24"/>
        </w:rPr>
        <w:t>lighed bliver flydende</w:t>
      </w:r>
      <w:r w:rsidR="00724218">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724218">
        <w:rPr>
          <w:rFonts w:ascii="Ariel" w:hAnsi="Ariel" w:cs="Times New Roman"/>
          <w:sz w:val="24"/>
          <w:szCs w:val="24"/>
        </w:rPr>
        <w:fldChar w:fldCharType="separate"/>
      </w:r>
      <w:r w:rsidR="007A67F5" w:rsidRPr="007A67F5">
        <w:rPr>
          <w:rFonts w:ascii="Ariel" w:hAnsi="Ariel" w:cs="Times New Roman"/>
          <w:noProof/>
          <w:sz w:val="24"/>
          <w:szCs w:val="24"/>
        </w:rPr>
        <w:t>(7)</w:t>
      </w:r>
      <w:r w:rsidR="00724218">
        <w:rPr>
          <w:rFonts w:ascii="Ariel" w:hAnsi="Ariel" w:cs="Times New Roman"/>
          <w:sz w:val="24"/>
          <w:szCs w:val="24"/>
        </w:rPr>
        <w:fldChar w:fldCharType="end"/>
      </w:r>
      <w:r w:rsidR="00F30913" w:rsidRPr="00651ED3">
        <w:rPr>
          <w:rFonts w:ascii="Ariel" w:hAnsi="Ariel" w:cs="Times New Roman"/>
          <w:sz w:val="24"/>
          <w:szCs w:val="24"/>
        </w:rPr>
        <w:t>. På trods af at det i ligestillings navn er blevet mere acceptabelt for kvinder at udtrykke deres seksuelle behov og ønsker, og ved hjælp af deres seksualitet, at være den der forfører, eksisterer den arkaiske opfattelse af kvinden som seksuelt underlegen til stadighed. Hvilket resulterer i at en seksuelt frigjort kvinde kan stemples som promiskuøs og ”billig”. Bliver en sådan kvinde udsat for voldtægt, er der desværre stor risiko for at dele af samfundet vil mene at voldtægten, grundet kvindens adfærd, er selvforskyldt.</w:t>
      </w:r>
      <w:r w:rsidR="005060CD">
        <w:rPr>
          <w:rFonts w:ascii="Ariel" w:hAnsi="Ariel" w:cs="Times New Roman"/>
          <w:sz w:val="24"/>
          <w:szCs w:val="24"/>
        </w:rPr>
        <w:t xml:space="preserve"> Hermed har k</w:t>
      </w:r>
      <w:r w:rsidR="00F30913" w:rsidRPr="00651ED3">
        <w:rPr>
          <w:rFonts w:ascii="Ariel" w:hAnsi="Ariel" w:cs="Times New Roman"/>
          <w:sz w:val="24"/>
          <w:szCs w:val="24"/>
        </w:rPr>
        <w:t xml:space="preserve">vinder </w:t>
      </w:r>
      <w:r w:rsidR="005060CD">
        <w:rPr>
          <w:rFonts w:ascii="Ariel" w:hAnsi="Ariel" w:cs="Times New Roman"/>
          <w:sz w:val="24"/>
          <w:szCs w:val="24"/>
        </w:rPr>
        <w:t xml:space="preserve">i et kulturelt og </w:t>
      </w:r>
      <w:r w:rsidR="00F30913" w:rsidRPr="00651ED3">
        <w:rPr>
          <w:rFonts w:ascii="Ariel" w:hAnsi="Ariel" w:cs="Times New Roman"/>
          <w:sz w:val="24"/>
          <w:szCs w:val="24"/>
        </w:rPr>
        <w:t>samfundsmæssigt</w:t>
      </w:r>
      <w:r w:rsidR="005060CD">
        <w:rPr>
          <w:rFonts w:ascii="Ariel" w:hAnsi="Ariel" w:cs="Times New Roman"/>
          <w:sz w:val="24"/>
          <w:szCs w:val="24"/>
        </w:rPr>
        <w:t xml:space="preserve"> perspektiv,</w:t>
      </w:r>
      <w:r w:rsidR="00F30913" w:rsidRPr="00651ED3">
        <w:rPr>
          <w:rFonts w:ascii="Ariel" w:hAnsi="Ariel" w:cs="Times New Roman"/>
          <w:sz w:val="24"/>
          <w:szCs w:val="24"/>
        </w:rPr>
        <w:t xml:space="preserve"> fået ansvaret for at undgå at blive voldtaget. De må ikke være for udfordrende klædt, ikke være for selvsikre og heller ikke for svage. Med andre ord er voldtægt noget kvinden kan undgå hvis hun virkelig vil. Disse sociale, politiske og kulturelle holdninger på voldtægt griber ind i den enkelte kvindes reaktion på overgrebet, hvilket vil få konsekvenser fo</w:t>
      </w:r>
      <w:r w:rsidR="00724218">
        <w:rPr>
          <w:rFonts w:ascii="Ariel" w:hAnsi="Ariel" w:cs="Times New Roman"/>
          <w:sz w:val="24"/>
          <w:szCs w:val="24"/>
        </w:rPr>
        <w:t>r den post traumatiske mestring og for kvindens eget selvbillede</w:t>
      </w:r>
      <w:r w:rsidR="00724218">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724218">
        <w:rPr>
          <w:rFonts w:ascii="Ariel" w:hAnsi="Ariel" w:cs="Times New Roman"/>
          <w:sz w:val="24"/>
          <w:szCs w:val="24"/>
        </w:rPr>
        <w:fldChar w:fldCharType="separate"/>
      </w:r>
      <w:r w:rsidR="007A67F5" w:rsidRPr="007A67F5">
        <w:rPr>
          <w:rFonts w:ascii="Ariel" w:hAnsi="Ariel" w:cs="Times New Roman"/>
          <w:noProof/>
          <w:sz w:val="24"/>
          <w:szCs w:val="24"/>
        </w:rPr>
        <w:t>(7)</w:t>
      </w:r>
      <w:r w:rsidR="00724218">
        <w:rPr>
          <w:rFonts w:ascii="Ariel" w:hAnsi="Ariel" w:cs="Times New Roman"/>
          <w:sz w:val="24"/>
          <w:szCs w:val="24"/>
        </w:rPr>
        <w:fldChar w:fldCharType="end"/>
      </w:r>
      <w:r w:rsidR="00724218">
        <w:rPr>
          <w:rFonts w:ascii="Ariel" w:hAnsi="Ariel" w:cs="Times New Roman"/>
          <w:sz w:val="24"/>
          <w:szCs w:val="24"/>
        </w:rPr>
        <w:t>.</w:t>
      </w:r>
    </w:p>
    <w:p w14:paraId="5A7E4344" w14:textId="77777777" w:rsidR="00724218" w:rsidRDefault="00FA4455" w:rsidP="002F5B5C">
      <w:pPr>
        <w:rPr>
          <w:rFonts w:ascii="Ariel" w:hAnsi="Ariel" w:cs="Times New Roman"/>
          <w:sz w:val="24"/>
          <w:szCs w:val="24"/>
        </w:rPr>
      </w:pPr>
      <w:r>
        <w:rPr>
          <w:rFonts w:ascii="Ariel" w:hAnsi="Ariel" w:cs="Times New Roman"/>
          <w:sz w:val="24"/>
          <w:szCs w:val="24"/>
        </w:rPr>
        <w:t>Det juridiske syn på voldtægt er også med til at påvirke offeret i efterforløbet. Både den måde hvorpå anmeldelsen tages imod af politiet, måden afhøringen finder sted samt rettergang og domfældelse har konsekvenser for hvordan offeret efterfølgende oplever overgrebet, hvilket igen har konsekvenser for mestringen</w:t>
      </w:r>
      <w:r w:rsidR="00CC3E22">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"author" : [ { "dropping-particle" : "", "family" : "Petrak", "given" : "Jenny", "non-dropping-particle" : "", "parse-names" : false, "suffix" : "" } ], "chapter-number" : "1", "container-title" : "The trauma of sexual assault - treatment, prevention and practice", "edition" : "1", "editor" : [ { "dropping-particle" : "", "family" : "Petrak", "given" : "Jenny", "non-dropping-particle" : "", "parse-names" : false, "suffix" : "" }, { "dropping-particle" : "", "family" : "Hedge", "given" : "Barbera", "non-dropping-particle" : "", "parse-names" : false, "suffix" : "" } ], "id" : "ITEM-1", "issued" : { "date-parts" : [ [ "2002" ] ] }, "page" : "6-18", "publisher" : "John Wiley and Sons, Ltd.", "publisher-place" : "Cichester, West sussex", "title" : "Rape: History, myths and reality", "type" : "chapter" }, "uris" : [ "http://www.mendeley.com/documents/?uuid=233d25d5-d786-486b-bf52-4190bcc7aed0" ] } ], "mendeley" : { "formattedCitation" : "(13)", "plainTextFormattedCitation" : "(13)", "previouslyFormattedCitation" : "(13)" }, "properties" : { "noteIndex" : 0 }, "schema" : "https://github.com/citation-style-language/schema/raw/master/csl-citation.json" }</w:instrText>
      </w:r>
      <w:r w:rsidR="00CC3E22">
        <w:rPr>
          <w:rFonts w:ascii="Ariel" w:hAnsi="Ariel" w:cs="Times New Roman"/>
          <w:sz w:val="24"/>
          <w:szCs w:val="24"/>
        </w:rPr>
        <w:fldChar w:fldCharType="separate"/>
      </w:r>
      <w:r w:rsidR="00201FF4" w:rsidRPr="00201FF4">
        <w:rPr>
          <w:rFonts w:ascii="Ariel" w:hAnsi="Ariel" w:cs="Times New Roman"/>
          <w:noProof/>
          <w:sz w:val="24"/>
          <w:szCs w:val="24"/>
        </w:rPr>
        <w:t>(13)</w:t>
      </w:r>
      <w:r w:rsidR="00CC3E22">
        <w:rPr>
          <w:rFonts w:ascii="Ariel" w:hAnsi="Ariel" w:cs="Times New Roman"/>
          <w:sz w:val="24"/>
          <w:szCs w:val="24"/>
        </w:rPr>
        <w:fldChar w:fldCharType="end"/>
      </w:r>
      <w:r w:rsidR="00CC3E22">
        <w:rPr>
          <w:rFonts w:ascii="Ariel" w:hAnsi="Ariel" w:cs="Times New Roman"/>
          <w:sz w:val="24"/>
          <w:szCs w:val="24"/>
        </w:rPr>
        <w:t xml:space="preserve">. </w:t>
      </w:r>
    </w:p>
    <w:p w14:paraId="38E7813D" w14:textId="77777777" w:rsidR="00647B98" w:rsidRPr="00C63EE9" w:rsidRDefault="00647B98" w:rsidP="002F5B5C">
      <w:pPr>
        <w:rPr>
          <w:rFonts w:ascii="Ariel" w:hAnsi="Ariel" w:cs="Times New Roman"/>
          <w:sz w:val="24"/>
          <w:szCs w:val="24"/>
        </w:rPr>
      </w:pPr>
    </w:p>
    <w:p w14:paraId="2455CC77" w14:textId="77777777" w:rsidR="00C126EA" w:rsidRPr="00062263" w:rsidRDefault="00C126EA" w:rsidP="00C126EA">
      <w:pPr>
        <w:rPr>
          <w:rFonts w:ascii="Ariel" w:hAnsi="Ariel" w:cs="Times New Roman"/>
          <w:color w:val="1F3864" w:themeColor="accent1" w:themeShade="80"/>
          <w:sz w:val="32"/>
          <w:szCs w:val="32"/>
        </w:rPr>
      </w:pPr>
      <w:r w:rsidRPr="00062263">
        <w:rPr>
          <w:rFonts w:ascii="Ariel" w:hAnsi="Ariel" w:cs="Times New Roman"/>
          <w:b/>
          <w:color w:val="1F3864" w:themeColor="accent1" w:themeShade="80"/>
          <w:sz w:val="32"/>
          <w:szCs w:val="32"/>
        </w:rPr>
        <w:t>Seksualitet, intimitet og sundhed</w:t>
      </w:r>
    </w:p>
    <w:p w14:paraId="0A91B9C4" w14:textId="13F8A206" w:rsidR="00C126EA" w:rsidRDefault="00F3195B" w:rsidP="00C126EA">
      <w:p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Denne afhandlings fokus er primært på de seksuelle følger efter et seksuelt overgreb. Men hv</w:t>
      </w:r>
      <w:r w:rsidR="00CF3508">
        <w:rPr>
          <w:rFonts w:ascii="Ariel" w:hAnsi="Ariel" w:cs="Times New Roman"/>
          <w:color w:val="231F20"/>
          <w:sz w:val="24"/>
          <w:szCs w:val="24"/>
        </w:rPr>
        <w:t>o</w:t>
      </w:r>
      <w:r>
        <w:rPr>
          <w:rFonts w:ascii="Ariel" w:hAnsi="Ariel" w:cs="Times New Roman"/>
          <w:color w:val="231F20"/>
          <w:sz w:val="24"/>
          <w:szCs w:val="24"/>
        </w:rPr>
        <w:t>rfor overhovedet beskæftige sig med</w:t>
      </w:r>
      <w:r w:rsidR="00CF3508">
        <w:rPr>
          <w:rFonts w:ascii="Ariel" w:hAnsi="Ariel" w:cs="Times New Roman"/>
          <w:color w:val="231F20"/>
          <w:sz w:val="24"/>
          <w:szCs w:val="24"/>
        </w:rPr>
        <w:t xml:space="preserve"> voldtægtsofferets seksualitet?</w:t>
      </w:r>
      <w:r w:rsidR="00C126EA" w:rsidRPr="00651ED3">
        <w:rPr>
          <w:rFonts w:ascii="Ariel" w:hAnsi="Ariel" w:cs="Times New Roman"/>
          <w:color w:val="231F20"/>
          <w:sz w:val="24"/>
          <w:szCs w:val="24"/>
        </w:rPr>
        <w:t xml:space="preserve"> Ifølge rapporten Seksualitet og Sundhed, fra Vidensråd for Forebyggelse,</w:t>
      </w:r>
      <w:r w:rsidR="00CF3508">
        <w:rPr>
          <w:rFonts w:ascii="Ariel" w:hAnsi="Ariel" w:cs="Times New Roman"/>
          <w:color w:val="231F20"/>
          <w:sz w:val="24"/>
          <w:szCs w:val="24"/>
        </w:rPr>
        <w:t xml:space="preserve"> anser hele 90% af danskerne et velfungerende sexliv som </w:t>
      </w:r>
      <w:r w:rsidR="00CF3508" w:rsidRPr="00651ED3">
        <w:rPr>
          <w:rFonts w:ascii="Ariel" w:hAnsi="Ariel" w:cs="Times New Roman"/>
          <w:color w:val="231F20"/>
          <w:sz w:val="24"/>
          <w:szCs w:val="24"/>
        </w:rPr>
        <w:t>værende af stor betydning for den selvrapporterede trivsel og livskvalitet</w:t>
      </w:r>
      <w:r w:rsidR="00C63EE9">
        <w:rPr>
          <w:rFonts w:ascii="Ariel" w:hAnsi="Ariel" w:cs="Times New Roman"/>
          <w:color w:val="231F20"/>
          <w:sz w:val="24"/>
          <w:szCs w:val="24"/>
        </w:rPr>
        <w:t xml:space="preserve"> </w:t>
      </w:r>
      <w:r w:rsidR="00CF3508" w:rsidRPr="00651ED3">
        <w:rPr>
          <w:rFonts w:ascii="Ariel" w:hAnsi="Ariel" w:cs="Times New Roman"/>
          <w:color w:val="231F20"/>
          <w:sz w:val="24"/>
          <w:szCs w:val="24"/>
        </w:rPr>
        <w:fldChar w:fldCharType="begin" w:fldLock="1"/>
      </w:r>
      <w:r w:rsidR="00011561">
        <w:rPr>
          <w:rFonts w:ascii="Ariel" w:hAnsi="Ariel" w:cs="Times New Roman"/>
          <w:color w:val="231F20"/>
          <w:sz w:val="24"/>
          <w:szCs w:val="24"/>
        </w:rPr>
        <w:instrText>ADDIN CSL_CITATION { "citationItems" : [ { "id" : "ITEM-1", "itemData" : { "ISBN" : "9788799751983", "author" : [ { "dropping-particle" : "", "family" : "Graugaard", "given" : "Christian", "non-dropping-particle" : "", "parse-names" : false, "suffix" : "" }, { "dropping-particle" : "", "family" : "Pedersen", "given" : "Bente", "non-dropping-particle" : "", "parse-names" : false, "suffix" : "" }, { "dropping-particle" : "", "family" : "Klarlund", "given" : "Frisch Morten", "non-dropping-particle" : "", "parse-names" : false, "suffix" : "" } ], "edition" : "1", "id" : "ITEM-1", "issued" : { "date-parts" : [ [ "2012" ] ] }, "publisher" : "Vidensr\u00e5d for Forebyggelse", "publisher-place" : "K\u00f8benhavn", "title" : "Seksualitet Og Sundhed", "type" : "book" }, "uris" : [ "http://www.mendeley.com/documents/?uuid=01ab7dc8-93d3-4220-921b-197288ba30ff" ] } ], "mendeley" : { "formattedCitation" : "(14)", "plainTextFormattedCitation" : "(14)", "previouslyFormattedCitation" : "(14)" }, "properties" : { "noteIndex" : 0 }, "schema" : "https://github.com/citation-style-language/schema/raw/master/csl-citation.json" }</w:instrText>
      </w:r>
      <w:r w:rsidR="00CF3508" w:rsidRPr="00651ED3">
        <w:rPr>
          <w:rFonts w:ascii="Ariel" w:hAnsi="Ariel" w:cs="Times New Roman"/>
          <w:color w:val="231F20"/>
          <w:sz w:val="24"/>
          <w:szCs w:val="24"/>
        </w:rPr>
        <w:fldChar w:fldCharType="separate"/>
      </w:r>
      <w:r w:rsidR="00CF3508" w:rsidRPr="00201FF4">
        <w:rPr>
          <w:rFonts w:ascii="Ariel" w:hAnsi="Ariel" w:cs="Times New Roman"/>
          <w:noProof/>
          <w:color w:val="231F20"/>
          <w:sz w:val="24"/>
          <w:szCs w:val="24"/>
        </w:rPr>
        <w:t>(14)</w:t>
      </w:r>
      <w:r w:rsidR="00CF3508" w:rsidRPr="00651ED3">
        <w:rPr>
          <w:rFonts w:ascii="Ariel" w:hAnsi="Ariel" w:cs="Times New Roman"/>
          <w:color w:val="231F20"/>
          <w:sz w:val="24"/>
          <w:szCs w:val="24"/>
        </w:rPr>
        <w:fldChar w:fldCharType="end"/>
      </w:r>
      <w:r w:rsidR="00C126EA" w:rsidRPr="00651ED3">
        <w:rPr>
          <w:rFonts w:ascii="Ariel" w:hAnsi="Ariel" w:cs="Times New Roman"/>
          <w:color w:val="231F20"/>
          <w:sz w:val="24"/>
          <w:szCs w:val="24"/>
        </w:rPr>
        <w:t>. Flere studier indikerer da også at seksuel aktivitet kan øge menneskets trivsel på mange måder</w:t>
      </w:r>
      <w:r w:rsidR="00C63EE9">
        <w:rPr>
          <w:rFonts w:ascii="Ariel" w:hAnsi="Ariel" w:cs="Times New Roman"/>
          <w:color w:val="231F20"/>
          <w:sz w:val="24"/>
          <w:szCs w:val="24"/>
        </w:rPr>
        <w:t xml:space="preserve"> </w:t>
      </w:r>
      <w:r w:rsidR="00C126EA" w:rsidRPr="00651ED3">
        <w:rPr>
          <w:rFonts w:ascii="Ariel" w:hAnsi="Ariel" w:cs="Times New Roman"/>
          <w:color w:val="231F20"/>
          <w:sz w:val="24"/>
          <w:szCs w:val="24"/>
        </w:rPr>
        <w:fldChar w:fldCharType="begin" w:fldLock="1"/>
      </w:r>
      <w:r w:rsidR="00507C02">
        <w:rPr>
          <w:rFonts w:ascii="Ariel" w:hAnsi="Ariel" w:cs="Times New Roman"/>
          <w:color w:val="231F20"/>
          <w:sz w:val="24"/>
          <w:szCs w:val="24"/>
        </w:rPr>
        <w:instrText>ADDIN CSL_CITATION { "citationItems" : [ { "id" : "ITEM-1", "itemData" : { "author" : [ { "dropping-particle" : "", "family" : "Smith", "given" : "Davey", "non-dropping-particle" : "", "parse-names" : false, "suffix" : "" } ], "container-title" : "White Paper", "id" : "ITEM-1", "issued" : { "date-parts" : [ [ "2007" ] ] }, "publisher-place" : "New York", "title" : "The Health Benefits of Sexual Expression", "type" : "report" }, "uris" : [ "http://www.mendeley.com/documents/?uuid=88d8ec06-c89c-4107-b20d-0dc50a83c05f" ] } ], "mendeley" : { "formattedCitation" : "(15)", "plainTextFormattedCitation" : "(15)", "previouslyFormattedCitation" : "(15)" }, "properties" : { "noteIndex" : 0 }, "schema" : "https://github.com/citation-style-language/schema/raw/master/csl-citation.json" }</w:instrText>
      </w:r>
      <w:r w:rsidR="00C126EA" w:rsidRPr="00651ED3">
        <w:rPr>
          <w:rFonts w:ascii="Ariel" w:hAnsi="Ariel" w:cs="Times New Roman"/>
          <w:color w:val="231F20"/>
          <w:sz w:val="24"/>
          <w:szCs w:val="24"/>
        </w:rPr>
        <w:fldChar w:fldCharType="separate"/>
      </w:r>
      <w:r w:rsidRPr="00F3195B">
        <w:rPr>
          <w:rFonts w:ascii="Ariel" w:hAnsi="Ariel" w:cs="Times New Roman"/>
          <w:noProof/>
          <w:color w:val="231F20"/>
          <w:sz w:val="24"/>
          <w:szCs w:val="24"/>
        </w:rPr>
        <w:t>(15)</w:t>
      </w:r>
      <w:r w:rsidR="00C126EA" w:rsidRPr="00651ED3">
        <w:rPr>
          <w:rFonts w:ascii="Ariel" w:hAnsi="Ariel" w:cs="Times New Roman"/>
          <w:color w:val="231F20"/>
          <w:sz w:val="24"/>
          <w:szCs w:val="24"/>
        </w:rPr>
        <w:fldChar w:fldCharType="end"/>
      </w:r>
      <w:r w:rsidR="00C126EA" w:rsidRPr="00651ED3">
        <w:rPr>
          <w:rFonts w:ascii="Ariel" w:hAnsi="Ariel" w:cs="Times New Roman"/>
          <w:color w:val="231F20"/>
          <w:sz w:val="24"/>
          <w:szCs w:val="24"/>
        </w:rPr>
        <w:t xml:space="preserve">. </w:t>
      </w:r>
      <w:r w:rsidR="0002419B">
        <w:rPr>
          <w:rFonts w:ascii="Ariel" w:hAnsi="Ariel" w:cs="Times New Roman"/>
          <w:color w:val="231F20"/>
          <w:sz w:val="24"/>
          <w:szCs w:val="24"/>
        </w:rPr>
        <w:t>Det kan det v</w:t>
      </w:r>
      <w:r w:rsidR="00C126EA" w:rsidRPr="00651ED3">
        <w:rPr>
          <w:rFonts w:ascii="Ariel" w:hAnsi="Ariel" w:cs="Times New Roman"/>
          <w:color w:val="231F20"/>
          <w:sz w:val="24"/>
          <w:szCs w:val="24"/>
        </w:rPr>
        <w:t>ed at fremme følelsen af lykke, styrke immunforsvaret, forlænge levetiden, øge graden af smerte mestring samt fremme seksuel- og reproduktiv sundhed</w:t>
      </w:r>
      <w:r w:rsidR="00C63EE9">
        <w:rPr>
          <w:rFonts w:ascii="Ariel" w:hAnsi="Ariel" w:cs="Times New Roman"/>
          <w:color w:val="231F20"/>
          <w:sz w:val="24"/>
          <w:szCs w:val="24"/>
        </w:rPr>
        <w:t xml:space="preserve"> </w:t>
      </w:r>
      <w:r w:rsidR="00C126EA" w:rsidRPr="00651ED3">
        <w:rPr>
          <w:rFonts w:ascii="Ariel" w:hAnsi="Ariel" w:cs="Times New Roman"/>
          <w:color w:val="231F20"/>
          <w:sz w:val="24"/>
          <w:szCs w:val="24"/>
        </w:rPr>
        <w:fldChar w:fldCharType="begin" w:fldLock="1"/>
      </w:r>
      <w:r w:rsidR="00507C02">
        <w:rPr>
          <w:rFonts w:ascii="Ariel" w:hAnsi="Ariel" w:cs="Times New Roman"/>
          <w:color w:val="231F20"/>
          <w:sz w:val="24"/>
          <w:szCs w:val="24"/>
        </w:rPr>
        <w:instrText>ADDIN CSL_CITATION { "citationItems" : [ { "id" : "ITEM-1", "itemData" : { "author" : [ { "dropping-particle" : "", "family" : "Smith", "given" : "Davey", "non-dropping-particle" : "", "parse-names" : false, "suffix" : "" } ], "container-title" : "White Paper", "id" : "ITEM-1", "issued" : { "date-parts" : [ [ "2007" ] ] }, "publisher-place" : "New York", "title" : "The Health Benefits of Sexual Expression", "type" : "report" }, "uris" : [ "http://www.mendeley.com/documents/?uuid=88d8ec06-c89c-4107-b20d-0dc50a83c05f" ] } ], "mendeley" : { "formattedCitation" : "(15)", "plainTextFormattedCitation" : "(15)", "previouslyFormattedCitation" : "(15)" }, "properties" : { "noteIndex" : 0 }, "schema" : "https://github.com/citation-style-language/schema/raw/master/csl-citation.json" }</w:instrText>
      </w:r>
      <w:r w:rsidR="00C126EA" w:rsidRPr="00651ED3">
        <w:rPr>
          <w:rFonts w:ascii="Ariel" w:hAnsi="Ariel" w:cs="Times New Roman"/>
          <w:color w:val="231F20"/>
          <w:sz w:val="24"/>
          <w:szCs w:val="24"/>
        </w:rPr>
        <w:fldChar w:fldCharType="separate"/>
      </w:r>
      <w:r w:rsidRPr="00F3195B">
        <w:rPr>
          <w:rFonts w:ascii="Ariel" w:hAnsi="Ariel" w:cs="Times New Roman"/>
          <w:noProof/>
          <w:color w:val="231F20"/>
          <w:sz w:val="24"/>
          <w:szCs w:val="24"/>
        </w:rPr>
        <w:t>(15)</w:t>
      </w:r>
      <w:r w:rsidR="00C126EA" w:rsidRPr="00651ED3">
        <w:rPr>
          <w:rFonts w:ascii="Ariel" w:hAnsi="Ariel" w:cs="Times New Roman"/>
          <w:color w:val="231F20"/>
          <w:sz w:val="24"/>
          <w:szCs w:val="24"/>
        </w:rPr>
        <w:fldChar w:fldCharType="end"/>
      </w:r>
      <w:r w:rsidR="00C126EA" w:rsidRPr="00651ED3">
        <w:rPr>
          <w:rFonts w:ascii="Ariel" w:hAnsi="Ariel" w:cs="Times New Roman"/>
          <w:color w:val="231F20"/>
          <w:sz w:val="24"/>
          <w:szCs w:val="24"/>
        </w:rPr>
        <w:t>. Samtidig demonstrere</w:t>
      </w:r>
      <w:r w:rsidR="0002419B">
        <w:rPr>
          <w:rFonts w:ascii="Ariel" w:hAnsi="Ariel" w:cs="Times New Roman"/>
          <w:color w:val="231F20"/>
          <w:sz w:val="24"/>
          <w:szCs w:val="24"/>
        </w:rPr>
        <w:t>r</w:t>
      </w:r>
      <w:r w:rsidR="00C126EA" w:rsidRPr="00651ED3">
        <w:rPr>
          <w:rFonts w:ascii="Ariel" w:hAnsi="Ariel" w:cs="Times New Roman"/>
          <w:color w:val="231F20"/>
          <w:sz w:val="24"/>
          <w:szCs w:val="24"/>
        </w:rPr>
        <w:t xml:space="preserve"> flere studier at det at udtrykke sig seksuelt kan fremme sundheden gennem øget livskvalitet og selvværd, samt </w:t>
      </w:r>
      <w:r w:rsidR="008D71C3">
        <w:rPr>
          <w:rFonts w:ascii="Ariel" w:hAnsi="Ariel" w:cs="Times New Roman"/>
          <w:color w:val="231F20"/>
          <w:sz w:val="24"/>
          <w:szCs w:val="24"/>
        </w:rPr>
        <w:t xml:space="preserve">være medvirkende faktor til at </w:t>
      </w:r>
      <w:r w:rsidR="007E7104">
        <w:rPr>
          <w:rFonts w:ascii="Ariel" w:hAnsi="Ariel" w:cs="Times New Roman"/>
          <w:color w:val="231F20"/>
          <w:sz w:val="24"/>
          <w:szCs w:val="24"/>
        </w:rPr>
        <w:t xml:space="preserve">reducere </w:t>
      </w:r>
      <w:r w:rsidR="00C126EA" w:rsidRPr="00651ED3">
        <w:rPr>
          <w:rFonts w:ascii="Ariel" w:hAnsi="Ariel" w:cs="Times New Roman"/>
          <w:color w:val="231F20"/>
          <w:sz w:val="24"/>
          <w:szCs w:val="24"/>
        </w:rPr>
        <w:t>stress, depression og selvmord</w:t>
      </w:r>
      <w:r w:rsidR="00C63EE9">
        <w:rPr>
          <w:rFonts w:ascii="Ariel" w:hAnsi="Ariel" w:cs="Times New Roman"/>
          <w:color w:val="231F20"/>
          <w:sz w:val="24"/>
          <w:szCs w:val="24"/>
        </w:rPr>
        <w:t xml:space="preserve"> </w:t>
      </w:r>
      <w:r w:rsidR="00C126EA" w:rsidRPr="00651ED3">
        <w:rPr>
          <w:rFonts w:ascii="Ariel" w:hAnsi="Ariel" w:cs="Times New Roman"/>
          <w:color w:val="231F20"/>
          <w:sz w:val="24"/>
          <w:szCs w:val="24"/>
        </w:rPr>
        <w:fldChar w:fldCharType="begin" w:fldLock="1"/>
      </w:r>
      <w:r w:rsidR="00507C02">
        <w:rPr>
          <w:rFonts w:ascii="Ariel" w:hAnsi="Ariel" w:cs="Times New Roman"/>
          <w:color w:val="231F20"/>
          <w:sz w:val="24"/>
          <w:szCs w:val="24"/>
        </w:rPr>
        <w:instrText>ADDIN CSL_CITATION { "citationItems" : [ { "id" : "ITEM-1", "itemData" : { "author" : [ { "dropping-particle" : "", "family" : "Smith", "given" : "Davey", "non-dropping-particle" : "", "parse-names" : false, "suffix" : "" } ], "container-title" : "White Paper", "id" : "ITEM-1", "issued" : { "date-parts" : [ [ "2007" ] ] }, "publisher-place" : "New York", "title" : "The Health Benefits of Sexual Expression", "type" : "report" }, "uris" : [ "http://www.mendeley.com/documents/?uuid=88d8ec06-c89c-4107-b20d-0dc50a83c05f" ] } ], "mendeley" : { "formattedCitation" : "(15)", "plainTextFormattedCitation" : "(15)", "previouslyFormattedCitation" : "(15)" }, "properties" : { "noteIndex" : 0 }, "schema" : "https://github.com/citation-style-language/schema/raw/master/csl-citation.json" }</w:instrText>
      </w:r>
      <w:r w:rsidR="00C126EA" w:rsidRPr="00651ED3">
        <w:rPr>
          <w:rFonts w:ascii="Ariel" w:hAnsi="Ariel" w:cs="Times New Roman"/>
          <w:color w:val="231F20"/>
          <w:sz w:val="24"/>
          <w:szCs w:val="24"/>
        </w:rPr>
        <w:fldChar w:fldCharType="separate"/>
      </w:r>
      <w:r w:rsidRPr="00F3195B">
        <w:rPr>
          <w:rFonts w:ascii="Ariel" w:hAnsi="Ariel" w:cs="Times New Roman"/>
          <w:noProof/>
          <w:color w:val="231F20"/>
          <w:sz w:val="24"/>
          <w:szCs w:val="24"/>
        </w:rPr>
        <w:t>(15)</w:t>
      </w:r>
      <w:r w:rsidR="00C126EA" w:rsidRPr="00651ED3">
        <w:rPr>
          <w:rFonts w:ascii="Ariel" w:hAnsi="Ariel" w:cs="Times New Roman"/>
          <w:color w:val="231F20"/>
          <w:sz w:val="24"/>
          <w:szCs w:val="24"/>
        </w:rPr>
        <w:fldChar w:fldCharType="end"/>
      </w:r>
      <w:r w:rsidR="00C126EA" w:rsidRPr="00651ED3">
        <w:rPr>
          <w:rFonts w:ascii="Ariel" w:hAnsi="Ariel" w:cs="Times New Roman"/>
          <w:color w:val="231F20"/>
          <w:sz w:val="24"/>
          <w:szCs w:val="24"/>
        </w:rPr>
        <w:t xml:space="preserve">. </w:t>
      </w:r>
    </w:p>
    <w:p w14:paraId="13904117" w14:textId="1B247DF7" w:rsidR="00CF3508" w:rsidRDefault="00D60AFA" w:rsidP="00C126EA">
      <w:p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 xml:space="preserve">Hvor seksualitet tidligere var knyttet til reproduktion, er den i dag i den vestlige verden, en selvstændig kilde til </w:t>
      </w:r>
      <w:r w:rsidRPr="00883BAD">
        <w:rPr>
          <w:rFonts w:ascii="Ariel" w:hAnsi="Ariel" w:cs="Times New Roman"/>
          <w:color w:val="231F20"/>
          <w:sz w:val="24"/>
          <w:szCs w:val="24"/>
        </w:rPr>
        <w:t>fornøjelse, velvære, bekræftelse, nærhed, social kompetence og personlig vækst</w:t>
      </w:r>
      <w:r w:rsidR="00C63EE9">
        <w:rPr>
          <w:rFonts w:ascii="Ariel" w:hAnsi="Ariel" w:cs="Times New Roman"/>
          <w:color w:val="231F20"/>
          <w:sz w:val="24"/>
          <w:szCs w:val="24"/>
        </w:rPr>
        <w:t xml:space="preserve"> </w:t>
      </w:r>
      <w:r w:rsidR="00507C02">
        <w:rPr>
          <w:rFonts w:ascii="Ariel" w:hAnsi="Ariel" w:cs="Times New Roman"/>
          <w:color w:val="231F20"/>
          <w:sz w:val="24"/>
          <w:szCs w:val="24"/>
        </w:rPr>
        <w:fldChar w:fldCharType="begin" w:fldLock="1"/>
      </w:r>
      <w:r w:rsidR="007A67F5">
        <w:rPr>
          <w:rFonts w:ascii="Ariel" w:hAnsi="Ariel" w:cs="Times New Roman"/>
          <w:color w:val="231F20"/>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sidR="00507C02">
        <w:rPr>
          <w:rFonts w:ascii="Ariel" w:hAnsi="Ariel" w:cs="Times New Roman"/>
          <w:color w:val="231F20"/>
          <w:sz w:val="24"/>
          <w:szCs w:val="24"/>
        </w:rPr>
        <w:fldChar w:fldCharType="separate"/>
      </w:r>
      <w:r w:rsidR="007A67F5" w:rsidRPr="007A67F5">
        <w:rPr>
          <w:rFonts w:ascii="Ariel" w:hAnsi="Ariel" w:cs="Times New Roman"/>
          <w:noProof/>
          <w:color w:val="231F20"/>
          <w:sz w:val="24"/>
          <w:szCs w:val="24"/>
        </w:rPr>
        <w:t>(8)</w:t>
      </w:r>
      <w:r w:rsidR="00507C02">
        <w:rPr>
          <w:rFonts w:ascii="Ariel" w:hAnsi="Ariel" w:cs="Times New Roman"/>
          <w:color w:val="231F20"/>
          <w:sz w:val="24"/>
          <w:szCs w:val="24"/>
        </w:rPr>
        <w:fldChar w:fldCharType="end"/>
      </w:r>
      <w:r w:rsidR="00A76CBB">
        <w:rPr>
          <w:rFonts w:ascii="Ariel" w:hAnsi="Ariel" w:cs="Times New Roman"/>
          <w:color w:val="231F20"/>
          <w:sz w:val="24"/>
          <w:szCs w:val="24"/>
        </w:rPr>
        <w:t>. I den engelsksprogede</w:t>
      </w:r>
      <w:r w:rsidR="00507C02">
        <w:rPr>
          <w:rFonts w:ascii="Ariel" w:hAnsi="Ariel" w:cs="Times New Roman"/>
          <w:color w:val="231F20"/>
          <w:sz w:val="24"/>
          <w:szCs w:val="24"/>
        </w:rPr>
        <w:t xml:space="preserve"> faglitteratur kan man finde en skematisk inddeling af det seksuelle livs motiver og funktioner, kaldet seksualitetens seks R’er:</w:t>
      </w:r>
    </w:p>
    <w:p w14:paraId="201DBB44" w14:textId="77777777" w:rsidR="00507C02" w:rsidRDefault="00507C02" w:rsidP="00C126EA">
      <w:pPr>
        <w:autoSpaceDE w:val="0"/>
        <w:autoSpaceDN w:val="0"/>
        <w:adjustRightInd w:val="0"/>
        <w:spacing w:after="0"/>
        <w:rPr>
          <w:rFonts w:ascii="Ariel" w:hAnsi="Ariel" w:cs="Times New Roman"/>
          <w:color w:val="231F20"/>
          <w:sz w:val="24"/>
          <w:szCs w:val="24"/>
        </w:rPr>
      </w:pPr>
    </w:p>
    <w:p w14:paraId="2FA5E41D" w14:textId="77777777" w:rsidR="00507C02" w:rsidRDefault="00507C02" w:rsidP="00507C02">
      <w:pPr>
        <w:pStyle w:val="Listeafsnit"/>
        <w:numPr>
          <w:ilvl w:val="0"/>
          <w:numId w:val="21"/>
        </w:num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Reproduktion</w:t>
      </w:r>
    </w:p>
    <w:p w14:paraId="0A2D0029" w14:textId="77777777" w:rsidR="00507C02" w:rsidRDefault="00507C02" w:rsidP="00507C02">
      <w:pPr>
        <w:pStyle w:val="Listeafsnit"/>
        <w:numPr>
          <w:ilvl w:val="0"/>
          <w:numId w:val="21"/>
        </w:num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Relation</w:t>
      </w:r>
    </w:p>
    <w:p w14:paraId="7B6BCD47" w14:textId="77777777" w:rsidR="00507C02" w:rsidRDefault="00507C02" w:rsidP="00507C02">
      <w:pPr>
        <w:pStyle w:val="Listeafsnit"/>
        <w:numPr>
          <w:ilvl w:val="0"/>
          <w:numId w:val="21"/>
        </w:num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Respekt</w:t>
      </w:r>
    </w:p>
    <w:p w14:paraId="71AF1952" w14:textId="77777777" w:rsidR="00507C02" w:rsidRDefault="00507C02" w:rsidP="00507C02">
      <w:pPr>
        <w:pStyle w:val="Listeafsnit"/>
        <w:numPr>
          <w:ilvl w:val="0"/>
          <w:numId w:val="21"/>
        </w:num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Rehabilitering</w:t>
      </w:r>
    </w:p>
    <w:p w14:paraId="656B5ACB" w14:textId="77777777" w:rsidR="00507C02" w:rsidRDefault="00507C02" w:rsidP="00507C02">
      <w:pPr>
        <w:pStyle w:val="Listeafsnit"/>
        <w:numPr>
          <w:ilvl w:val="0"/>
          <w:numId w:val="21"/>
        </w:num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 xml:space="preserve">Rekreation </w:t>
      </w:r>
    </w:p>
    <w:p w14:paraId="62870F43" w14:textId="77777777" w:rsidR="00507C02" w:rsidRDefault="00507C02" w:rsidP="00507C02">
      <w:pPr>
        <w:pStyle w:val="Listeafsnit"/>
        <w:numPr>
          <w:ilvl w:val="0"/>
          <w:numId w:val="21"/>
        </w:num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t xml:space="preserve">Relaksation </w:t>
      </w:r>
      <w:r w:rsidR="008A1187">
        <w:rPr>
          <w:rFonts w:ascii="Ariel" w:hAnsi="Ariel" w:cs="Times New Roman"/>
          <w:color w:val="231F20"/>
          <w:sz w:val="24"/>
          <w:szCs w:val="24"/>
        </w:rPr>
        <w:fldChar w:fldCharType="begin" w:fldLock="1"/>
      </w:r>
      <w:r w:rsidR="007A67F5">
        <w:rPr>
          <w:rFonts w:ascii="Ariel" w:hAnsi="Ariel" w:cs="Times New Roman"/>
          <w:color w:val="231F20"/>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sidR="008A1187">
        <w:rPr>
          <w:rFonts w:ascii="Ariel" w:hAnsi="Ariel" w:cs="Times New Roman"/>
          <w:color w:val="231F20"/>
          <w:sz w:val="24"/>
          <w:szCs w:val="24"/>
        </w:rPr>
        <w:fldChar w:fldCharType="separate"/>
      </w:r>
      <w:r w:rsidR="007A67F5" w:rsidRPr="007A67F5">
        <w:rPr>
          <w:rFonts w:ascii="Ariel" w:hAnsi="Ariel" w:cs="Times New Roman"/>
          <w:noProof/>
          <w:color w:val="231F20"/>
          <w:sz w:val="24"/>
          <w:szCs w:val="24"/>
        </w:rPr>
        <w:t>(8)</w:t>
      </w:r>
      <w:r w:rsidR="008A1187">
        <w:rPr>
          <w:rFonts w:ascii="Ariel" w:hAnsi="Ariel" w:cs="Times New Roman"/>
          <w:color w:val="231F20"/>
          <w:sz w:val="24"/>
          <w:szCs w:val="24"/>
        </w:rPr>
        <w:fldChar w:fldCharType="end"/>
      </w:r>
    </w:p>
    <w:p w14:paraId="72615E4B" w14:textId="77777777" w:rsidR="00556838" w:rsidRDefault="00556838" w:rsidP="00556838">
      <w:pPr>
        <w:autoSpaceDE w:val="0"/>
        <w:autoSpaceDN w:val="0"/>
        <w:adjustRightInd w:val="0"/>
        <w:spacing w:after="0"/>
        <w:rPr>
          <w:rFonts w:ascii="Ariel" w:hAnsi="Ariel" w:cs="Times New Roman"/>
          <w:color w:val="231F20"/>
          <w:sz w:val="24"/>
          <w:szCs w:val="24"/>
        </w:rPr>
      </w:pPr>
    </w:p>
    <w:p w14:paraId="1C6B6519" w14:textId="50902EE4" w:rsidR="00556838" w:rsidRPr="00556838" w:rsidRDefault="00033F85" w:rsidP="00556838">
      <w:pPr>
        <w:autoSpaceDE w:val="0"/>
        <w:autoSpaceDN w:val="0"/>
        <w:adjustRightInd w:val="0"/>
        <w:spacing w:after="0"/>
        <w:rPr>
          <w:rFonts w:ascii="Ariel" w:hAnsi="Ariel" w:cs="Times New Roman"/>
          <w:color w:val="231F20"/>
          <w:sz w:val="24"/>
          <w:szCs w:val="24"/>
        </w:rPr>
      </w:pPr>
      <w:r>
        <w:rPr>
          <w:rFonts w:ascii="Ariel" w:hAnsi="Ariel" w:cs="Times New Roman"/>
          <w:color w:val="231F20"/>
          <w:sz w:val="24"/>
          <w:szCs w:val="24"/>
        </w:rPr>
        <w:lastRenderedPageBreak/>
        <w:t>Et tilfredsstillende sexliv bidrager herved positivt til livskvalitet og psykosocial trivsel, og kan give livsmod og ressourcer til at mestre vanskelige situationer</w:t>
      </w:r>
      <w:r w:rsidR="00C63EE9">
        <w:rPr>
          <w:rFonts w:ascii="Ariel" w:hAnsi="Ariel" w:cs="Times New Roman"/>
          <w:color w:val="231F20"/>
          <w:sz w:val="24"/>
          <w:szCs w:val="24"/>
        </w:rPr>
        <w:t xml:space="preserve"> </w:t>
      </w:r>
      <w:r>
        <w:rPr>
          <w:rFonts w:ascii="Ariel" w:hAnsi="Ariel" w:cs="Times New Roman"/>
          <w:color w:val="231F20"/>
          <w:sz w:val="24"/>
          <w:szCs w:val="24"/>
        </w:rPr>
        <w:fldChar w:fldCharType="begin" w:fldLock="1"/>
      </w:r>
      <w:r w:rsidR="00011561">
        <w:rPr>
          <w:rFonts w:ascii="Ariel" w:hAnsi="Ariel" w:cs="Times New Roman"/>
          <w:color w:val="231F20"/>
          <w:sz w:val="24"/>
          <w:szCs w:val="24"/>
        </w:rPr>
        <w:instrText>ADDIN CSL_CITATION { "citationItems" : [ { "id" : "ITEM-1", "itemData" : { "ISBN" : "9788799751983", "author" : [ { "dropping-particle" : "", "family" : "Graugaard", "given" : "Christian", "non-dropping-particle" : "", "parse-names" : false, "suffix" : "" }, { "dropping-particle" : "", "family" : "Pedersen", "given" : "Bente", "non-dropping-particle" : "", "parse-names" : false, "suffix" : "" }, { "dropping-particle" : "", "family" : "Klarlund", "given" : "Frisch Morten", "non-dropping-particle" : "", "parse-names" : false, "suffix" : "" } ], "edition" : "1", "id" : "ITEM-1", "issued" : { "date-parts" : [ [ "2012" ] ] }, "publisher" : "Vidensr\u00e5d for Forebyggelse", "publisher-place" : "K\u00f8benhavn", "title" : "Seksualitet Og Sundhed", "type" : "book" }, "uris" : [ "http://www.mendeley.com/documents/?uuid=01ab7dc8-93d3-4220-921b-197288ba30ff" ] } ], "mendeley" : { "formattedCitation" : "(14)", "plainTextFormattedCitation" : "(14)", "previouslyFormattedCitation" : "(14)" }, "properties" : { "noteIndex" : 0 }, "schema" : "https://github.com/citation-style-language/schema/raw/master/csl-citation.json" }</w:instrText>
      </w:r>
      <w:r>
        <w:rPr>
          <w:rFonts w:ascii="Ariel" w:hAnsi="Ariel" w:cs="Times New Roman"/>
          <w:color w:val="231F20"/>
          <w:sz w:val="24"/>
          <w:szCs w:val="24"/>
        </w:rPr>
        <w:fldChar w:fldCharType="separate"/>
      </w:r>
      <w:r w:rsidRPr="00033F85">
        <w:rPr>
          <w:rFonts w:ascii="Ariel" w:hAnsi="Ariel" w:cs="Times New Roman"/>
          <w:noProof/>
          <w:color w:val="231F20"/>
          <w:sz w:val="24"/>
          <w:szCs w:val="24"/>
        </w:rPr>
        <w:t>(14)</w:t>
      </w:r>
      <w:r>
        <w:rPr>
          <w:rFonts w:ascii="Ariel" w:hAnsi="Ariel" w:cs="Times New Roman"/>
          <w:color w:val="231F20"/>
          <w:sz w:val="24"/>
          <w:szCs w:val="24"/>
        </w:rPr>
        <w:fldChar w:fldCharType="end"/>
      </w:r>
      <w:r>
        <w:rPr>
          <w:rFonts w:ascii="Ariel" w:hAnsi="Ariel" w:cs="Times New Roman"/>
          <w:color w:val="231F20"/>
          <w:sz w:val="24"/>
          <w:szCs w:val="24"/>
        </w:rPr>
        <w:t>.</w:t>
      </w:r>
    </w:p>
    <w:p w14:paraId="5F1241AD" w14:textId="77777777" w:rsidR="00507C02" w:rsidRPr="00507C02" w:rsidRDefault="00507C02" w:rsidP="00507C02">
      <w:pPr>
        <w:pStyle w:val="Listeafsnit"/>
        <w:autoSpaceDE w:val="0"/>
        <w:autoSpaceDN w:val="0"/>
        <w:adjustRightInd w:val="0"/>
        <w:spacing w:after="0"/>
        <w:rPr>
          <w:rFonts w:ascii="Ariel" w:hAnsi="Ariel" w:cs="Times New Roman"/>
          <w:color w:val="231F20"/>
          <w:sz w:val="24"/>
          <w:szCs w:val="24"/>
        </w:rPr>
      </w:pPr>
    </w:p>
    <w:p w14:paraId="5A6E82A1" w14:textId="719BCB09" w:rsidR="002C0B0E" w:rsidRDefault="007541A0" w:rsidP="00FC20F2">
      <w:pPr>
        <w:autoSpaceDE w:val="0"/>
        <w:autoSpaceDN w:val="0"/>
        <w:adjustRightInd w:val="0"/>
        <w:spacing w:after="0"/>
        <w:rPr>
          <w:rFonts w:ascii="Ariel" w:hAnsi="Ariel"/>
          <w:color w:val="333333"/>
          <w:sz w:val="24"/>
          <w:szCs w:val="24"/>
          <w:shd w:val="clear" w:color="auto" w:fill="FFFFFF"/>
        </w:rPr>
      </w:pPr>
      <w:r>
        <w:rPr>
          <w:rFonts w:ascii="Ariel" w:hAnsi="Ariel" w:cs="Times New Roman"/>
          <w:color w:val="231F20"/>
          <w:sz w:val="24"/>
          <w:szCs w:val="24"/>
        </w:rPr>
        <w:t xml:space="preserve">Ifølge ovennævnte rapport fra Vidensråd for Forebyggelse, </w:t>
      </w:r>
      <w:r w:rsidR="00CF3508" w:rsidRPr="00651ED3">
        <w:rPr>
          <w:rFonts w:ascii="Ariel" w:hAnsi="Ariel" w:cs="Times New Roman"/>
          <w:color w:val="231F20"/>
          <w:sz w:val="24"/>
          <w:szCs w:val="24"/>
        </w:rPr>
        <w:t>er intimitet forstået som nærhed, ømhed, fortrolighed, hengivenhed og bekræftelse, af langt større betydning i den seksuelle relation end den mere mekaniske del</w:t>
      </w:r>
      <w:r w:rsidR="00C63EE9">
        <w:rPr>
          <w:rFonts w:ascii="Ariel" w:hAnsi="Ariel" w:cs="Times New Roman"/>
          <w:color w:val="231F20"/>
          <w:sz w:val="24"/>
          <w:szCs w:val="24"/>
        </w:rPr>
        <w:t xml:space="preserve"> </w:t>
      </w:r>
      <w:r w:rsidR="00CF3508" w:rsidRPr="00651ED3">
        <w:rPr>
          <w:rFonts w:ascii="Ariel" w:hAnsi="Ariel" w:cs="Times New Roman"/>
          <w:color w:val="231F20"/>
          <w:sz w:val="24"/>
          <w:szCs w:val="24"/>
        </w:rPr>
        <w:fldChar w:fldCharType="begin" w:fldLock="1"/>
      </w:r>
      <w:r w:rsidR="00011561">
        <w:rPr>
          <w:rFonts w:ascii="Ariel" w:hAnsi="Ariel" w:cs="Times New Roman"/>
          <w:color w:val="231F20"/>
          <w:sz w:val="24"/>
          <w:szCs w:val="24"/>
        </w:rPr>
        <w:instrText>ADDIN CSL_CITATION { "citationItems" : [ { "id" : "ITEM-1", "itemData" : { "ISBN" : "9788799751983", "author" : [ { "dropping-particle" : "", "family" : "Graugaard", "given" : "Christian", "non-dropping-particle" : "", "parse-names" : false, "suffix" : "" }, { "dropping-particle" : "", "family" : "Pedersen", "given" : "Bente", "non-dropping-particle" : "", "parse-names" : false, "suffix" : "" }, { "dropping-particle" : "", "family" : "Klarlund", "given" : "Frisch Morten", "non-dropping-particle" : "", "parse-names" : false, "suffix" : "" } ], "edition" : "1", "id" : "ITEM-1", "issued" : { "date-parts" : [ [ "2012" ] ] }, "publisher" : "Vidensr\u00e5d for Forebyggelse", "publisher-place" : "K\u00f8benhavn", "title" : "Seksualitet Og Sundhed", "type" : "book" }, "uris" : [ "http://www.mendeley.com/documents/?uuid=01ab7dc8-93d3-4220-921b-197288ba30ff" ] } ], "mendeley" : { "formattedCitation" : "(14)", "plainTextFormattedCitation" : "(14)", "previouslyFormattedCitation" : "(14)" }, "properties" : { "noteIndex" : 0 }, "schema" : "https://github.com/citation-style-language/schema/raw/master/csl-citation.json" }</w:instrText>
      </w:r>
      <w:r w:rsidR="00CF3508" w:rsidRPr="00651ED3">
        <w:rPr>
          <w:rFonts w:ascii="Ariel" w:hAnsi="Ariel" w:cs="Times New Roman"/>
          <w:color w:val="231F20"/>
          <w:sz w:val="24"/>
          <w:szCs w:val="24"/>
        </w:rPr>
        <w:fldChar w:fldCharType="separate"/>
      </w:r>
      <w:r w:rsidR="00CF3508" w:rsidRPr="00201FF4">
        <w:rPr>
          <w:rFonts w:ascii="Ariel" w:hAnsi="Ariel" w:cs="Times New Roman"/>
          <w:noProof/>
          <w:color w:val="231F20"/>
          <w:sz w:val="24"/>
          <w:szCs w:val="24"/>
        </w:rPr>
        <w:t>(14)</w:t>
      </w:r>
      <w:r w:rsidR="00CF3508" w:rsidRPr="00651ED3">
        <w:rPr>
          <w:rFonts w:ascii="Ariel" w:hAnsi="Ariel" w:cs="Times New Roman"/>
          <w:color w:val="231F20"/>
          <w:sz w:val="24"/>
          <w:szCs w:val="24"/>
        </w:rPr>
        <w:fldChar w:fldCharType="end"/>
      </w:r>
      <w:r>
        <w:rPr>
          <w:rFonts w:ascii="Ariel" w:hAnsi="Ariel" w:cs="Times New Roman"/>
          <w:color w:val="231F20"/>
          <w:sz w:val="24"/>
          <w:szCs w:val="24"/>
        </w:rPr>
        <w:t>. Intimitet</w:t>
      </w:r>
      <w:r w:rsidR="00F4394F">
        <w:rPr>
          <w:rFonts w:ascii="Ariel" w:hAnsi="Ariel" w:cs="Times New Roman"/>
          <w:color w:val="231F20"/>
          <w:sz w:val="24"/>
          <w:szCs w:val="24"/>
        </w:rPr>
        <w:t xml:space="preserve"> er den nære relation</w:t>
      </w:r>
      <w:r w:rsidR="00AC64E7">
        <w:rPr>
          <w:rFonts w:ascii="Ariel" w:hAnsi="Ariel" w:cs="Times New Roman"/>
          <w:color w:val="231F20"/>
          <w:sz w:val="24"/>
          <w:szCs w:val="24"/>
        </w:rPr>
        <w:t xml:space="preserve"> der</w:t>
      </w:r>
      <w:r w:rsidR="00AC64E7" w:rsidRPr="00AC64E7">
        <w:rPr>
          <w:rFonts w:ascii="Ariel" w:hAnsi="Ariel"/>
          <w:color w:val="333333"/>
          <w:sz w:val="24"/>
          <w:szCs w:val="24"/>
          <w:shd w:val="clear" w:color="auto" w:fill="FFFFFF"/>
        </w:rPr>
        <w:t xml:space="preserve"> hviler på gensidig tillidsfuldhed, åbenhed og indføling mellem parterne. Intimitet </w:t>
      </w:r>
      <w:r w:rsidR="00AC64E7">
        <w:rPr>
          <w:rFonts w:ascii="Ariel" w:hAnsi="Ariel"/>
          <w:color w:val="333333"/>
          <w:sz w:val="24"/>
          <w:szCs w:val="24"/>
          <w:shd w:val="clear" w:color="auto" w:fill="FFFFFF"/>
        </w:rPr>
        <w:t xml:space="preserve">er især med til at </w:t>
      </w:r>
      <w:r w:rsidR="00AC64E7" w:rsidRPr="00AC64E7">
        <w:rPr>
          <w:rFonts w:ascii="Ariel" w:hAnsi="Ariel"/>
          <w:color w:val="333333"/>
          <w:sz w:val="24"/>
          <w:szCs w:val="24"/>
          <w:shd w:val="clear" w:color="auto" w:fill="FFFFFF"/>
        </w:rPr>
        <w:t>præg</w:t>
      </w:r>
      <w:r w:rsidR="002C0B0E">
        <w:rPr>
          <w:rFonts w:ascii="Ariel" w:hAnsi="Ariel"/>
          <w:color w:val="333333"/>
          <w:sz w:val="24"/>
          <w:szCs w:val="24"/>
          <w:shd w:val="clear" w:color="auto" w:fill="FFFFFF"/>
        </w:rPr>
        <w:t>e</w:t>
      </w:r>
      <w:r w:rsidR="00AC64E7">
        <w:rPr>
          <w:rFonts w:ascii="Ariel" w:hAnsi="Ariel"/>
          <w:color w:val="333333"/>
          <w:sz w:val="24"/>
          <w:szCs w:val="24"/>
          <w:shd w:val="clear" w:color="auto" w:fill="FFFFFF"/>
        </w:rPr>
        <w:t xml:space="preserve"> </w:t>
      </w:r>
      <w:r w:rsidR="00AC64E7" w:rsidRPr="00AC64E7">
        <w:rPr>
          <w:rFonts w:ascii="Ariel" w:hAnsi="Ariel"/>
          <w:color w:val="333333"/>
          <w:sz w:val="24"/>
          <w:szCs w:val="24"/>
          <w:shd w:val="clear" w:color="auto" w:fill="FFFFFF"/>
        </w:rPr>
        <w:t>nære venskaber, tætte parforh</w:t>
      </w:r>
      <w:r w:rsidR="00AC64E7">
        <w:rPr>
          <w:rFonts w:ascii="Ariel" w:hAnsi="Ariel"/>
          <w:color w:val="333333"/>
          <w:sz w:val="24"/>
          <w:szCs w:val="24"/>
          <w:shd w:val="clear" w:color="auto" w:fill="FFFFFF"/>
        </w:rPr>
        <w:t>old og forældre-børn-relationer</w:t>
      </w:r>
      <w:r w:rsidR="002C0B0E">
        <w:rPr>
          <w:rFonts w:ascii="Ariel" w:hAnsi="Ariel"/>
          <w:color w:val="333333"/>
          <w:sz w:val="24"/>
          <w:szCs w:val="24"/>
          <w:shd w:val="clear" w:color="auto" w:fill="FFFFFF"/>
        </w:rPr>
        <w:t xml:space="preserve"> </w:t>
      </w:r>
      <w:r w:rsidR="00575028">
        <w:rPr>
          <w:rFonts w:ascii="Ariel" w:hAnsi="Ariel"/>
          <w:color w:val="333333"/>
          <w:sz w:val="24"/>
          <w:szCs w:val="24"/>
          <w:shd w:val="clear" w:color="auto" w:fill="FFFFFF"/>
        </w:rPr>
        <w:fldChar w:fldCharType="begin" w:fldLock="1"/>
      </w:r>
      <w:r w:rsidR="00CF38A5">
        <w:rPr>
          <w:rFonts w:ascii="Ariel" w:hAnsi="Ariel"/>
          <w:color w:val="333333"/>
          <w:sz w:val="24"/>
          <w:szCs w:val="24"/>
          <w:shd w:val="clear" w:color="auto" w:fill="FFFFFF"/>
        </w:rPr>
        <w:instrText>ADDIN CSL_CITATION { "citationItems" : [ { "id" : "ITEM-1", "itemData" : { "URL" : "http://denstoredanske.dk/index.php?sideId=98873", "accessed" : { "date-parts" : [ [ "2017", "4", "19" ] ] }, "author" : [ { "dropping-particle" : "", "family" : "K\u00f8ppe", "given" : "Simo", "non-dropping-particle" : "", "parse-names" : false, "suffix" : "" } ], "container-title" : "Den Store Danske, Gyldendal", "id" : "ITEM-1", "issued" : { "date-parts" : [ [ "2017" ] ] }, "title" : "Intimitet", "type" : "webpage" }, "uris" : [ "http://www.mendeley.com/documents/?uuid=d12defd8-dbdd-4c68-8d33-93d067b6a153" ] } ], "mendeley" : { "formattedCitation" : "(16)", "plainTextFormattedCitation" : "(16)", "previouslyFormattedCitation" : "(16)" }, "properties" : { "noteIndex" : 0 }, "schema" : "https://github.com/citation-style-language/schema/raw/master/csl-citation.json" }</w:instrText>
      </w:r>
      <w:r w:rsidR="00575028">
        <w:rPr>
          <w:rFonts w:ascii="Ariel" w:hAnsi="Ariel"/>
          <w:color w:val="333333"/>
          <w:sz w:val="24"/>
          <w:szCs w:val="24"/>
          <w:shd w:val="clear" w:color="auto" w:fill="FFFFFF"/>
        </w:rPr>
        <w:fldChar w:fldCharType="separate"/>
      </w:r>
      <w:r w:rsidR="00575028" w:rsidRPr="00575028">
        <w:rPr>
          <w:rFonts w:ascii="Ariel" w:hAnsi="Ariel"/>
          <w:noProof/>
          <w:color w:val="333333"/>
          <w:sz w:val="24"/>
          <w:szCs w:val="24"/>
          <w:shd w:val="clear" w:color="auto" w:fill="FFFFFF"/>
        </w:rPr>
        <w:t>(16)</w:t>
      </w:r>
      <w:r w:rsidR="00575028">
        <w:rPr>
          <w:rFonts w:ascii="Ariel" w:hAnsi="Ariel"/>
          <w:color w:val="333333"/>
          <w:sz w:val="24"/>
          <w:szCs w:val="24"/>
          <w:shd w:val="clear" w:color="auto" w:fill="FFFFFF"/>
        </w:rPr>
        <w:fldChar w:fldCharType="end"/>
      </w:r>
      <w:r w:rsidR="00575028">
        <w:rPr>
          <w:rFonts w:ascii="Ariel" w:hAnsi="Ariel"/>
          <w:color w:val="333333"/>
          <w:sz w:val="24"/>
          <w:szCs w:val="24"/>
          <w:shd w:val="clear" w:color="auto" w:fill="FFFFFF"/>
        </w:rPr>
        <w:t>.</w:t>
      </w:r>
      <w:r w:rsidR="0063216D">
        <w:rPr>
          <w:rFonts w:ascii="Ariel" w:hAnsi="Ariel"/>
          <w:color w:val="333333"/>
          <w:sz w:val="24"/>
          <w:szCs w:val="24"/>
          <w:shd w:val="clear" w:color="auto" w:fill="FFFFFF"/>
        </w:rPr>
        <w:t xml:space="preserve"> </w:t>
      </w:r>
    </w:p>
    <w:p w14:paraId="5C965332" w14:textId="75D1E52B" w:rsidR="00FC20F2" w:rsidRPr="002C0B0E" w:rsidRDefault="00074B33" w:rsidP="002C0B0E">
      <w:pPr>
        <w:autoSpaceDE w:val="0"/>
        <w:autoSpaceDN w:val="0"/>
        <w:adjustRightInd w:val="0"/>
        <w:spacing w:after="0"/>
        <w:rPr>
          <w:rFonts w:ascii="Ariel" w:hAnsi="Ariel"/>
          <w:color w:val="333333"/>
          <w:sz w:val="24"/>
          <w:szCs w:val="24"/>
          <w:shd w:val="clear" w:color="auto" w:fill="FFFFFF"/>
        </w:rPr>
      </w:pPr>
      <w:r>
        <w:rPr>
          <w:rFonts w:ascii="Ariel" w:hAnsi="Ariel"/>
          <w:color w:val="333333"/>
          <w:sz w:val="24"/>
          <w:szCs w:val="24"/>
          <w:shd w:val="clear" w:color="auto" w:fill="FFFFFF"/>
        </w:rPr>
        <w:t>Gennem intimiteten deler man lidt af sit inderste, og uden den følelsesmæssige nærhed der ligger i intimiteten opstår der ensomhed. Men for at kunne være intim skal man være tryg og have tillid til sine medmennesker og ens nærmeste. Man skal kunne udholde den følelsesmæssige</w:t>
      </w:r>
      <w:r w:rsidR="00FC20F2">
        <w:rPr>
          <w:rFonts w:ascii="Ariel" w:hAnsi="Ariel"/>
          <w:color w:val="333333"/>
          <w:sz w:val="24"/>
          <w:szCs w:val="24"/>
          <w:shd w:val="clear" w:color="auto" w:fill="FFFFFF"/>
        </w:rPr>
        <w:t xml:space="preserve"> og fysiske nærhed som intimiteten fordre</w:t>
      </w:r>
      <w:r w:rsidR="00656121">
        <w:rPr>
          <w:rFonts w:ascii="Ariel" w:hAnsi="Ariel"/>
          <w:color w:val="333333"/>
          <w:sz w:val="24"/>
          <w:szCs w:val="24"/>
          <w:shd w:val="clear" w:color="auto" w:fill="FFFFFF"/>
        </w:rPr>
        <w:t>r</w:t>
      </w:r>
      <w:r w:rsidR="00FC20F2">
        <w:rPr>
          <w:rFonts w:ascii="Ariel" w:hAnsi="Ariel"/>
          <w:color w:val="333333"/>
          <w:sz w:val="24"/>
          <w:szCs w:val="24"/>
          <w:shd w:val="clear" w:color="auto" w:fill="FFFFFF"/>
        </w:rPr>
        <w:t xml:space="preserve"> </w:t>
      </w:r>
      <w:r w:rsidR="00FC20F2">
        <w:rPr>
          <w:rFonts w:ascii="Ariel" w:hAnsi="Ariel"/>
          <w:color w:val="333333"/>
          <w:sz w:val="24"/>
          <w:szCs w:val="24"/>
          <w:shd w:val="clear" w:color="auto" w:fill="FFFFFF"/>
        </w:rPr>
        <w:fldChar w:fldCharType="begin" w:fldLock="1"/>
      </w:r>
      <w:r w:rsidR="007A67F5">
        <w:rPr>
          <w:rFonts w:ascii="Ariel" w:hAnsi="Ariel"/>
          <w:color w:val="333333"/>
          <w:sz w:val="24"/>
          <w:szCs w:val="24"/>
          <w:shd w:val="clear" w:color="auto" w:fill="FFFFFF"/>
        </w:rPr>
        <w:instrText>ADDIN CSL_CITATION { "citationItems" : [ { "id" : "ITEM-1", "itemData" : { "author" : [ { "dropping-particle" : "", "family" : "M\u00f8hl", "given" : "Bo", "non-dropping-particle" : "", "parse-names" : false, "suffix" : "" } ], "chapter-number" : "7", "container-title" : "Selvskade, psykologi og behandling", "edition" : "1", "editor" : [ { "dropping-particle" : "", "family" : "M\u00f8hl", "given" : "Bo", "non-dropping-particle" : "", "parse-names" : false, "suffix" : "" } ], "id" : "ITEM-1", "issued" : { "date-parts" : [ [ "2015" ] ] }, "page" : "129-169", "publisher" : "Hans Reitzels Forlag", "publisher-place" : "K\u00f8benhavn", "title" : "Tilknytning, affektregulering og opv\u00e6kst i et invaliderende milj\u00f8", "type" : "chapter" }, "uris" : [ "http://www.mendeley.com/documents/?uuid=e623d6e3-194b-413b-a320-348bfe37137c" ] } ], "mendeley" : { "formattedCitation" : "(17)", "plainTextFormattedCitation" : "(17)", "previouslyFormattedCitation" : "(17)" }, "properties" : { "noteIndex" : 0 }, "schema" : "https://github.com/citation-style-language/schema/raw/master/csl-citation.json" }</w:instrText>
      </w:r>
      <w:r w:rsidR="00FC20F2">
        <w:rPr>
          <w:rFonts w:ascii="Ariel" w:hAnsi="Ariel"/>
          <w:color w:val="333333"/>
          <w:sz w:val="24"/>
          <w:szCs w:val="24"/>
          <w:shd w:val="clear" w:color="auto" w:fill="FFFFFF"/>
        </w:rPr>
        <w:fldChar w:fldCharType="separate"/>
      </w:r>
      <w:r w:rsidR="00FC20F2" w:rsidRPr="00CF38A5">
        <w:rPr>
          <w:rFonts w:ascii="Ariel" w:hAnsi="Ariel"/>
          <w:noProof/>
          <w:color w:val="333333"/>
          <w:sz w:val="24"/>
          <w:szCs w:val="24"/>
          <w:shd w:val="clear" w:color="auto" w:fill="FFFFFF"/>
        </w:rPr>
        <w:t>(17)</w:t>
      </w:r>
      <w:r w:rsidR="00FC20F2">
        <w:rPr>
          <w:rFonts w:ascii="Ariel" w:hAnsi="Ariel"/>
          <w:color w:val="333333"/>
          <w:sz w:val="24"/>
          <w:szCs w:val="24"/>
          <w:shd w:val="clear" w:color="auto" w:fill="FFFFFF"/>
        </w:rPr>
        <w:fldChar w:fldCharType="end"/>
      </w:r>
      <w:r w:rsidR="00FC20F2">
        <w:rPr>
          <w:rFonts w:ascii="Ariel" w:hAnsi="Ariel"/>
          <w:color w:val="333333"/>
          <w:sz w:val="24"/>
          <w:szCs w:val="24"/>
          <w:shd w:val="clear" w:color="auto" w:fill="FFFFFF"/>
        </w:rPr>
        <w:fldChar w:fldCharType="begin" w:fldLock="1"/>
      </w:r>
      <w:r w:rsidR="00B67106">
        <w:rPr>
          <w:rFonts w:ascii="Ariel" w:hAnsi="Ariel"/>
          <w:color w:val="333333"/>
          <w:sz w:val="24"/>
          <w:szCs w:val="24"/>
          <w:shd w:val="clear" w:color="auto" w:fill="FFFFFF"/>
        </w:rPr>
        <w:instrText>ADDIN CSL_CITATION { "citationItems" : [ { "id" : "ITEM-1", "itemData" : { "author" : [ { "dropping-particle" : "", "family" : "Thielen", "given" : "Mark H", "non-dropping-particle" : "", "parse-names" : false, "suffix" : "" }, { "dropping-particle" : "", "family" : "Sherman", "given" : "Michelle D", "non-dropping-particle" : "", "parse-names" : false, "suffix" : "" }, { "dropping-particle" : "", "family" : "Borst", "given" : "Tifany S", "non-dropping-particle" : "", "parse-names" : false, "suffix" : "" } ], "container-title" : "SAGE Social Science Collection", "id" : "ITEM-1", "issue" : "1", "issued" : { "date-parts" : [ [ "1998" ] ] }, "page" : "108-116", "title" : "Fear of intimacy and attachment among rape survivors", "type" : "article-journal", "volume" : "22" }, "uris" : [ "http://www.mendeley.com/documents/?uuid=96663550-644d-449e-aea8-128fe6209269" ] } ], "mendeley" : { "formattedCitation" : "(18)", "plainTextFormattedCitation" : "(18)", "previouslyFormattedCitation" : "(18)" }, "properties" : { "noteIndex" : 0 }, "schema" : "https://github.com/citation-style-language/schema/raw/master/csl-citation.json" }</w:instrText>
      </w:r>
      <w:r w:rsidR="00FC20F2">
        <w:rPr>
          <w:rFonts w:ascii="Ariel" w:hAnsi="Ariel"/>
          <w:color w:val="333333"/>
          <w:sz w:val="24"/>
          <w:szCs w:val="24"/>
          <w:shd w:val="clear" w:color="auto" w:fill="FFFFFF"/>
        </w:rPr>
        <w:fldChar w:fldCharType="separate"/>
      </w:r>
      <w:r w:rsidR="00FC20F2" w:rsidRPr="00FC20F2">
        <w:rPr>
          <w:rFonts w:ascii="Ariel" w:hAnsi="Ariel"/>
          <w:noProof/>
          <w:color w:val="333333"/>
          <w:sz w:val="24"/>
          <w:szCs w:val="24"/>
          <w:shd w:val="clear" w:color="auto" w:fill="FFFFFF"/>
        </w:rPr>
        <w:t>(18)</w:t>
      </w:r>
      <w:r w:rsidR="00FC20F2">
        <w:rPr>
          <w:rFonts w:ascii="Ariel" w:hAnsi="Ariel"/>
          <w:color w:val="333333"/>
          <w:sz w:val="24"/>
          <w:szCs w:val="24"/>
          <w:shd w:val="clear" w:color="auto" w:fill="FFFFFF"/>
        </w:rPr>
        <w:fldChar w:fldCharType="end"/>
      </w:r>
      <w:r w:rsidR="00FC20F2">
        <w:rPr>
          <w:rFonts w:ascii="Ariel" w:hAnsi="Ariel"/>
          <w:color w:val="333333"/>
          <w:sz w:val="24"/>
          <w:szCs w:val="24"/>
          <w:shd w:val="clear" w:color="auto" w:fill="FFFFFF"/>
        </w:rPr>
        <w:t>.</w:t>
      </w:r>
    </w:p>
    <w:p w14:paraId="0E0296E9" w14:textId="77777777" w:rsidR="00A06D83" w:rsidRDefault="00A06D83" w:rsidP="00A06D83">
      <w:pPr>
        <w:autoSpaceDE w:val="0"/>
        <w:autoSpaceDN w:val="0"/>
        <w:adjustRightInd w:val="0"/>
        <w:spacing w:after="0"/>
        <w:rPr>
          <w:rFonts w:ascii="Ariel" w:hAnsi="Ariel"/>
          <w:color w:val="333333"/>
          <w:sz w:val="24"/>
          <w:szCs w:val="24"/>
          <w:shd w:val="clear" w:color="auto" w:fill="FFFFFF"/>
        </w:rPr>
      </w:pPr>
    </w:p>
    <w:p w14:paraId="146411C8" w14:textId="77777777" w:rsidR="00AC64E7" w:rsidRPr="008B7429" w:rsidRDefault="00AC64E7" w:rsidP="00C126EA">
      <w:pPr>
        <w:autoSpaceDE w:val="0"/>
        <w:autoSpaceDN w:val="0"/>
        <w:adjustRightInd w:val="0"/>
        <w:spacing w:after="0"/>
        <w:rPr>
          <w:rFonts w:ascii="Ariel" w:hAnsi="Ariel" w:cs="Times New Roman"/>
          <w:b/>
          <w:i/>
          <w:color w:val="1F3864" w:themeColor="accent1" w:themeShade="80"/>
          <w:sz w:val="28"/>
          <w:szCs w:val="28"/>
        </w:rPr>
      </w:pPr>
    </w:p>
    <w:p w14:paraId="5E0AF4C7" w14:textId="77777777" w:rsidR="00C126EA" w:rsidRDefault="00C126EA" w:rsidP="00C126EA">
      <w:pPr>
        <w:autoSpaceDE w:val="0"/>
        <w:autoSpaceDN w:val="0"/>
        <w:adjustRightInd w:val="0"/>
        <w:spacing w:after="0"/>
        <w:rPr>
          <w:rFonts w:ascii="Ariel" w:hAnsi="Ariel" w:cs="Times New Roman"/>
          <w:b/>
          <w:i/>
          <w:color w:val="1F3864" w:themeColor="accent1" w:themeShade="80"/>
          <w:sz w:val="28"/>
          <w:szCs w:val="28"/>
        </w:rPr>
      </w:pPr>
      <w:r w:rsidRPr="008B7429">
        <w:rPr>
          <w:rFonts w:ascii="Ariel" w:hAnsi="Ariel" w:cs="Times New Roman"/>
          <w:b/>
          <w:i/>
          <w:color w:val="1F3864" w:themeColor="accent1" w:themeShade="80"/>
          <w:sz w:val="28"/>
          <w:szCs w:val="28"/>
        </w:rPr>
        <w:t xml:space="preserve"> Lystmodeller og seksuel respons</w:t>
      </w:r>
    </w:p>
    <w:p w14:paraId="655D6F4D" w14:textId="77777777" w:rsidR="00A523D7" w:rsidRDefault="00A523D7" w:rsidP="00C126EA">
      <w:pPr>
        <w:autoSpaceDE w:val="0"/>
        <w:autoSpaceDN w:val="0"/>
        <w:adjustRightInd w:val="0"/>
        <w:spacing w:after="0"/>
        <w:rPr>
          <w:rFonts w:ascii="Ariel" w:hAnsi="Ariel" w:cs="Times New Roman"/>
          <w:b/>
          <w:i/>
          <w:color w:val="1F3864" w:themeColor="accent1" w:themeShade="80"/>
          <w:sz w:val="28"/>
          <w:szCs w:val="28"/>
        </w:rPr>
      </w:pPr>
    </w:p>
    <w:p w14:paraId="4C83C439" w14:textId="3F60D610" w:rsidR="00C126EA" w:rsidRDefault="00C126EA" w:rsidP="00C126EA">
      <w:pPr>
        <w:autoSpaceDE w:val="0"/>
        <w:autoSpaceDN w:val="0"/>
        <w:adjustRightInd w:val="0"/>
        <w:spacing w:after="0"/>
        <w:rPr>
          <w:rFonts w:ascii="Ariel" w:hAnsi="Ariel" w:cs="Times New Roman"/>
          <w:sz w:val="24"/>
          <w:szCs w:val="24"/>
        </w:rPr>
      </w:pPr>
      <w:r w:rsidRPr="00651ED3">
        <w:rPr>
          <w:rFonts w:ascii="Ariel" w:hAnsi="Ariel" w:cs="Times New Roman"/>
          <w:sz w:val="24"/>
          <w:szCs w:val="24"/>
        </w:rPr>
        <w:t>I sexologien tales om lystmodeller og seksuel respons. Dette er af vigtighed da man definere</w:t>
      </w:r>
      <w:r w:rsidR="00656121">
        <w:rPr>
          <w:rFonts w:ascii="Ariel" w:hAnsi="Ariel" w:cs="Times New Roman"/>
          <w:sz w:val="24"/>
          <w:szCs w:val="24"/>
        </w:rPr>
        <w:t>r</w:t>
      </w:r>
      <w:r w:rsidRPr="00651ED3">
        <w:rPr>
          <w:rFonts w:ascii="Ariel" w:hAnsi="Ariel" w:cs="Times New Roman"/>
          <w:sz w:val="24"/>
          <w:szCs w:val="24"/>
        </w:rPr>
        <w:t xml:space="preserve"> seksuelle problemer eller dysfunktioner med udgangspunkt i hvor i responssystemet ”fejlen” opstår. I 1966 udkom Masters og Johnson med deres bog </w:t>
      </w:r>
      <w:r w:rsidRPr="00651ED3">
        <w:rPr>
          <w:rFonts w:ascii="Ariel" w:hAnsi="Ariel" w:cs="Times New Roman"/>
          <w:i/>
          <w:sz w:val="24"/>
          <w:szCs w:val="24"/>
        </w:rPr>
        <w:t>”Human Sexual Response”</w:t>
      </w:r>
      <w:r w:rsidRPr="00651ED3">
        <w:rPr>
          <w:rFonts w:ascii="Ariel" w:hAnsi="Ariel" w:cs="Times New Roman"/>
          <w:sz w:val="24"/>
          <w:szCs w:val="24"/>
        </w:rPr>
        <w:t xml:space="preserve"> hvori de præsenterede en model for den seksuelle respons</w:t>
      </w:r>
      <w:r w:rsidR="009D18BB">
        <w:rPr>
          <w:rFonts w:ascii="Ariel" w:hAnsi="Ariel" w:cs="Times New Roman"/>
          <w:sz w:val="24"/>
          <w:szCs w:val="24"/>
        </w:rPr>
        <w:t xml:space="preserve"> (figur 2</w:t>
      </w:r>
      <w:r w:rsidR="00B231C3">
        <w:rPr>
          <w:rFonts w:ascii="Ariel" w:hAnsi="Ariel" w:cs="Times New Roman"/>
          <w:sz w:val="24"/>
          <w:szCs w:val="24"/>
        </w:rPr>
        <w:t>)</w:t>
      </w:r>
      <w:r w:rsidRPr="00651ED3">
        <w:rPr>
          <w:rFonts w:ascii="Ariel" w:hAnsi="Ariel" w:cs="Times New Roman"/>
          <w:sz w:val="24"/>
          <w:szCs w:val="24"/>
        </w:rPr>
        <w:t>. Modellen bestod af fire stadier: ophidselse, plateau, orgasme og resol</w:t>
      </w:r>
      <w:r w:rsidR="00A25D77">
        <w:rPr>
          <w:rFonts w:ascii="Ariel" w:hAnsi="Ariel" w:cs="Times New Roman"/>
          <w:sz w:val="24"/>
          <w:szCs w:val="24"/>
        </w:rPr>
        <w:t>ution. I 1974</w:t>
      </w:r>
      <w:r w:rsidRPr="00651ED3">
        <w:rPr>
          <w:rFonts w:ascii="Ariel" w:hAnsi="Ariel" w:cs="Times New Roman"/>
          <w:sz w:val="24"/>
          <w:szCs w:val="24"/>
        </w:rPr>
        <w:t xml:space="preserve"> byggede Kaplan</w:t>
      </w:r>
      <w:r w:rsidR="008D71C3">
        <w:rPr>
          <w:rStyle w:val="Fodnotehenvisning"/>
          <w:rFonts w:ascii="Ariel" w:hAnsi="Ariel" w:cs="Times New Roman"/>
          <w:sz w:val="24"/>
          <w:szCs w:val="24"/>
        </w:rPr>
        <w:footnoteReference w:id="1"/>
      </w:r>
      <w:r w:rsidRPr="00651ED3">
        <w:rPr>
          <w:rFonts w:ascii="Ariel" w:hAnsi="Ariel" w:cs="Times New Roman"/>
          <w:sz w:val="24"/>
          <w:szCs w:val="24"/>
        </w:rPr>
        <w:t xml:space="preserve"> videre på modellen, og tilføjede lyst begrebet. Nu blev modellen kogt ned til tre faser: lyst, ophidselse og orgasme</w:t>
      </w:r>
      <w:r w:rsidR="009D18BB">
        <w:rPr>
          <w:rFonts w:ascii="Ariel" w:hAnsi="Ariel" w:cs="Times New Roman"/>
          <w:sz w:val="24"/>
          <w:szCs w:val="24"/>
        </w:rPr>
        <w:t xml:space="preserve"> (figur 3</w:t>
      </w:r>
      <w:r w:rsidR="00B231C3">
        <w:rPr>
          <w:rFonts w:ascii="Ariel" w:hAnsi="Ariel" w:cs="Times New Roman"/>
          <w:sz w:val="24"/>
          <w:szCs w:val="24"/>
        </w:rPr>
        <w:t>)</w:t>
      </w:r>
      <w:r w:rsidRPr="00651ED3">
        <w:rPr>
          <w:rFonts w:ascii="Ariel" w:hAnsi="Ariel" w:cs="Times New Roman"/>
          <w:sz w:val="24"/>
          <w:szCs w:val="24"/>
        </w:rPr>
        <w:t xml:space="preserve">. Modellen blev opfattet som lineær, da man mente at et individ </w:t>
      </w:r>
      <w:r w:rsidR="008D71C3">
        <w:rPr>
          <w:rFonts w:ascii="Ariel" w:hAnsi="Ariel" w:cs="Times New Roman"/>
          <w:sz w:val="24"/>
          <w:szCs w:val="24"/>
        </w:rPr>
        <w:t xml:space="preserve">fulgte faserne trin for trin. I </w:t>
      </w:r>
      <w:r w:rsidRPr="00651ED3">
        <w:rPr>
          <w:rFonts w:ascii="Ariel" w:hAnsi="Ariel" w:cs="Times New Roman"/>
          <w:sz w:val="24"/>
          <w:szCs w:val="24"/>
        </w:rPr>
        <w:t>1997 præsenterede Basson</w:t>
      </w:r>
      <w:r w:rsidR="00A25D77">
        <w:rPr>
          <w:rStyle w:val="Fodnotehenvisning"/>
          <w:rFonts w:ascii="Ariel" w:hAnsi="Ariel" w:cs="Times New Roman"/>
          <w:sz w:val="24"/>
          <w:szCs w:val="24"/>
        </w:rPr>
        <w:footnoteReference w:id="2"/>
      </w:r>
      <w:r w:rsidR="008D71C3">
        <w:rPr>
          <w:rFonts w:ascii="Ariel" w:hAnsi="Ariel" w:cs="Times New Roman"/>
          <w:sz w:val="24"/>
          <w:szCs w:val="24"/>
        </w:rPr>
        <w:t xml:space="preserve"> så</w:t>
      </w:r>
      <w:r w:rsidRPr="00651ED3">
        <w:rPr>
          <w:rFonts w:ascii="Ariel" w:hAnsi="Ariel" w:cs="Times New Roman"/>
          <w:sz w:val="24"/>
          <w:szCs w:val="24"/>
        </w:rPr>
        <w:t xml:space="preserve"> en cirkulær model der postulerede at kvinders seksuelle respons</w:t>
      </w:r>
      <w:r w:rsidR="00077F9E">
        <w:rPr>
          <w:rFonts w:ascii="Ariel" w:hAnsi="Ariel" w:cs="Times New Roman"/>
          <w:sz w:val="24"/>
          <w:szCs w:val="24"/>
        </w:rPr>
        <w:t xml:space="preserve"> </w:t>
      </w:r>
      <w:r w:rsidR="00B231C3">
        <w:rPr>
          <w:rFonts w:ascii="Ariel" w:hAnsi="Ariel" w:cs="Times New Roman"/>
          <w:sz w:val="24"/>
          <w:szCs w:val="24"/>
        </w:rPr>
        <w:t>differentierer</w:t>
      </w:r>
      <w:r w:rsidR="00077F9E">
        <w:rPr>
          <w:rFonts w:ascii="Ariel" w:hAnsi="Ariel" w:cs="Times New Roman"/>
          <w:sz w:val="24"/>
          <w:szCs w:val="24"/>
        </w:rPr>
        <w:t xml:space="preserve"> sig fra mænds idet den</w:t>
      </w:r>
      <w:r w:rsidRPr="00651ED3">
        <w:rPr>
          <w:rFonts w:ascii="Ariel" w:hAnsi="Ariel" w:cs="Times New Roman"/>
          <w:sz w:val="24"/>
          <w:szCs w:val="24"/>
        </w:rPr>
        <w:t xml:space="preserve"> oftest opstår som en reaktion på ønsket om intimitet </w:t>
      </w:r>
      <w:r w:rsidR="007C5D1D">
        <w:rPr>
          <w:rFonts w:ascii="Ariel" w:hAnsi="Ariel" w:cs="Times New Roman"/>
          <w:sz w:val="24"/>
          <w:szCs w:val="24"/>
        </w:rPr>
        <w:t xml:space="preserve">og nærhed, også kaldet receptiv lyst, </w:t>
      </w:r>
      <w:r w:rsidRPr="00651ED3">
        <w:rPr>
          <w:rFonts w:ascii="Ariel" w:hAnsi="Ariel" w:cs="Times New Roman"/>
          <w:sz w:val="24"/>
          <w:szCs w:val="24"/>
        </w:rPr>
        <w:t>snarere end</w:t>
      </w:r>
      <w:r w:rsidR="0000423F">
        <w:rPr>
          <w:rFonts w:ascii="Ariel" w:hAnsi="Ariel" w:cs="Times New Roman"/>
          <w:sz w:val="24"/>
          <w:szCs w:val="24"/>
        </w:rPr>
        <w:t xml:space="preserve"> som</w:t>
      </w:r>
      <w:r w:rsidRPr="00651ED3">
        <w:rPr>
          <w:rFonts w:ascii="Ariel" w:hAnsi="Ariel" w:cs="Times New Roman"/>
          <w:sz w:val="24"/>
          <w:szCs w:val="24"/>
        </w:rPr>
        <w:t xml:space="preserve"> et behov for ophidselse</w:t>
      </w:r>
      <w:r w:rsidR="000C1192">
        <w:rPr>
          <w:rFonts w:ascii="Ariel" w:hAnsi="Ariel" w:cs="Times New Roman"/>
          <w:sz w:val="24"/>
          <w:szCs w:val="24"/>
        </w:rPr>
        <w:t>/ udløsning</w:t>
      </w:r>
      <w:r w:rsidRPr="00651ED3">
        <w:rPr>
          <w:rFonts w:ascii="Ariel" w:hAnsi="Ariel" w:cs="Times New Roman"/>
          <w:sz w:val="24"/>
          <w:szCs w:val="24"/>
        </w:rPr>
        <w:t xml:space="preserve"> </w:t>
      </w:r>
      <w:r w:rsidR="0000423F">
        <w:rPr>
          <w:rFonts w:ascii="Ariel" w:hAnsi="Ariel" w:cs="Times New Roman"/>
          <w:sz w:val="24"/>
          <w:szCs w:val="24"/>
        </w:rPr>
        <w:t>eller</w:t>
      </w:r>
      <w:r w:rsidRPr="00651ED3">
        <w:rPr>
          <w:rFonts w:ascii="Ariel" w:hAnsi="Ariel" w:cs="Times New Roman"/>
          <w:sz w:val="24"/>
          <w:szCs w:val="24"/>
        </w:rPr>
        <w:t xml:space="preserve"> </w:t>
      </w:r>
      <w:r w:rsidR="007C5D1D">
        <w:rPr>
          <w:rFonts w:ascii="Ariel" w:hAnsi="Ariel" w:cs="Times New Roman"/>
          <w:sz w:val="24"/>
          <w:szCs w:val="24"/>
        </w:rPr>
        <w:t xml:space="preserve">som </w:t>
      </w:r>
      <w:r w:rsidRPr="00651ED3">
        <w:rPr>
          <w:rFonts w:ascii="Ariel" w:hAnsi="Ariel" w:cs="Times New Roman"/>
          <w:sz w:val="24"/>
          <w:szCs w:val="24"/>
        </w:rPr>
        <w:t>spontan lyst</w:t>
      </w:r>
      <w:r w:rsidR="00B231C3">
        <w:rPr>
          <w:rFonts w:ascii="Ariel" w:hAnsi="Ariel" w:cs="Times New Roman"/>
          <w:sz w:val="24"/>
          <w:szCs w:val="24"/>
        </w:rPr>
        <w:t xml:space="preserve"> (figur 4)</w:t>
      </w:r>
      <w:r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"DOI" : "10.1111/jsm.12720", "ISBN" : "1743-6095", "ISSN" : "17436109", "PMID" : "25363341", "abstract" : "Introduction. Several models have been used to describe men's and women's sexual responses. These models have been conceptualized as linear or circular models. The circular models were proposed to describe women's sexual function best., Aim. This study aims to determine whether men and women thought that current theoretical models of sexual responses accurately reflected their own sexual experience and to what extent this was influenced by sexual dysfunction., Methods. A cross-sectional study of a large, broadly sampled, nonclinical population, cohort of Danish men and women. The Female Sexual Function Index, Female Sexual Distress Scale, and the International Index of Erectile Function were used to describe sexual function. Also, participants completed questionnaires with written descriptions of different sexual responses to describe their most experienced sexual response., Main Outcome Measure. For women, we measured desire, arousal, lubrication, orgasm, sexual satisfaction, pain during sexual activity, sexual distress, and satisfaction with sexual life. For men, we measured erectile function, orgasm, desire, intercourse satisfaction, overall satisfaction, and satisfaction with sexual life., Results. A total of 499 men and 573 women participated. We only analyzed responses from sexually active participants with a partner (401 men and 429 women). The majority of men endorsed the Masters &amp; Johnson model (48.5%) or the Kaplan model (38.3%); only 5.4% endorsed the Basson model, and 7.3% endorsed none of the models. Among women, 34% endorsed the Kaplan model, 28% the Masters &amp; Johnson model, 25.6% the Basson model, and 12.5% none of the models. Among women, sexual dysfunction and distress were significantly (P = 0.01) related to endorsement of the Basson model or none of the models. Among men, erectile dysfunction and dissatisfaction with sexual life were significantly related to endorsement of the Basson model or none of the models (P = 0.01)., Conclusions. No single model of sexual response could describe men's and women's sexual responses. The majority of men and women with no sexual dysfunction that were satisfied with their sexual life endorsed the linear models. Giraldi A, Kristensen E, and Sand M. Endorsement of models describing sexual response of men and women with a sexual partner: An online survey in a population sample of Danish adults ages 20-65 years. J Sex Med 2015;12:116-128., (C) 2015 John Wiley &amp; Sons, Ltd", "author" : [ { "dropping-particle" : "", "family" : "Giraldi", "given" : "Annamaria", "non-dropping-particle" : "", "parse-names" : false, "suffix" : "" }, { "dropping-particle" : "", "family" : "Kristensen", "given" : "Ellids", "non-dropping-particle" : "", "parse-names" : false, "suffix" : "" }, { "dropping-particle" : "", "family" : "Sand", "given" : "Michael", "non-dropping-particle" : "", "parse-names" : false, "suffix" : "" } ], "container-title" : "Journal of Sexual Medicine", "id" : "ITEM-1", "issue" : "1", "issued" : { "date-parts" : [ [ "2015" ] ] }, "page" : "116-128", "title" : "Endorsement of Models Describing Sexual Response of Men and Women with a Sexual Partner: An Online Survey in a Population Sample of Danish Adults Ages 20-65 Years", "type" : "article-journal", "volume" : "12" }, "uris" : [ "http://www.mendeley.com/documents/?uuid=b857b46a-5d0c-44d8-86b0-0552f3b812ef" ] } ], "mendeley" : { "formattedCitation" : "(19)", "plainTextFormattedCitation" : "(19)", "previouslyFormattedCitation" : "(19)" }, "properties" : { "noteIndex" : 0 }, "schema" : "https://github.com/citation-style-language/schema/raw/master/csl-citation.json" }</w:instrText>
      </w:r>
      <w:r w:rsidRPr="00651ED3">
        <w:rPr>
          <w:rFonts w:ascii="Ariel" w:hAnsi="Ariel" w:cs="Times New Roman"/>
          <w:sz w:val="24"/>
          <w:szCs w:val="24"/>
        </w:rPr>
        <w:fldChar w:fldCharType="separate"/>
      </w:r>
      <w:r w:rsidR="00FC20F2" w:rsidRPr="00FC20F2">
        <w:rPr>
          <w:rFonts w:ascii="Ariel" w:hAnsi="Ariel" w:cs="Times New Roman"/>
          <w:noProof/>
          <w:sz w:val="24"/>
          <w:szCs w:val="24"/>
        </w:rPr>
        <w:t>(19)</w:t>
      </w:r>
      <w:r w:rsidRPr="00651ED3">
        <w:rPr>
          <w:rFonts w:ascii="Ariel" w:hAnsi="Ariel" w:cs="Times New Roman"/>
          <w:sz w:val="24"/>
          <w:szCs w:val="24"/>
        </w:rPr>
        <w:fldChar w:fldCharType="end"/>
      </w:r>
      <w:r w:rsidRPr="00651ED3">
        <w:rPr>
          <w:rFonts w:ascii="Ariel" w:hAnsi="Ariel" w:cs="Times New Roman"/>
          <w:sz w:val="24"/>
          <w:szCs w:val="24"/>
        </w:rPr>
        <w:t xml:space="preserve">. </w:t>
      </w:r>
      <w:r w:rsidR="001E10F9">
        <w:rPr>
          <w:rFonts w:ascii="Ariel" w:hAnsi="Ariel" w:cs="Times New Roman"/>
          <w:sz w:val="24"/>
          <w:szCs w:val="24"/>
        </w:rPr>
        <w:t xml:space="preserve"> </w:t>
      </w:r>
      <w:r w:rsidR="0030457A">
        <w:rPr>
          <w:rFonts w:ascii="Ariel" w:hAnsi="Ariel" w:cs="Times New Roman"/>
          <w:sz w:val="24"/>
          <w:szCs w:val="24"/>
        </w:rPr>
        <w:t xml:space="preserve">Hermed mentes at </w:t>
      </w:r>
      <w:r w:rsidR="00561ACD">
        <w:rPr>
          <w:rFonts w:ascii="Ariel" w:hAnsi="Ariel" w:cs="Times New Roman"/>
          <w:sz w:val="24"/>
          <w:szCs w:val="24"/>
        </w:rPr>
        <w:t xml:space="preserve">kvinder har receptiv lyst og mænd oplever spontan lyst. </w:t>
      </w:r>
      <w:r w:rsidR="00C7086A">
        <w:rPr>
          <w:rFonts w:ascii="Ariel" w:hAnsi="Ariel" w:cs="Times New Roman"/>
          <w:sz w:val="24"/>
          <w:szCs w:val="24"/>
        </w:rPr>
        <w:t xml:space="preserve"> I et større tværsnitsstudie foretaget af Professor i Sexologi, Annamaria Giraldi et al. fandt man at ingen specifik model, kan beskrive hverken mænds eller kvinders seksuelle respons. </w:t>
      </w:r>
      <w:r w:rsidR="00B231C3">
        <w:rPr>
          <w:rFonts w:ascii="Ariel" w:hAnsi="Ariel" w:cs="Times New Roman"/>
          <w:sz w:val="24"/>
          <w:szCs w:val="24"/>
        </w:rPr>
        <w:t>30 %</w:t>
      </w:r>
      <w:r w:rsidR="00C7086A">
        <w:rPr>
          <w:rFonts w:ascii="Ariel" w:hAnsi="Ariel" w:cs="Times New Roman"/>
          <w:sz w:val="24"/>
          <w:szCs w:val="24"/>
        </w:rPr>
        <w:t xml:space="preserve"> af kvinderne valgte henholdsvis Masters &amp; Johnson, Kaplan og Bassons model til at beskrive deres seksuelle respons. De sidste </w:t>
      </w:r>
      <w:r w:rsidR="00B231C3">
        <w:rPr>
          <w:rFonts w:ascii="Ariel" w:hAnsi="Ariel" w:cs="Times New Roman"/>
          <w:sz w:val="24"/>
          <w:szCs w:val="24"/>
        </w:rPr>
        <w:t>10 %</w:t>
      </w:r>
      <w:r w:rsidR="00A46CC2">
        <w:rPr>
          <w:rFonts w:ascii="Ariel" w:hAnsi="Ariel" w:cs="Times New Roman"/>
          <w:sz w:val="24"/>
          <w:szCs w:val="24"/>
        </w:rPr>
        <w:t xml:space="preserve"> valgte ingen af modellerne. Hos mændene valgte </w:t>
      </w:r>
      <w:r w:rsidR="00B231C3">
        <w:rPr>
          <w:rFonts w:ascii="Ariel" w:hAnsi="Ariel" w:cs="Times New Roman"/>
          <w:sz w:val="24"/>
          <w:szCs w:val="24"/>
        </w:rPr>
        <w:t>50 %</w:t>
      </w:r>
      <w:r w:rsidR="00ED78EA">
        <w:rPr>
          <w:rFonts w:ascii="Ariel" w:hAnsi="Ariel" w:cs="Times New Roman"/>
          <w:sz w:val="24"/>
          <w:szCs w:val="24"/>
        </w:rPr>
        <w:t xml:space="preserve"> Masters &amp; Johnson, 40% Kaplan og kun 5% Basson.</w:t>
      </w:r>
      <w:r w:rsidR="00B67106">
        <w:rPr>
          <w:rFonts w:ascii="Ariel" w:hAnsi="Ariel" w:cs="Times New Roman"/>
          <w:sz w:val="24"/>
          <w:szCs w:val="24"/>
        </w:rPr>
        <w:t xml:space="preserve"> Så størstedelen af mændene i studiet siger de har sex fordi de føler sig ophidsede eller føler spontan lyst, og ca. en tredjedel af kvinderne har sex af ønsket om intimitet og nærhed</w:t>
      </w:r>
      <w:r w:rsidR="00B67106">
        <w:rPr>
          <w:rFonts w:ascii="Ariel" w:hAnsi="Ariel" w:cs="Times New Roman"/>
          <w:sz w:val="24"/>
          <w:szCs w:val="24"/>
        </w:rPr>
        <w:fldChar w:fldCharType="begin" w:fldLock="1"/>
      </w:r>
      <w:r w:rsidR="0002422E">
        <w:rPr>
          <w:rFonts w:ascii="Ariel" w:hAnsi="Ariel" w:cs="Times New Roman"/>
          <w:sz w:val="24"/>
          <w:szCs w:val="24"/>
        </w:rPr>
        <w:instrText>ADDIN CSL_CITATION { "citationItems" : [ { "id" : "ITEM-1", "itemData" : { "DOI" : "10.1111/jsm.12720", "ISBN" : "1743-6095", "ISSN" : "17436109", "PMID" : "25363341", "abstract" : "Introduction. Several models have been used to describe men's and women's sexual responses. These models have been conceptualized as linear or circular models. The circular models were proposed to describe women's sexual function best., Aim. This study aims to determine whether men and women thought that current theoretical models of sexual responses accurately reflected their own sexual experience and to what extent this was influenced by sexual dysfunction., Methods. A cross-sectional study of a large, broadly sampled, nonclinical population, cohort of Danish men and women. The Female Sexual Function Index, Female Sexual Distress Scale, and the International Index of Erectile Function were used to describe sexual function. Also, participants completed questionnaires with written descriptions of different sexual responses to describe their most experienced sexual response., Main Outcome Measure. For women, we measured desire, arousal, lubrication, orgasm, sexual satisfaction, pain during sexual activity, sexual distress, and satisfaction with sexual life. For men, we measured erectile function, orgasm, desire, intercourse satisfaction, overall satisfaction, and satisfaction with sexual life., Results. A total of 499 men and 573 women participated. We only analyzed responses from sexually active participants with a partner (401 men and 429 women). The majority of men endorsed the Masters &amp; Johnson model (48.5%) or the Kaplan model (38.3%); only 5.4% endorsed the Basson model, and 7.3% endorsed none of the models. Among women, 34% endorsed the Kaplan model, 28% the Masters &amp; Johnson model, 25.6% the Basson model, and 12.5% none of the models. Among women, sexual dysfunction and distress were significantly (P = 0.01) related to endorsement of the Basson model or none of the models. Among men, erectile dysfunction and dissatisfaction with sexual life were significantly related to endorsement of the Basson model or none of the models (P = 0.01)., Conclusions. No single model of sexual response could describe men's and women's sexual responses. The majority of men and women with no sexual dysfunction that were satisfied with their sexual life endorsed the linear models. Giraldi A, Kristensen E, and Sand M. Endorsement of models describing sexual response of men and women with a sexual partner: An online survey in a population sample of Danish adults ages 20-65 years. J Sex Med 2015;12:116-128., (C) 2015 John Wiley &amp; Sons, Ltd", "author" : [ { "dropping-particle" : "", "family" : "Giraldi", "given" : "Annamaria", "non-dropping-particle" : "", "parse-names" : false, "suffix" : "" }, { "dropping-particle" : "", "family" : "Kristensen", "given" : "Ellids", "non-dropping-particle" : "", "parse-names" : false, "suffix" : "" }, { "dropping-particle" : "", "family" : "Sand", "given" : "Michael", "non-dropping-particle" : "", "parse-names" : false, "suffix" : "" } ], "container-title" : "Journal of Sexual Medicine", "id" : "ITEM-1", "issue" : "1", "issued" : { "date-parts" : [ [ "2015" ] ] }, "page" : "116-128", "title" : "Endorsement of Models Describing Sexual Response of Men and Women with a Sexual Partner: An Online Survey in a Population Sample of Danish Adults Ages 20-65 Years", "type" : "article-journal", "volume" : "12" }, "uris" : [ "http://www.mendeley.com/documents/?uuid=b857b46a-5d0c-44d8-86b0-0552f3b812ef" ] } ], "mendeley" : { "formattedCitation" : "(19)", "plainTextFormattedCitation" : "(19)", "previouslyFormattedCitation" : "(19)" }, "properties" : { "noteIndex" : 0 }, "schema" : "https://github.com/citation-style-language/schema/raw/master/csl-citation.json" }</w:instrText>
      </w:r>
      <w:r w:rsidR="00B67106">
        <w:rPr>
          <w:rFonts w:ascii="Ariel" w:hAnsi="Ariel" w:cs="Times New Roman"/>
          <w:sz w:val="24"/>
          <w:szCs w:val="24"/>
        </w:rPr>
        <w:fldChar w:fldCharType="separate"/>
      </w:r>
      <w:r w:rsidR="00B67106" w:rsidRPr="00B67106">
        <w:rPr>
          <w:rFonts w:ascii="Ariel" w:hAnsi="Ariel" w:cs="Times New Roman"/>
          <w:noProof/>
          <w:sz w:val="24"/>
          <w:szCs w:val="24"/>
        </w:rPr>
        <w:t>(19)</w:t>
      </w:r>
      <w:r w:rsidR="00B67106">
        <w:rPr>
          <w:rFonts w:ascii="Ariel" w:hAnsi="Ariel" w:cs="Times New Roman"/>
          <w:sz w:val="24"/>
          <w:szCs w:val="24"/>
        </w:rPr>
        <w:fldChar w:fldCharType="end"/>
      </w:r>
      <w:r w:rsidR="00B67106">
        <w:rPr>
          <w:rFonts w:ascii="Ariel" w:hAnsi="Ariel" w:cs="Times New Roman"/>
          <w:sz w:val="24"/>
          <w:szCs w:val="24"/>
        </w:rPr>
        <w:t>.</w:t>
      </w:r>
    </w:p>
    <w:p w14:paraId="760BA415" w14:textId="77777777" w:rsidR="0097523C" w:rsidRDefault="0097523C" w:rsidP="00C126EA">
      <w:pPr>
        <w:autoSpaceDE w:val="0"/>
        <w:autoSpaceDN w:val="0"/>
        <w:adjustRightInd w:val="0"/>
        <w:spacing w:after="0"/>
        <w:rPr>
          <w:rFonts w:ascii="Ariel" w:hAnsi="Ariel" w:cs="Times New Roman"/>
          <w:sz w:val="24"/>
          <w:szCs w:val="24"/>
        </w:rPr>
      </w:pPr>
    </w:p>
    <w:p w14:paraId="37A2B09E" w14:textId="77777777" w:rsidR="0097523C" w:rsidRPr="00651ED3" w:rsidRDefault="00535F71" w:rsidP="00535F71">
      <w:pPr>
        <w:autoSpaceDE w:val="0"/>
        <w:autoSpaceDN w:val="0"/>
        <w:adjustRightInd w:val="0"/>
        <w:spacing w:after="0"/>
        <w:rPr>
          <w:rFonts w:ascii="Ariel" w:hAnsi="Ariel" w:cs="Times New Roman"/>
          <w:sz w:val="24"/>
          <w:szCs w:val="24"/>
        </w:rPr>
      </w:pPr>
      <w:r w:rsidRPr="005E3514">
        <w:rPr>
          <w:rFonts w:ascii="Ariel" w:hAnsi="Ariel" w:cs="Times New Roman"/>
          <w:noProof/>
          <w:sz w:val="24"/>
          <w:szCs w:val="24"/>
          <w:lang w:eastAsia="da-DK"/>
        </w:rPr>
        <w:lastRenderedPageBreak/>
        <mc:AlternateContent>
          <mc:Choice Requires="wps">
            <w:drawing>
              <wp:anchor distT="45720" distB="45720" distL="114300" distR="114300" simplePos="0" relativeHeight="252005888" behindDoc="0" locked="0" layoutInCell="1" allowOverlap="1" wp14:anchorId="5171AB2A" wp14:editId="32956A77">
                <wp:simplePos x="0" y="0"/>
                <wp:positionH relativeFrom="column">
                  <wp:posOffset>23854</wp:posOffset>
                </wp:positionH>
                <wp:positionV relativeFrom="paragraph">
                  <wp:posOffset>6101</wp:posOffset>
                </wp:positionV>
                <wp:extent cx="1494790" cy="301625"/>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01625"/>
                        </a:xfrm>
                        <a:prstGeom prst="rect">
                          <a:avLst/>
                        </a:prstGeom>
                        <a:solidFill>
                          <a:srgbClr val="FFFFFF"/>
                        </a:solidFill>
                        <a:ln w="9525">
                          <a:noFill/>
                          <a:miter lim="800000"/>
                          <a:headEnd/>
                          <a:tailEnd/>
                        </a:ln>
                      </wps:spPr>
                      <wps:txbx>
                        <w:txbxContent>
                          <w:p w14:paraId="5B5F89F8" w14:textId="77777777" w:rsidR="00B37658" w:rsidRPr="005E3514" w:rsidRDefault="00B37658" w:rsidP="00535F71">
                            <w:pPr>
                              <w:ind w:firstLine="1304"/>
                              <w:rPr>
                                <w:rFonts w:ascii="Ariel" w:hAnsi="Ariel"/>
                                <w:sz w:val="20"/>
                                <w:szCs w:val="20"/>
                              </w:rPr>
                            </w:pPr>
                            <w:r w:rsidRPr="005E3514">
                              <w:rPr>
                                <w:rFonts w:ascii="Ariel" w:hAnsi="Ariel"/>
                                <w:sz w:val="20"/>
                                <w:szCs w:val="20"/>
                              </w:rPr>
                              <w:t xml:space="preserve">Figur </w:t>
                            </w:r>
                            <w:r>
                              <w:rPr>
                                <w:rFonts w:ascii="Ariel" w:hAnsi="Ariel"/>
                                <w:sz w:val="20"/>
                                <w:szCs w:val="20"/>
                              </w:rPr>
                              <w:t>2</w:t>
                            </w:r>
                            <w:r w:rsidRPr="005E3514">
                              <w:rPr>
                                <w:rFonts w:ascii="Ariel" w:hAnsi="Arie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AB2A" id="_x0000_s1027" type="#_x0000_t202" style="position:absolute;margin-left:1.9pt;margin-top:.5pt;width:117.7pt;height:23.75pt;z-index:25200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4TJAIAACUEAAAOAAAAZHJzL2Uyb0RvYy54bWysU81u2zAMvg/YOwi6L3a8pGmMOEWXLsOA&#10;7gdo9wCyLMdCJVGTlNjZ05eS0zTbbsN8EEiT/Eh+JFc3g1bkIJyXYCo6neSUCMOhkWZX0R+P23fX&#10;lPjATMMUGFHRo/D0Zv32zaq3pSigA9UIRxDE+LK3Fe1CsGWWed4JzfwErDBobMFpFlB1u6xxrEd0&#10;rbIiz6+yHlxjHXDhPf69G410nfDbVvDwrW29CERVFGsL6XXpreObrVes3DlmO8lPZbB/qEIzaTDp&#10;GeqOBUb2Tv4FpSV34KENEw46g7aVXKQesJtp/kc3Dx2zIvWC5Hh7psn/P1j+9fDdEdlUtJguKDFM&#10;45AexZMPrVCBFJGg3voS/R4seobhAww46NSst/fAnzwxsOmY2Ylb56DvBGuwwGmMzC5CRxwfQer+&#10;CzSYh+0DJKChdTqyh3wQRMdBHc/DEUMgPKacLWeLJZo42t7n06tinlKw8iXaOh8+CdAkChV1OPyE&#10;zg73PsRqWPniEpN5ULLZSqWS4nb1RjlyYLgo2/Sd0H9zU4b0FV3OMXeMMhDj0w5pGXCRldQVvc7j&#10;F8NZGdn4aJokBybVKGMlypzoiYyM3IShHtIoEneRuhqaI/LlYNxbvDMUOnC/KOlxZyvqf+6ZE5So&#10;zwY5X05ns7jkSZnNFwUq7tJSX1qY4QhV0UDJKG5COoyxsVucTSsTba+VnErGXUxsnu4mLvulnrxe&#10;r3v9DAAA//8DAFBLAwQUAAYACAAAACEA9UaH4doAAAAGAQAADwAAAGRycy9kb3ducmV2LnhtbEyP&#10;zU7DMBCE70i8g7VIXBB1SP9DnAqQQFxb+gCbeJtExOsodpv07VlOcNyZ0cy3+W5ynbrQEFrPBp5m&#10;CSjiytuWawPHr/fHDagQkS12nsnAlQLsitubHDPrR97T5RBrJSUcMjTQxNhnWoeqIYdh5nti8U5+&#10;cBjlHGptBxyl3HU6TZKVdtiyLDTY01tD1ffh7AycPseH5XYsP+JxvV+sXrFdl/5qzP3d9PIMKtIU&#10;/8Lwiy/oUAhT6c9sg+oMzAU8iiwPiZvOtymo0sBiswRd5Po/fvEDAAD//wMAUEsBAi0AFAAGAAgA&#10;AAAhALaDOJL+AAAA4QEAABMAAAAAAAAAAAAAAAAAAAAAAFtDb250ZW50X1R5cGVzXS54bWxQSwEC&#10;LQAUAAYACAAAACEAOP0h/9YAAACUAQAACwAAAAAAAAAAAAAAAAAvAQAAX3JlbHMvLnJlbHNQSwEC&#10;LQAUAAYACAAAACEA/Z4OEyQCAAAlBAAADgAAAAAAAAAAAAAAAAAuAgAAZHJzL2Uyb0RvYy54bWxQ&#10;SwECLQAUAAYACAAAACEA9UaH4doAAAAGAQAADwAAAAAAAAAAAAAAAAB+BAAAZHJzL2Rvd25yZXYu&#10;eG1sUEsFBgAAAAAEAAQA8wAAAIUFAAAAAA==&#10;" stroked="f">
                <v:textbox>
                  <w:txbxContent>
                    <w:p w14:paraId="5B5F89F8" w14:textId="77777777" w:rsidR="00B37658" w:rsidRPr="005E3514" w:rsidRDefault="00B37658" w:rsidP="00535F71">
                      <w:pPr>
                        <w:ind w:firstLine="1304"/>
                        <w:rPr>
                          <w:rFonts w:ascii="Ariel" w:hAnsi="Ariel"/>
                          <w:sz w:val="20"/>
                          <w:szCs w:val="20"/>
                        </w:rPr>
                      </w:pPr>
                      <w:r w:rsidRPr="005E3514">
                        <w:rPr>
                          <w:rFonts w:ascii="Ariel" w:hAnsi="Ariel"/>
                          <w:sz w:val="20"/>
                          <w:szCs w:val="20"/>
                        </w:rPr>
                        <w:t xml:space="preserve">Figur </w:t>
                      </w:r>
                      <w:r>
                        <w:rPr>
                          <w:rFonts w:ascii="Ariel" w:hAnsi="Ariel"/>
                          <w:sz w:val="20"/>
                          <w:szCs w:val="20"/>
                        </w:rPr>
                        <w:t>2</w:t>
                      </w:r>
                      <w:r w:rsidRPr="005E3514">
                        <w:rPr>
                          <w:rFonts w:ascii="Ariel" w:hAnsi="Ariel"/>
                          <w:sz w:val="20"/>
                          <w:szCs w:val="20"/>
                        </w:rPr>
                        <w:t>.</w:t>
                      </w:r>
                    </w:p>
                  </w:txbxContent>
                </v:textbox>
                <w10:wrap type="square"/>
              </v:shape>
            </w:pict>
          </mc:Fallback>
        </mc:AlternateContent>
      </w:r>
      <w:r w:rsidR="0097523C">
        <w:rPr>
          <w:noProof/>
          <w:lang w:eastAsia="da-DK"/>
        </w:rPr>
        <w:drawing>
          <wp:inline distT="0" distB="0" distL="0" distR="0" wp14:anchorId="3B6E7FD7" wp14:editId="29221B44">
            <wp:extent cx="2775006" cy="2644053"/>
            <wp:effectExtent l="0" t="0" r="6350" b="4445"/>
            <wp:docPr id="2" name="Billede 2" descr="http://alumni.ku.dk/julekalender/2014/annamariagiraldi/AnnamariaGiraldiFig1a.JPG?size=496x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umni.ku.dk/julekalender/2014/annamariagiraldi/AnnamariaGiraldiFig1a.JPG?size=496x4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1381" cy="2688239"/>
                    </a:xfrm>
                    <a:prstGeom prst="rect">
                      <a:avLst/>
                    </a:prstGeom>
                    <a:noFill/>
                    <a:ln>
                      <a:noFill/>
                    </a:ln>
                  </pic:spPr>
                </pic:pic>
              </a:graphicData>
            </a:graphic>
          </wp:inline>
        </w:drawing>
      </w:r>
    </w:p>
    <w:p w14:paraId="775E61F4" w14:textId="77777777" w:rsidR="00144C6E" w:rsidRDefault="00144C6E" w:rsidP="00144C6E">
      <w:pPr>
        <w:jc w:val="center"/>
        <w:rPr>
          <w:noProof/>
          <w:lang w:eastAsia="da-DK"/>
        </w:rPr>
      </w:pPr>
    </w:p>
    <w:p w14:paraId="7AE0D58F" w14:textId="77777777" w:rsidR="00C126EA" w:rsidRDefault="00535F71" w:rsidP="00535F71">
      <w:pPr>
        <w:rPr>
          <w:rFonts w:ascii="Ariel" w:hAnsi="Ariel" w:cs="Times New Roman"/>
          <w:b/>
          <w:color w:val="1F3864" w:themeColor="accent1" w:themeShade="80"/>
          <w:sz w:val="32"/>
          <w:szCs w:val="32"/>
        </w:rPr>
      </w:pPr>
      <w:r w:rsidRPr="005E3514">
        <w:rPr>
          <w:rFonts w:ascii="Ariel" w:hAnsi="Ariel" w:cs="Times New Roman"/>
          <w:noProof/>
          <w:sz w:val="24"/>
          <w:szCs w:val="24"/>
          <w:lang w:eastAsia="da-DK"/>
        </w:rPr>
        <mc:AlternateContent>
          <mc:Choice Requires="wps">
            <w:drawing>
              <wp:anchor distT="45720" distB="45720" distL="114300" distR="114300" simplePos="0" relativeHeight="252021248" behindDoc="0" locked="0" layoutInCell="1" allowOverlap="1" wp14:anchorId="2910FFCC" wp14:editId="1C7CD6D9">
                <wp:simplePos x="0" y="0"/>
                <wp:positionH relativeFrom="margin">
                  <wp:align>left</wp:align>
                </wp:positionH>
                <wp:positionV relativeFrom="paragraph">
                  <wp:posOffset>5411</wp:posOffset>
                </wp:positionV>
                <wp:extent cx="1494790" cy="301625"/>
                <wp:effectExtent l="0" t="0" r="0" b="3175"/>
                <wp:wrapSquare wrapText="bothSides"/>
                <wp:docPr id="4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01625"/>
                        </a:xfrm>
                        <a:prstGeom prst="rect">
                          <a:avLst/>
                        </a:prstGeom>
                        <a:solidFill>
                          <a:srgbClr val="FFFFFF"/>
                        </a:solidFill>
                        <a:ln w="9525">
                          <a:noFill/>
                          <a:miter lim="800000"/>
                          <a:headEnd/>
                          <a:tailEnd/>
                        </a:ln>
                      </wps:spPr>
                      <wps:txbx>
                        <w:txbxContent>
                          <w:p w14:paraId="65A7ADFC" w14:textId="77777777" w:rsidR="00B37658" w:rsidRPr="005E3514" w:rsidRDefault="00B37658" w:rsidP="00535F71">
                            <w:pPr>
                              <w:ind w:firstLine="1304"/>
                              <w:rPr>
                                <w:rFonts w:ascii="Ariel" w:hAnsi="Ariel"/>
                                <w:sz w:val="20"/>
                                <w:szCs w:val="20"/>
                              </w:rPr>
                            </w:pPr>
                            <w:r w:rsidRPr="005E3514">
                              <w:rPr>
                                <w:rFonts w:ascii="Ariel" w:hAnsi="Ariel"/>
                                <w:sz w:val="20"/>
                                <w:szCs w:val="20"/>
                              </w:rPr>
                              <w:t xml:space="preserve">Figur </w:t>
                            </w:r>
                            <w:r>
                              <w:rPr>
                                <w:rFonts w:ascii="Ariel" w:hAnsi="Ariel"/>
                                <w:sz w:val="20"/>
                                <w:szCs w:val="20"/>
                              </w:rPr>
                              <w:t>3</w:t>
                            </w:r>
                            <w:r w:rsidRPr="005E3514">
                              <w:rPr>
                                <w:rFonts w:ascii="Ariel" w:hAnsi="Arie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FFCC" id="_x0000_s1028" type="#_x0000_t202" style="position:absolute;margin-left:0;margin-top:.45pt;width:117.7pt;height:23.75pt;z-index:25202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26IwIAACQEAAAOAAAAZHJzL2Uyb0RvYy54bWysU81u2zAMvg/YOwi6L3Yyp22MOEWXLsOA&#10;7gdo9wCMLMdCJdGTlNjZ04+S0yzbbsN8EEiT/Eh+JJe3g9HsIJ1XaCs+neScSSuwVnZX8W9Pmzc3&#10;nPkAtgaNVlb8KD2/Xb1+tey7Us6wRV1LxwjE+rLvKt6G0JVZ5kUrDfgJdtKSsUFnIJDqdlntoCd0&#10;o7NZnl9lPbq6cyik9/T3fjTyVcJvGinCl6bxMjBdcaotpNeldxvfbLWEcuega5U4lQH/UIUBZSnp&#10;GeoeArC9U39BGSUcemzCRKDJsGmUkKkH6maa/9HNYwudTL0QOb470+T/H6z4fPjqmKorXhScWTA0&#10;oyf57EMjdWCzyE/f+ZLcHjtyDMM7HGjOqVffPaB49sziugW7k3fOYd9KqKm+aYzMLkJHHB9Btv0n&#10;rCkP7AMmoKFxJpJHdDBCpzkdz7ORQ2AipiwWxfWCTIJsb/Pp1WyeUkD5Et05Hz5INCwKFXc0+4QO&#10;hwcfYjVQvrjEZB61qjdK66S43XatHTsA7ckmfSf039y0ZX3FF3PKHaMsxvi0QkYF2mOtTMVv8vjF&#10;cCgjG+9tneQASo8yVaLtiZ7IyMhNGLZDmsSZ9S3WR+LL4bi2dGYktOh+cNbTylbcf9+Dk5zpj5Y4&#10;X0yLIu54Uor59YwUd2nZXlrACoKqeOBsFNch3cXY2B3NplGJtjjEsZJTybSKic3T2cRdv9ST16/j&#10;Xv0EAAD//wMAUEsDBBQABgAIAAAAIQCSke5e2gAAAAQBAAAPAAAAZHJzL2Rvd25yZXYueG1sTI/N&#10;TsMwEITvSLyDtUhcEHUo6V/IpgIkENeWPsAm3iYR8TqK3SZ9e8yJHkczmvkm3062U2cefOsE4WmW&#10;gGKpnGmlRjh8fzyuQflAYqhzwggX9rAtbm9yyowbZcfnfahVLBGfEUITQp9p7auGLfmZ61mid3SD&#10;pRDlUGsz0BjLbafnSbLUllqJCw31/N5w9bM/WYTj1/iw2IzlZzisdunyjdpV6S6I93fT6wuowFP4&#10;D8MffkSHIjKV7iTGqw4hHgkIG1DRmz8vUlAlQrpOQRe5voYvfgEAAP//AwBQSwECLQAUAAYACAAA&#10;ACEAtoM4kv4AAADhAQAAEwAAAAAAAAAAAAAAAAAAAAAAW0NvbnRlbnRfVHlwZXNdLnhtbFBLAQIt&#10;ABQABgAIAAAAIQA4/SH/1gAAAJQBAAALAAAAAAAAAAAAAAAAAC8BAABfcmVscy8ucmVsc1BLAQIt&#10;ABQABgAIAAAAIQBsmZ26IwIAACQEAAAOAAAAAAAAAAAAAAAAAC4CAABkcnMvZTJvRG9jLnhtbFBL&#10;AQItABQABgAIAAAAIQCSke5e2gAAAAQBAAAPAAAAAAAAAAAAAAAAAH0EAABkcnMvZG93bnJldi54&#10;bWxQSwUGAAAAAAQABADzAAAAhAUAAAAA&#10;" stroked="f">
                <v:textbox>
                  <w:txbxContent>
                    <w:p w14:paraId="65A7ADFC" w14:textId="77777777" w:rsidR="00B37658" w:rsidRPr="005E3514" w:rsidRDefault="00B37658" w:rsidP="00535F71">
                      <w:pPr>
                        <w:ind w:firstLine="1304"/>
                        <w:rPr>
                          <w:rFonts w:ascii="Ariel" w:hAnsi="Ariel"/>
                          <w:sz w:val="20"/>
                          <w:szCs w:val="20"/>
                        </w:rPr>
                      </w:pPr>
                      <w:r w:rsidRPr="005E3514">
                        <w:rPr>
                          <w:rFonts w:ascii="Ariel" w:hAnsi="Ariel"/>
                          <w:sz w:val="20"/>
                          <w:szCs w:val="20"/>
                        </w:rPr>
                        <w:t xml:space="preserve">Figur </w:t>
                      </w:r>
                      <w:r>
                        <w:rPr>
                          <w:rFonts w:ascii="Ariel" w:hAnsi="Ariel"/>
                          <w:sz w:val="20"/>
                          <w:szCs w:val="20"/>
                        </w:rPr>
                        <w:t>3</w:t>
                      </w:r>
                      <w:r w:rsidRPr="005E3514">
                        <w:rPr>
                          <w:rFonts w:ascii="Ariel" w:hAnsi="Ariel"/>
                          <w:sz w:val="20"/>
                          <w:szCs w:val="20"/>
                        </w:rPr>
                        <w:t>.</w:t>
                      </w:r>
                    </w:p>
                  </w:txbxContent>
                </v:textbox>
                <w10:wrap type="square" anchorx="margin"/>
              </v:shape>
            </w:pict>
          </mc:Fallback>
        </mc:AlternateContent>
      </w:r>
      <w:r w:rsidR="00144C6E">
        <w:rPr>
          <w:noProof/>
          <w:lang w:eastAsia="da-DK"/>
        </w:rPr>
        <w:drawing>
          <wp:inline distT="0" distB="0" distL="0" distR="0" wp14:anchorId="72894A97" wp14:editId="7C4AFFD2">
            <wp:extent cx="2811368" cy="2385392"/>
            <wp:effectExtent l="0" t="0" r="8255" b="0"/>
            <wp:docPr id="39" name="Billede 39" descr="http://alumni.ku.dk/julekalender/2014/annamariagiraldi/AnnamariaGiraldiFig2.JPG?size=496x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umni.ku.dk/julekalender/2014/annamariagiraldi/AnnamariaGiraldiFig2.JPG?size=496x4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5345" cy="2388766"/>
                    </a:xfrm>
                    <a:prstGeom prst="rect">
                      <a:avLst/>
                    </a:prstGeom>
                    <a:noFill/>
                    <a:ln>
                      <a:noFill/>
                    </a:ln>
                  </pic:spPr>
                </pic:pic>
              </a:graphicData>
            </a:graphic>
          </wp:inline>
        </w:drawing>
      </w:r>
    </w:p>
    <w:p w14:paraId="1E6DBBF9" w14:textId="77777777" w:rsidR="00FA4519" w:rsidRDefault="00FA4519" w:rsidP="00535F71">
      <w:pPr>
        <w:rPr>
          <w:rFonts w:ascii="Ariel" w:hAnsi="Ariel" w:cs="Times New Roman"/>
          <w:b/>
          <w:color w:val="1F3864" w:themeColor="accent1" w:themeShade="80"/>
          <w:sz w:val="32"/>
          <w:szCs w:val="32"/>
        </w:rPr>
      </w:pPr>
    </w:p>
    <w:p w14:paraId="72D0FE05" w14:textId="77777777" w:rsidR="00FA4519" w:rsidRDefault="00535F71" w:rsidP="002F5B5C">
      <w:pPr>
        <w:rPr>
          <w:rFonts w:ascii="Ariel" w:hAnsi="Ariel" w:cs="Times New Roman"/>
          <w:b/>
          <w:color w:val="1F3864" w:themeColor="accent1" w:themeShade="80"/>
          <w:sz w:val="32"/>
          <w:szCs w:val="32"/>
        </w:rPr>
      </w:pPr>
      <w:r w:rsidRPr="005E3514">
        <w:rPr>
          <w:rFonts w:ascii="Ariel" w:hAnsi="Ariel" w:cs="Times New Roman"/>
          <w:noProof/>
          <w:sz w:val="24"/>
          <w:szCs w:val="24"/>
          <w:lang w:eastAsia="da-DK"/>
        </w:rPr>
        <mc:AlternateContent>
          <mc:Choice Requires="wps">
            <w:drawing>
              <wp:anchor distT="45720" distB="45720" distL="114300" distR="114300" simplePos="0" relativeHeight="252036608" behindDoc="0" locked="0" layoutInCell="1" allowOverlap="1" wp14:anchorId="408D259C" wp14:editId="644515F2">
                <wp:simplePos x="0" y="0"/>
                <wp:positionH relativeFrom="margin">
                  <wp:align>left</wp:align>
                </wp:positionH>
                <wp:positionV relativeFrom="paragraph">
                  <wp:posOffset>524</wp:posOffset>
                </wp:positionV>
                <wp:extent cx="1494790" cy="301625"/>
                <wp:effectExtent l="0" t="0" r="0" b="3175"/>
                <wp:wrapSquare wrapText="bothSides"/>
                <wp:docPr id="4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01625"/>
                        </a:xfrm>
                        <a:prstGeom prst="rect">
                          <a:avLst/>
                        </a:prstGeom>
                        <a:solidFill>
                          <a:srgbClr val="FFFFFF"/>
                        </a:solidFill>
                        <a:ln w="9525">
                          <a:noFill/>
                          <a:miter lim="800000"/>
                          <a:headEnd/>
                          <a:tailEnd/>
                        </a:ln>
                      </wps:spPr>
                      <wps:txbx>
                        <w:txbxContent>
                          <w:p w14:paraId="334B4AAA" w14:textId="77777777" w:rsidR="00B37658" w:rsidRPr="005E3514" w:rsidRDefault="00B37658" w:rsidP="00535F71">
                            <w:pPr>
                              <w:ind w:firstLine="1304"/>
                              <w:rPr>
                                <w:rFonts w:ascii="Ariel" w:hAnsi="Ariel"/>
                                <w:sz w:val="20"/>
                                <w:szCs w:val="20"/>
                              </w:rPr>
                            </w:pPr>
                            <w:r w:rsidRPr="005E3514">
                              <w:rPr>
                                <w:rFonts w:ascii="Ariel" w:hAnsi="Ariel"/>
                                <w:sz w:val="20"/>
                                <w:szCs w:val="20"/>
                              </w:rPr>
                              <w:t xml:space="preserve">Figur </w:t>
                            </w:r>
                            <w:r>
                              <w:rPr>
                                <w:rFonts w:ascii="Ariel" w:hAnsi="Ariel"/>
                                <w:sz w:val="20"/>
                                <w:szCs w:val="20"/>
                              </w:rPr>
                              <w:t>4</w:t>
                            </w:r>
                            <w:r w:rsidRPr="005E3514">
                              <w:rPr>
                                <w:rFonts w:ascii="Ariel" w:hAnsi="Arie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259C" id="_x0000_s1029" type="#_x0000_t202" style="position:absolute;margin-left:0;margin-top:.05pt;width:117.7pt;height:23.75pt;z-index:25203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55JAIAACQEAAAOAAAAZHJzL2Uyb0RvYy54bWysU81u2zAMvg/YOwi6L3bSpG2MOEWXLsOA&#10;7gdo9wC0LMdCJdGTlNjd04+S0zTbbsN8EEiT/Eh+JFc3g9HsIJ1XaEs+neScSSuwVnZX8u+P23fX&#10;nPkAtgaNVpb8WXp+s377ZtV3hZxhi7qWjhGI9UXflbwNoSuyzItWGvAT7KQlY4POQCDV7bLaQU/o&#10;RmezPL/MenR151BI7+nv3Wjk64TfNFKEr03jZWC65FRbSK9LbxXfbL2CYuega5U4lgH/UIUBZSnp&#10;CeoOArC9U39BGSUcemzCRKDJsGmUkKkH6maa/9HNQwudTL0QOb470eT/H6z4cvjmmKpLPl9wZsHQ&#10;jB7lkw+N1IHNIj995wtye+jIMQzvcaA5p159d4/iyTOLmxbsTt46h30roab6pjEyOwsdcXwEqfrP&#10;WFMe2AdMQEPjTCSP6GCETnN6Ps1GDoGJmHK+nF8tySTIdpFPL2eLlAKKl+jO+fBRomFRKLmj2Sd0&#10;ONz7EKuB4sUlJvOoVb1VWifF7aqNduwAtCfb9B3Rf3PTlvUlXy4od4yyGOPTChkVaI+1MiW/zuMX&#10;w6GIbHywdZIDKD3KVIm2R3oiIyM3YaiGNImLGBupq7B+Jr4cjmtLZ0ZCi+4nZz2tbMn9jz04yZn+&#10;ZInz5XQ+jzuelPniakaKO7dU5xawgqBKHjgbxU1IdzE2dkuzaVSi7bWSY8m0ionN49nEXT/Xk9fr&#10;ca9/AQAA//8DAFBLAwQUAAYACAAAACEAbFZlJtoAAAAEAQAADwAAAGRycy9kb3ducmV2LnhtbEyP&#10;wW7CMBBE75X6D9ZW4lIVBxoSSOMgqNSqVygfsImXJGq8jmJDwt/XnNrjzoxm3ubbyXTiSoNrLStY&#10;zCMQxJXVLdcKTt8fL2sQziNr7CyTghs52BaPDzlm2o58oOvR1yKUsMtQQeN9n0npqoYMurntiYN3&#10;toNBH86hlnrAMZSbTi6jKJEGWw4LDfb03lD1c7wYBeev8Xm1GctPf0oPcbLHNi3tTanZ07R7A+Fp&#10;8n9huOMHdCgCU2kvrJ3oFIRH/F0VwVu+rmIQpYI4TUAWufwPX/wCAAD//wMAUEsBAi0AFAAGAAgA&#10;AAAhALaDOJL+AAAA4QEAABMAAAAAAAAAAAAAAAAAAAAAAFtDb250ZW50X1R5cGVzXS54bWxQSwEC&#10;LQAUAAYACAAAACEAOP0h/9YAAACUAQAACwAAAAAAAAAAAAAAAAAvAQAAX3JlbHMvLnJlbHNQSwEC&#10;LQAUAAYACAAAACEAIQ6eeSQCAAAkBAAADgAAAAAAAAAAAAAAAAAuAgAAZHJzL2Uyb0RvYy54bWxQ&#10;SwECLQAUAAYACAAAACEAbFZlJtoAAAAEAQAADwAAAAAAAAAAAAAAAAB+BAAAZHJzL2Rvd25yZXYu&#10;eG1sUEsFBgAAAAAEAAQA8wAAAIUFAAAAAA==&#10;" stroked="f">
                <v:textbox>
                  <w:txbxContent>
                    <w:p w14:paraId="334B4AAA" w14:textId="77777777" w:rsidR="00B37658" w:rsidRPr="005E3514" w:rsidRDefault="00B37658" w:rsidP="00535F71">
                      <w:pPr>
                        <w:ind w:firstLine="1304"/>
                        <w:rPr>
                          <w:rFonts w:ascii="Ariel" w:hAnsi="Ariel"/>
                          <w:sz w:val="20"/>
                          <w:szCs w:val="20"/>
                        </w:rPr>
                      </w:pPr>
                      <w:r w:rsidRPr="005E3514">
                        <w:rPr>
                          <w:rFonts w:ascii="Ariel" w:hAnsi="Ariel"/>
                          <w:sz w:val="20"/>
                          <w:szCs w:val="20"/>
                        </w:rPr>
                        <w:t xml:space="preserve">Figur </w:t>
                      </w:r>
                      <w:r>
                        <w:rPr>
                          <w:rFonts w:ascii="Ariel" w:hAnsi="Ariel"/>
                          <w:sz w:val="20"/>
                          <w:szCs w:val="20"/>
                        </w:rPr>
                        <w:t>4</w:t>
                      </w:r>
                      <w:r w:rsidRPr="005E3514">
                        <w:rPr>
                          <w:rFonts w:ascii="Ariel" w:hAnsi="Ariel"/>
                          <w:sz w:val="20"/>
                          <w:szCs w:val="20"/>
                        </w:rPr>
                        <w:t>.</w:t>
                      </w:r>
                    </w:p>
                  </w:txbxContent>
                </v:textbox>
                <w10:wrap type="square" anchorx="margin"/>
              </v:shape>
            </w:pict>
          </mc:Fallback>
        </mc:AlternateContent>
      </w:r>
      <w:r w:rsidR="00144C6E">
        <w:rPr>
          <w:noProof/>
          <w:lang w:eastAsia="da-DK"/>
        </w:rPr>
        <w:drawing>
          <wp:inline distT="0" distB="0" distL="0" distR="0" wp14:anchorId="562830D7" wp14:editId="4967CC17">
            <wp:extent cx="2703444" cy="2416672"/>
            <wp:effectExtent l="0" t="0" r="1905" b="3175"/>
            <wp:docPr id="40" name="Billede 40" descr="http://alumni.ku.dk/julekalender/2014/annamariagiraldi/AnnamariaGiraldiFig3.JPG?size=496x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umni.ku.dk/julekalender/2014/annamariagiraldi/AnnamariaGiraldiFig3.JPG?size=496x4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8885" cy="2466232"/>
                    </a:xfrm>
                    <a:prstGeom prst="rect">
                      <a:avLst/>
                    </a:prstGeom>
                    <a:noFill/>
                    <a:ln>
                      <a:noFill/>
                    </a:ln>
                  </pic:spPr>
                </pic:pic>
              </a:graphicData>
            </a:graphic>
          </wp:inline>
        </w:drawing>
      </w:r>
    </w:p>
    <w:p w14:paraId="56ADF95B" w14:textId="77777777" w:rsidR="002F5B5C" w:rsidRPr="008B7429" w:rsidRDefault="00FC1D57" w:rsidP="002F5B5C">
      <w:pPr>
        <w:rPr>
          <w:rFonts w:ascii="Ariel" w:hAnsi="Ariel" w:cs="Times New Roman"/>
          <w:b/>
          <w:color w:val="1F3864" w:themeColor="accent1" w:themeShade="80"/>
          <w:sz w:val="32"/>
          <w:szCs w:val="32"/>
        </w:rPr>
      </w:pPr>
      <w:r w:rsidRPr="008B7429">
        <w:rPr>
          <w:rFonts w:ascii="Ariel" w:hAnsi="Ariel" w:cs="Times New Roman"/>
          <w:b/>
          <w:color w:val="1F3864" w:themeColor="accent1" w:themeShade="80"/>
          <w:sz w:val="32"/>
          <w:szCs w:val="32"/>
        </w:rPr>
        <w:lastRenderedPageBreak/>
        <w:t>Voldtægt og seksualitet</w:t>
      </w:r>
    </w:p>
    <w:p w14:paraId="157DBB8F" w14:textId="77777777" w:rsidR="00E95890" w:rsidRDefault="002F5B5C" w:rsidP="002F5B5C">
      <w:pPr>
        <w:autoSpaceDE w:val="0"/>
        <w:autoSpaceDN w:val="0"/>
        <w:adjustRightInd w:val="0"/>
        <w:spacing w:after="0"/>
        <w:rPr>
          <w:rFonts w:ascii="Ariel" w:hAnsi="Ariel" w:cs="Times New Roman"/>
          <w:color w:val="231F20"/>
          <w:sz w:val="24"/>
          <w:szCs w:val="24"/>
        </w:rPr>
      </w:pPr>
      <w:r w:rsidRPr="00651ED3">
        <w:rPr>
          <w:rFonts w:ascii="Ariel" w:hAnsi="Ariel" w:cs="Times New Roman"/>
          <w:color w:val="231F20"/>
          <w:sz w:val="24"/>
          <w:szCs w:val="24"/>
        </w:rPr>
        <w:t>I 2002 nedsatte verdenssundhedsorganisationen WHO en ar</w:t>
      </w:r>
      <w:r w:rsidR="00E95890">
        <w:rPr>
          <w:rFonts w:ascii="Ariel" w:hAnsi="Ariel" w:cs="Times New Roman"/>
          <w:color w:val="231F20"/>
          <w:sz w:val="24"/>
          <w:szCs w:val="24"/>
        </w:rPr>
        <w:t xml:space="preserve">bejdsgruppe, som udarbejdede følgende </w:t>
      </w:r>
      <w:r w:rsidRPr="00651ED3">
        <w:rPr>
          <w:rFonts w:ascii="Ariel" w:hAnsi="Ariel" w:cs="Times New Roman"/>
          <w:color w:val="231F20"/>
          <w:sz w:val="24"/>
          <w:szCs w:val="24"/>
        </w:rPr>
        <w:t>definition på seksuel sundhed:</w:t>
      </w:r>
    </w:p>
    <w:p w14:paraId="51DCA78C" w14:textId="77777777" w:rsidR="00E95890" w:rsidRDefault="00E95890" w:rsidP="00E95890">
      <w:pPr>
        <w:autoSpaceDE w:val="0"/>
        <w:autoSpaceDN w:val="0"/>
        <w:adjustRightInd w:val="0"/>
        <w:spacing w:after="0"/>
        <w:rPr>
          <w:rFonts w:ascii="Ariel" w:hAnsi="Ariel" w:cs="Times New Roman"/>
          <w:color w:val="231F20"/>
          <w:sz w:val="24"/>
          <w:szCs w:val="24"/>
        </w:rPr>
      </w:pPr>
    </w:p>
    <w:p w14:paraId="6B43F57E" w14:textId="4E8CD1C6" w:rsidR="002F5B5C" w:rsidRDefault="002F5B5C" w:rsidP="00E95890">
      <w:pPr>
        <w:autoSpaceDE w:val="0"/>
        <w:autoSpaceDN w:val="0"/>
        <w:adjustRightInd w:val="0"/>
        <w:spacing w:after="0"/>
        <w:rPr>
          <w:rFonts w:ascii="Ariel" w:hAnsi="Ariel" w:cs="Times New Roman"/>
          <w:color w:val="231F20"/>
          <w:sz w:val="24"/>
          <w:szCs w:val="24"/>
        </w:rPr>
      </w:pPr>
      <w:r w:rsidRPr="00651ED3">
        <w:rPr>
          <w:rFonts w:ascii="Ariel" w:hAnsi="Ariel" w:cs="Times New Roman"/>
          <w:color w:val="231F20"/>
          <w:sz w:val="24"/>
          <w:szCs w:val="24"/>
        </w:rPr>
        <w:t xml:space="preserve"> “Seksuel sundhed er en tilstand af fysisk, følelsesmæssigt, mentalt og socialt velbefindende i forbindelse med seksualitet; det er ikke alene fravær af sygdom, dysfunktion eller handicap. Seksuel sundhed </w:t>
      </w:r>
      <w:r w:rsidRPr="00651ED3">
        <w:rPr>
          <w:rFonts w:ascii="Ariel" w:hAnsi="Ariel" w:cs="Times New Roman"/>
          <w:i/>
          <w:color w:val="231F20"/>
          <w:sz w:val="24"/>
          <w:szCs w:val="24"/>
        </w:rPr>
        <w:t>kræver en positiv og respektfuld tilgang til seksualitet og seksuelle forhold</w:t>
      </w:r>
      <w:r w:rsidRPr="00651ED3">
        <w:rPr>
          <w:rFonts w:ascii="Ariel" w:hAnsi="Ariel" w:cs="Times New Roman"/>
          <w:color w:val="231F20"/>
          <w:sz w:val="24"/>
          <w:szCs w:val="24"/>
        </w:rPr>
        <w:t xml:space="preserve">, såvel som muligheden for at have lystfyldte og sikre seksuelle oplevelser, </w:t>
      </w:r>
      <w:r w:rsidRPr="00651ED3">
        <w:rPr>
          <w:rFonts w:ascii="Ariel" w:hAnsi="Ariel" w:cs="Times New Roman"/>
          <w:i/>
          <w:color w:val="231F20"/>
          <w:sz w:val="24"/>
          <w:szCs w:val="24"/>
        </w:rPr>
        <w:t>frie for tvang, diskrimination og vold</w:t>
      </w:r>
      <w:r w:rsidRPr="00651ED3">
        <w:rPr>
          <w:rFonts w:ascii="Ariel" w:hAnsi="Ariel" w:cs="Times New Roman"/>
          <w:color w:val="231F20"/>
          <w:sz w:val="24"/>
          <w:szCs w:val="24"/>
        </w:rPr>
        <w:t xml:space="preserve">. For at opnå og opretholde seksuel sundhed må ethvert individs seksuelle rettigheder </w:t>
      </w:r>
      <w:r w:rsidRPr="00651ED3">
        <w:rPr>
          <w:rFonts w:ascii="Ariel" w:hAnsi="Ariel" w:cs="Times New Roman"/>
          <w:i/>
          <w:color w:val="231F20"/>
          <w:sz w:val="24"/>
          <w:szCs w:val="24"/>
        </w:rPr>
        <w:t>respekteres, beskyttes og opfyldes</w:t>
      </w:r>
      <w:r w:rsidRPr="00651ED3">
        <w:rPr>
          <w:rFonts w:ascii="Ariel" w:hAnsi="Ariel" w:cs="Times New Roman"/>
          <w:color w:val="231F20"/>
          <w:sz w:val="24"/>
          <w:szCs w:val="24"/>
        </w:rPr>
        <w:t>”</w:t>
      </w:r>
      <w:r w:rsidR="009F3CFD">
        <w:rPr>
          <w:rFonts w:ascii="Ariel" w:hAnsi="Ariel" w:cs="Times New Roman"/>
          <w:color w:val="231F20"/>
          <w:sz w:val="24"/>
          <w:szCs w:val="24"/>
        </w:rPr>
        <w:t xml:space="preserve"> </w:t>
      </w:r>
      <w:r w:rsidRPr="00651ED3">
        <w:rPr>
          <w:rFonts w:ascii="Ariel" w:hAnsi="Ariel" w:cs="Times New Roman"/>
          <w:color w:val="231F20"/>
          <w:sz w:val="24"/>
          <w:szCs w:val="24"/>
        </w:rPr>
        <w:fldChar w:fldCharType="begin" w:fldLock="1"/>
      </w:r>
      <w:r w:rsidR="00011561">
        <w:rPr>
          <w:rFonts w:ascii="Ariel" w:hAnsi="Ariel" w:cs="Times New Roman"/>
          <w:color w:val="231F20"/>
          <w:sz w:val="24"/>
          <w:szCs w:val="24"/>
        </w:rPr>
        <w:instrText>ADDIN CSL_CITATION { "citationItems" : [ { "id" : "ITEM-1", "itemData" : { "ISBN" : "9788799751983", "author" : [ { "dropping-particle" : "", "family" : "Graugaard", "given" : "Christian", "non-dropping-particle" : "", "parse-names" : false, "suffix" : "" }, { "dropping-particle" : "", "family" : "Pedersen", "given" : "Bente", "non-dropping-particle" : "", "parse-names" : false, "suffix" : "" }, { "dropping-particle" : "", "family" : "Klarlund", "given" : "Frisch Morten", "non-dropping-particle" : "", "parse-names" : false, "suffix" : "" } ], "edition" : "1", "id" : "ITEM-1", "issued" : { "date-parts" : [ [ "2012" ] ] }, "publisher" : "Vidensr\u00e5d for Forebyggelse", "publisher-place" : "K\u00f8benhavn", "title" : "Seksualitet Og Sundhed", "type" : "book" }, "uris" : [ "http://www.mendeley.com/documents/?uuid=01ab7dc8-93d3-4220-921b-197288ba30ff" ] } ], "mendeley" : { "formattedCitation" : "(14)", "plainTextFormattedCitation" : "(14)", "previouslyFormattedCitation" : "(14)" }, "properties" : { "noteIndex" : 0 }, "schema" : "https://github.com/citation-style-language/schema/raw/master/csl-citation.json" }</w:instrText>
      </w:r>
      <w:r w:rsidRPr="00651ED3">
        <w:rPr>
          <w:rFonts w:ascii="Ariel" w:hAnsi="Ariel" w:cs="Times New Roman"/>
          <w:color w:val="231F20"/>
          <w:sz w:val="24"/>
          <w:szCs w:val="24"/>
        </w:rPr>
        <w:fldChar w:fldCharType="separate"/>
      </w:r>
      <w:r w:rsidR="00201FF4" w:rsidRPr="00201FF4">
        <w:rPr>
          <w:rFonts w:ascii="Ariel" w:hAnsi="Ariel" w:cs="Times New Roman"/>
          <w:noProof/>
          <w:color w:val="231F20"/>
          <w:sz w:val="24"/>
          <w:szCs w:val="24"/>
        </w:rPr>
        <w:t>(14)</w:t>
      </w:r>
      <w:r w:rsidRPr="00651ED3">
        <w:rPr>
          <w:rFonts w:ascii="Ariel" w:hAnsi="Ariel" w:cs="Times New Roman"/>
          <w:color w:val="231F20"/>
          <w:sz w:val="24"/>
          <w:szCs w:val="24"/>
        </w:rPr>
        <w:fldChar w:fldCharType="end"/>
      </w:r>
      <w:r w:rsidRPr="00651ED3">
        <w:rPr>
          <w:rFonts w:ascii="Ariel" w:hAnsi="Ariel" w:cs="Times New Roman"/>
          <w:color w:val="231F20"/>
          <w:sz w:val="24"/>
          <w:szCs w:val="24"/>
        </w:rPr>
        <w:t>.</w:t>
      </w:r>
    </w:p>
    <w:p w14:paraId="537EE1DD" w14:textId="77777777" w:rsidR="00E95890" w:rsidRPr="00651ED3" w:rsidRDefault="00E95890" w:rsidP="00E95890">
      <w:pPr>
        <w:autoSpaceDE w:val="0"/>
        <w:autoSpaceDN w:val="0"/>
        <w:adjustRightInd w:val="0"/>
        <w:spacing w:after="0"/>
        <w:rPr>
          <w:rFonts w:ascii="Ariel" w:hAnsi="Ariel" w:cs="Times New Roman"/>
          <w:color w:val="231F20"/>
          <w:sz w:val="24"/>
          <w:szCs w:val="24"/>
        </w:rPr>
      </w:pPr>
    </w:p>
    <w:p w14:paraId="292DD005" w14:textId="345B7AF1" w:rsidR="002F5B5C" w:rsidRPr="00651ED3" w:rsidRDefault="002F5B5C" w:rsidP="002F5B5C">
      <w:pPr>
        <w:rPr>
          <w:rFonts w:ascii="Ariel" w:hAnsi="Ariel" w:cs="Times New Roman"/>
          <w:sz w:val="24"/>
          <w:szCs w:val="24"/>
        </w:rPr>
      </w:pPr>
      <w:r w:rsidRPr="00651ED3">
        <w:rPr>
          <w:rFonts w:ascii="Ariel" w:hAnsi="Ariel" w:cs="Times New Roman"/>
          <w:sz w:val="24"/>
          <w:szCs w:val="24"/>
        </w:rPr>
        <w:t>Ifølge den norske Psykolog Solveig Dahl, forvrænger en voldtægt billedet af den seksuelle interaktion, ved på samme tid at ligne og være forskellig fra normalt samleje, hvilket forvirre</w:t>
      </w:r>
      <w:r w:rsidR="00B41F36" w:rsidRPr="00651ED3">
        <w:rPr>
          <w:rFonts w:ascii="Ariel" w:hAnsi="Ariel" w:cs="Times New Roman"/>
          <w:sz w:val="24"/>
          <w:szCs w:val="24"/>
        </w:rPr>
        <w:t>r</w:t>
      </w:r>
      <w:r w:rsidRPr="00651ED3">
        <w:rPr>
          <w:rFonts w:ascii="Ariel" w:hAnsi="Ariel" w:cs="Times New Roman"/>
          <w:sz w:val="24"/>
          <w:szCs w:val="24"/>
        </w:rPr>
        <w:t xml:space="preserve"> offeret og gør overgrebet svært at placere rent kognitivt</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"author" : [ { "dropping-particle" : "", "family" : "Dahl", "given" : "Solveig", "non-dropping-particle" : "", "parse-names" : false, "suffix" : "" } ], "container-title" : "Nordisk Sexologi", "id" : "ITEM-1", "issued" : { "date-parts" : [ [ "1993" ] ] }, "page" : "144-164", "title" : "The trauma of rape, a description of the stressors", "type" : "article-journal", "volume" : "11" }, "uris" : [ "http://www.mendeley.com/documents/?uuid=620091c1-fbce-44bc-aed9-ae249ce13881" ] } ], "mendeley" : { "formattedCitation" : "(6)", "plainTextFormattedCitation" : "(6)", "previouslyFormattedCitation" : "(6)" }, "properties" : { "noteIndex" : 0 }, "schema" : "https://github.com/citation-style-language/schema/raw/master/csl-citation.json" }</w:instrText>
      </w:r>
      <w:r w:rsidRPr="00651ED3">
        <w:rPr>
          <w:rFonts w:ascii="Ariel" w:hAnsi="Ariel" w:cs="Times New Roman"/>
          <w:sz w:val="24"/>
          <w:szCs w:val="24"/>
        </w:rPr>
        <w:fldChar w:fldCharType="separate"/>
      </w:r>
      <w:r w:rsidR="002A28BE" w:rsidRPr="002A28BE">
        <w:rPr>
          <w:rFonts w:ascii="Ariel" w:hAnsi="Ariel" w:cs="Times New Roman"/>
          <w:noProof/>
          <w:sz w:val="24"/>
          <w:szCs w:val="24"/>
        </w:rPr>
        <w:t>(6)</w:t>
      </w:r>
      <w:r w:rsidRPr="00651ED3">
        <w:rPr>
          <w:rFonts w:ascii="Ariel" w:hAnsi="Ariel" w:cs="Times New Roman"/>
          <w:sz w:val="24"/>
          <w:szCs w:val="24"/>
        </w:rPr>
        <w:fldChar w:fldCharType="end"/>
      </w:r>
      <w:r w:rsidRPr="00651ED3">
        <w:rPr>
          <w:rFonts w:ascii="Ariel" w:hAnsi="Ariel" w:cs="Times New Roman"/>
          <w:sz w:val="24"/>
          <w:szCs w:val="24"/>
        </w:rPr>
        <w:t>.</w:t>
      </w:r>
      <w:r w:rsidR="0002422E">
        <w:rPr>
          <w:rFonts w:ascii="Ariel" w:hAnsi="Ariel" w:cs="Times New Roman"/>
          <w:sz w:val="24"/>
          <w:szCs w:val="24"/>
        </w:rPr>
        <w:t xml:space="preserve"> Det kan</w:t>
      </w:r>
      <w:r w:rsidR="00007E04">
        <w:rPr>
          <w:rFonts w:ascii="Ariel" w:hAnsi="Ariel" w:cs="Times New Roman"/>
          <w:sz w:val="24"/>
          <w:szCs w:val="24"/>
        </w:rPr>
        <w:t xml:space="preserve"> end</w:t>
      </w:r>
      <w:r w:rsidR="00402906">
        <w:rPr>
          <w:rFonts w:ascii="Ariel" w:hAnsi="Ariel" w:cs="Times New Roman"/>
          <w:sz w:val="24"/>
          <w:szCs w:val="24"/>
        </w:rPr>
        <w:t xml:space="preserve"> </w:t>
      </w:r>
      <w:r w:rsidR="00007E04">
        <w:rPr>
          <w:rFonts w:ascii="Ariel" w:hAnsi="Ariel" w:cs="Times New Roman"/>
          <w:sz w:val="24"/>
          <w:szCs w:val="24"/>
        </w:rPr>
        <w:t>dog</w:t>
      </w:r>
      <w:r w:rsidR="0002422E">
        <w:rPr>
          <w:rFonts w:ascii="Ariel" w:hAnsi="Ariel" w:cs="Times New Roman"/>
          <w:sz w:val="24"/>
          <w:szCs w:val="24"/>
        </w:rPr>
        <w:t xml:space="preserve"> hævdes at meget af den tilsyneladende normale heteroseksuelle aktivitet, ligger tæt op ad voldtægt. Forstået på den måde, at mænd,</w:t>
      </w:r>
      <w:r w:rsidR="00592063">
        <w:rPr>
          <w:rFonts w:ascii="Ariel" w:hAnsi="Ariel" w:cs="Times New Roman"/>
          <w:sz w:val="24"/>
          <w:szCs w:val="24"/>
        </w:rPr>
        <w:t xml:space="preserve"> som tidligere nævnt, </w:t>
      </w:r>
      <w:r w:rsidR="0002422E">
        <w:rPr>
          <w:rFonts w:ascii="Ariel" w:hAnsi="Ariel" w:cs="Times New Roman"/>
          <w:sz w:val="24"/>
          <w:szCs w:val="24"/>
        </w:rPr>
        <w:t>rent kulturelt er opdraget til at forføre, overtale og presse, mens kvinden er opdraget til at lade sig overtale. Herved bliver grænserne for frivillighed flydende</w:t>
      </w:r>
      <w:r w:rsidR="00007E04">
        <w:rPr>
          <w:rFonts w:ascii="Ariel" w:hAnsi="Ariel" w:cs="Times New Roman"/>
          <w:sz w:val="24"/>
          <w:szCs w:val="24"/>
        </w:rPr>
        <w:t xml:space="preserve"> o</w:t>
      </w:r>
      <w:r w:rsidR="00402906">
        <w:rPr>
          <w:rFonts w:ascii="Ariel" w:hAnsi="Ariel" w:cs="Times New Roman"/>
          <w:sz w:val="24"/>
          <w:szCs w:val="24"/>
        </w:rPr>
        <w:t>g det kan være svært at vurdere</w:t>
      </w:r>
      <w:r w:rsidR="00007E04">
        <w:rPr>
          <w:rFonts w:ascii="Ariel" w:hAnsi="Ariel" w:cs="Times New Roman"/>
          <w:sz w:val="24"/>
          <w:szCs w:val="24"/>
        </w:rPr>
        <w:t xml:space="preserve"> hvad der er overgreb, og hvad der er konsensualt </w:t>
      </w:r>
      <w:r w:rsidR="0002422E">
        <w:rPr>
          <w:rFonts w:ascii="Ariel" w:hAnsi="Ariel" w:cs="Times New Roman"/>
          <w:sz w:val="24"/>
          <w:szCs w:val="24"/>
        </w:rPr>
        <w:fldChar w:fldCharType="begin" w:fldLock="1"/>
      </w:r>
      <w:r w:rsidR="007A67F5">
        <w:rPr>
          <w:rFonts w:ascii="Ariel" w:hAnsi="Ariel" w:cs="Times New Roman"/>
          <w:sz w:val="24"/>
          <w:szCs w:val="24"/>
        </w:rPr>
        <w:instrText>ADDIN CSL_CITATION { "citationItems" : [ { "id" : "ITEM-1", "itemData" : { "author" : [ { "dropping-particle" : "", "family" : "Voie", "given" : "Finn Olav", "non-dropping-particle" : "", "parse-names" : false, "suffix" : "" } ], "id" : "ITEM-1", "issued" : { "date-parts" : [ [ "2006" ] ] }, "publisher-place" : "K\u00f8benhavn", "title" : "Voldtekt som traume - en teoretisk gjenneomgang. Mestring, kriseintevensjon og langtidsbehandling.", "type" : "report" }, "uris" : [ "http://www.mendeley.com/documents/?uuid=4c3a023a-25b8-4dd9-9b8d-01ef330456b8" ] } ], "mendeley" : { "formattedCitation" : "(7)", "plainTextFormattedCitation" : "(7)", "previouslyFormattedCitation" : "(7)" }, "properties" : { "noteIndex" : 0 }, "schema" : "https://github.com/citation-style-language/schema/raw/master/csl-citation.json" }</w:instrText>
      </w:r>
      <w:r w:rsidR="0002422E">
        <w:rPr>
          <w:rFonts w:ascii="Ariel" w:hAnsi="Ariel" w:cs="Times New Roman"/>
          <w:sz w:val="24"/>
          <w:szCs w:val="24"/>
        </w:rPr>
        <w:fldChar w:fldCharType="separate"/>
      </w:r>
      <w:r w:rsidR="007A67F5" w:rsidRPr="007A67F5">
        <w:rPr>
          <w:rFonts w:ascii="Ariel" w:hAnsi="Ariel" w:cs="Times New Roman"/>
          <w:noProof/>
          <w:sz w:val="24"/>
          <w:szCs w:val="24"/>
        </w:rPr>
        <w:t>(7)</w:t>
      </w:r>
      <w:r w:rsidR="0002422E">
        <w:rPr>
          <w:rFonts w:ascii="Ariel" w:hAnsi="Ariel" w:cs="Times New Roman"/>
          <w:sz w:val="24"/>
          <w:szCs w:val="24"/>
        </w:rPr>
        <w:fldChar w:fldCharType="end"/>
      </w:r>
      <w:r w:rsidR="0002422E">
        <w:rPr>
          <w:rFonts w:ascii="Ariel" w:hAnsi="Ariel" w:cs="Times New Roman"/>
          <w:sz w:val="24"/>
          <w:szCs w:val="24"/>
        </w:rPr>
        <w:t>.</w:t>
      </w:r>
    </w:p>
    <w:p w14:paraId="5D92235C" w14:textId="77777777" w:rsidR="00595597" w:rsidRDefault="00007E04" w:rsidP="00595597">
      <w:pPr>
        <w:rPr>
          <w:rFonts w:ascii="Ariel" w:hAnsi="Ariel" w:cs="Times New Roman"/>
          <w:sz w:val="24"/>
          <w:szCs w:val="24"/>
        </w:rPr>
      </w:pPr>
      <w:r>
        <w:rPr>
          <w:rFonts w:ascii="Ariel" w:hAnsi="Ariel" w:cs="Times New Roman"/>
          <w:sz w:val="24"/>
          <w:szCs w:val="24"/>
        </w:rPr>
        <w:t>Den foreliggende forskning på området leverer o</w:t>
      </w:r>
      <w:r w:rsidR="00051428" w:rsidRPr="00651ED3">
        <w:rPr>
          <w:rFonts w:ascii="Ariel" w:hAnsi="Ariel" w:cs="Times New Roman"/>
          <w:sz w:val="24"/>
          <w:szCs w:val="24"/>
        </w:rPr>
        <w:t xml:space="preserve">verbevisende </w:t>
      </w:r>
      <w:r w:rsidR="00E37A5A" w:rsidRPr="00651ED3">
        <w:rPr>
          <w:rFonts w:ascii="Ariel" w:hAnsi="Ariel" w:cs="Times New Roman"/>
          <w:sz w:val="24"/>
          <w:szCs w:val="24"/>
        </w:rPr>
        <w:t>resultater</w:t>
      </w:r>
      <w:r w:rsidR="002F5B5C" w:rsidRPr="00651ED3">
        <w:rPr>
          <w:rFonts w:ascii="Ariel" w:hAnsi="Ariel" w:cs="Times New Roman"/>
          <w:sz w:val="24"/>
          <w:szCs w:val="24"/>
        </w:rPr>
        <w:t xml:space="preserve"> der indikerer</w:t>
      </w:r>
      <w:r w:rsidR="00595597" w:rsidRPr="00651ED3">
        <w:rPr>
          <w:rFonts w:ascii="Ariel" w:hAnsi="Ariel" w:cs="Times New Roman"/>
          <w:sz w:val="24"/>
          <w:szCs w:val="24"/>
        </w:rPr>
        <w:t>,</w:t>
      </w:r>
      <w:r w:rsidR="002F5B5C" w:rsidRPr="00651ED3">
        <w:rPr>
          <w:rFonts w:ascii="Ariel" w:hAnsi="Ariel" w:cs="Times New Roman"/>
          <w:sz w:val="24"/>
          <w:szCs w:val="24"/>
        </w:rPr>
        <w:t xml:space="preserve"> at voldtægt har negativ effekt på offerets seksuelle funktion i forhold til både omfanget og kvaliteten af seksuel kontakt </w:t>
      </w:r>
      <w:r w:rsidR="002F5B5C"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"DOI" : "10.1097/GRF.0b013e3181bf4bfb", "ISBN" : "1532-5520 (Electronic)\\r0009-9201 (Linking)", "ISSN" : "0009-9201", "PMID" : "20393422", "abstract" : "This article reviews the medical and psychologic literature on the impact of rape on female sexuality. Studies documented moderately high rates of genital injuries and moderate rates of sexually transmitted infections postrape and significantly greater difficulties with aspects of reproductive/sexual functioning, including dyspareunia, endometriosis, menstrual irregularities, and chronic pelvic pain for raped compared with nonraped women. Raped women also engaged in significantly more high-risk sexual behaviors. Posttraumatic stress disorder emerged as an important mediator of sexual victimization and sexual health. An integrative model outlining interrelated physical, psychologic, biologic, and behavioral factors postrape was presented to assimilate review findings.", "author" : [ { "dropping-particle" : "", "family" : "Weaver", "given" : "Terri L", "non-dropping-particle" : "", "parse-names" : false, "suffix" : "" } ], "container-title" : "Clinical obstetrics and gynecology", "id" : "ITEM-1", "issue" : "4", "issued" : { "date-parts" : [ [ "2009" ] ] }, "page" : "702-711", "title" : "Impact of rape on female sexuality: review of selected literature.", "type" : "article-journal", "volume" : "52" }, "uris" : [ "http://www.mendeley.com/documents/?uuid=18b85978-a252-48fe-b92f-dfdb04024bcb" ] } ], "mendeley" : { "formattedCitation" : "(20)", "plainTextFormattedCitation" : "(20)", "previouslyFormattedCitation" : "(20)" }, "properties" : { "noteIndex" : 0 }, "schema" : "https://github.com/citation-style-language/schema/raw/master/csl-citation.json" }</w:instrText>
      </w:r>
      <w:r w:rsidR="002F5B5C" w:rsidRPr="00651ED3">
        <w:rPr>
          <w:rFonts w:ascii="Ariel" w:hAnsi="Ariel" w:cs="Times New Roman"/>
          <w:sz w:val="24"/>
          <w:szCs w:val="24"/>
        </w:rPr>
        <w:fldChar w:fldCharType="separate"/>
      </w:r>
      <w:r w:rsidR="00FC20F2" w:rsidRPr="00FC20F2">
        <w:rPr>
          <w:rFonts w:ascii="Ariel" w:hAnsi="Ariel" w:cs="Times New Roman"/>
          <w:noProof/>
          <w:sz w:val="24"/>
          <w:szCs w:val="24"/>
        </w:rPr>
        <w:t>(20)</w:t>
      </w:r>
      <w:r w:rsidR="002F5B5C" w:rsidRPr="00651ED3">
        <w:rPr>
          <w:rFonts w:ascii="Ariel" w:hAnsi="Ariel" w:cs="Times New Roman"/>
          <w:sz w:val="24"/>
          <w:szCs w:val="24"/>
        </w:rPr>
        <w:fldChar w:fldCharType="end"/>
      </w:r>
      <w:r w:rsidR="002F5B5C" w:rsidRPr="00651ED3">
        <w:rPr>
          <w:rFonts w:ascii="Ariel" w:hAnsi="Ariel" w:cs="Times New Roman"/>
          <w:sz w:val="24"/>
          <w:szCs w:val="24"/>
        </w:rPr>
        <w:fldChar w:fldCharType="begin" w:fldLock="1"/>
      </w:r>
      <w:r w:rsidR="00F61670" w:rsidRPr="00651ED3">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002F5B5C" w:rsidRPr="00651ED3">
        <w:rPr>
          <w:rFonts w:ascii="Ariel" w:hAnsi="Ariel" w:cs="Times New Roman"/>
          <w:sz w:val="24"/>
          <w:szCs w:val="24"/>
        </w:rPr>
        <w:fldChar w:fldCharType="separate"/>
      </w:r>
      <w:r w:rsidR="00B87CF4" w:rsidRPr="00651ED3">
        <w:rPr>
          <w:rFonts w:ascii="Ariel" w:hAnsi="Ariel" w:cs="Times New Roman"/>
          <w:noProof/>
          <w:sz w:val="24"/>
          <w:szCs w:val="24"/>
        </w:rPr>
        <w:t>(3)</w:t>
      </w:r>
      <w:r w:rsidR="002F5B5C" w:rsidRPr="00651ED3">
        <w:rPr>
          <w:rFonts w:ascii="Ariel" w:hAnsi="Ariel" w:cs="Times New Roman"/>
          <w:sz w:val="24"/>
          <w:szCs w:val="24"/>
        </w:rPr>
        <w:fldChar w:fldCharType="end"/>
      </w:r>
      <w:r w:rsidR="002F5B5C" w:rsidRPr="00651ED3">
        <w:rPr>
          <w:rFonts w:ascii="Ariel" w:hAnsi="Ariel" w:cs="Times New Roman"/>
          <w:sz w:val="24"/>
          <w:szCs w:val="24"/>
        </w:rPr>
        <w:t xml:space="preserve">. </w:t>
      </w:r>
      <w:r w:rsidR="00B41F36" w:rsidRPr="00651ED3">
        <w:rPr>
          <w:rFonts w:ascii="Ariel" w:hAnsi="Ariel" w:cs="Times New Roman"/>
          <w:sz w:val="24"/>
          <w:szCs w:val="24"/>
        </w:rPr>
        <w:t>Nedenfor</w:t>
      </w:r>
      <w:r w:rsidR="00196DD7" w:rsidRPr="00651ED3">
        <w:rPr>
          <w:rFonts w:ascii="Ariel" w:hAnsi="Ariel" w:cs="Times New Roman"/>
          <w:sz w:val="24"/>
          <w:szCs w:val="24"/>
        </w:rPr>
        <w:t xml:space="preserve"> </w:t>
      </w:r>
      <w:r>
        <w:rPr>
          <w:rFonts w:ascii="Ariel" w:hAnsi="Ariel" w:cs="Times New Roman"/>
          <w:sz w:val="24"/>
          <w:szCs w:val="24"/>
        </w:rPr>
        <w:t>listes</w:t>
      </w:r>
      <w:r w:rsidR="00B41F36" w:rsidRPr="00651ED3">
        <w:rPr>
          <w:rFonts w:ascii="Ariel" w:hAnsi="Ariel" w:cs="Times New Roman"/>
          <w:sz w:val="24"/>
          <w:szCs w:val="24"/>
        </w:rPr>
        <w:t xml:space="preserve"> nogle af de problemer af seksuel karakter, </w:t>
      </w:r>
      <w:r w:rsidR="00E34AB8">
        <w:rPr>
          <w:rFonts w:ascii="Ariel" w:hAnsi="Ariel" w:cs="Times New Roman"/>
          <w:sz w:val="24"/>
          <w:szCs w:val="24"/>
        </w:rPr>
        <w:t>der kan opstå som følge</w:t>
      </w:r>
      <w:r w:rsidR="00B41F36" w:rsidRPr="00651ED3">
        <w:rPr>
          <w:rFonts w:ascii="Ariel" w:hAnsi="Ariel" w:cs="Times New Roman"/>
          <w:sz w:val="24"/>
          <w:szCs w:val="24"/>
        </w:rPr>
        <w:t xml:space="preserve"> </w:t>
      </w:r>
      <w:r w:rsidR="00E34AB8">
        <w:rPr>
          <w:rFonts w:ascii="Ariel" w:hAnsi="Ariel" w:cs="Times New Roman"/>
          <w:sz w:val="24"/>
          <w:szCs w:val="24"/>
        </w:rPr>
        <w:t>af</w:t>
      </w:r>
      <w:r>
        <w:rPr>
          <w:rFonts w:ascii="Ariel" w:hAnsi="Ariel" w:cs="Times New Roman"/>
          <w:sz w:val="24"/>
          <w:szCs w:val="24"/>
        </w:rPr>
        <w:t xml:space="preserve"> seksuelt overgreb:</w:t>
      </w:r>
    </w:p>
    <w:p w14:paraId="4A636E91" w14:textId="77777777" w:rsidR="00FA4519" w:rsidRDefault="00FA4519" w:rsidP="00595597">
      <w:pPr>
        <w:rPr>
          <w:rFonts w:ascii="Ariel" w:hAnsi="Ariel" w:cs="Times New Roman"/>
          <w:sz w:val="24"/>
          <w:szCs w:val="24"/>
        </w:rPr>
      </w:pPr>
    </w:p>
    <w:p w14:paraId="63958AF6" w14:textId="77777777" w:rsidR="00007E04" w:rsidRDefault="00007E04" w:rsidP="00007E04">
      <w:pPr>
        <w:pStyle w:val="Listeafsnit"/>
        <w:numPr>
          <w:ilvl w:val="0"/>
          <w:numId w:val="23"/>
        </w:numPr>
        <w:rPr>
          <w:rFonts w:ascii="Ariel" w:hAnsi="Ariel" w:cs="Times New Roman"/>
          <w:sz w:val="24"/>
          <w:szCs w:val="24"/>
        </w:rPr>
      </w:pPr>
      <w:r>
        <w:rPr>
          <w:rFonts w:ascii="Ariel" w:hAnsi="Ariel" w:cs="Times New Roman"/>
          <w:sz w:val="24"/>
          <w:szCs w:val="24"/>
        </w:rPr>
        <w:t>Intimitets- og berøringsangst</w:t>
      </w:r>
    </w:p>
    <w:p w14:paraId="7B00FAD9" w14:textId="77777777" w:rsidR="00007E04" w:rsidRDefault="00007E04" w:rsidP="00007E04">
      <w:pPr>
        <w:pStyle w:val="Listeafsnit"/>
        <w:numPr>
          <w:ilvl w:val="0"/>
          <w:numId w:val="23"/>
        </w:numPr>
        <w:rPr>
          <w:rFonts w:ascii="Ariel" w:hAnsi="Ariel" w:cs="Times New Roman"/>
          <w:sz w:val="24"/>
          <w:szCs w:val="24"/>
        </w:rPr>
      </w:pPr>
      <w:r>
        <w:rPr>
          <w:rFonts w:ascii="Ariel" w:hAnsi="Ariel" w:cs="Times New Roman"/>
          <w:sz w:val="24"/>
          <w:szCs w:val="24"/>
        </w:rPr>
        <w:t>Lyst- og ophidselsesforstyrrelser</w:t>
      </w:r>
    </w:p>
    <w:p w14:paraId="6FA43DDB" w14:textId="77777777" w:rsidR="00007E04" w:rsidRDefault="00007E04" w:rsidP="00007E04">
      <w:pPr>
        <w:pStyle w:val="Listeafsnit"/>
        <w:numPr>
          <w:ilvl w:val="0"/>
          <w:numId w:val="23"/>
        </w:numPr>
        <w:rPr>
          <w:rFonts w:ascii="Ariel" w:hAnsi="Ariel" w:cs="Times New Roman"/>
          <w:sz w:val="24"/>
          <w:szCs w:val="24"/>
        </w:rPr>
      </w:pPr>
      <w:r>
        <w:rPr>
          <w:rFonts w:ascii="Ariel" w:hAnsi="Ariel" w:cs="Times New Roman"/>
          <w:sz w:val="24"/>
          <w:szCs w:val="24"/>
        </w:rPr>
        <w:t>Dyspareuni og vaginisme</w:t>
      </w:r>
    </w:p>
    <w:p w14:paraId="0AE5F179" w14:textId="77777777" w:rsidR="00007E04" w:rsidRDefault="00007E04" w:rsidP="00007E04">
      <w:pPr>
        <w:pStyle w:val="Listeafsnit"/>
        <w:numPr>
          <w:ilvl w:val="0"/>
          <w:numId w:val="23"/>
        </w:numPr>
        <w:rPr>
          <w:rFonts w:ascii="Ariel" w:hAnsi="Ariel" w:cs="Times New Roman"/>
          <w:sz w:val="24"/>
          <w:szCs w:val="24"/>
        </w:rPr>
      </w:pPr>
      <w:r>
        <w:rPr>
          <w:rFonts w:ascii="Ariel" w:hAnsi="Ariel" w:cs="Times New Roman"/>
          <w:sz w:val="24"/>
          <w:szCs w:val="24"/>
        </w:rPr>
        <w:t>Hæmmet orgasme</w:t>
      </w:r>
    </w:p>
    <w:p w14:paraId="326D6CA0" w14:textId="77777777" w:rsidR="00007E04" w:rsidRDefault="0035111F" w:rsidP="00007E04">
      <w:pPr>
        <w:pStyle w:val="Listeafsnit"/>
        <w:numPr>
          <w:ilvl w:val="0"/>
          <w:numId w:val="23"/>
        </w:numPr>
        <w:rPr>
          <w:rFonts w:ascii="Ariel" w:hAnsi="Ariel" w:cs="Times New Roman"/>
          <w:sz w:val="24"/>
          <w:szCs w:val="24"/>
        </w:rPr>
      </w:pPr>
      <w:r>
        <w:rPr>
          <w:rFonts w:ascii="Ariel" w:hAnsi="Ariel" w:cs="Times New Roman"/>
          <w:sz w:val="24"/>
          <w:szCs w:val="24"/>
        </w:rPr>
        <w:t>Kropsforagt</w:t>
      </w:r>
    </w:p>
    <w:p w14:paraId="2AECFC69" w14:textId="77777777" w:rsidR="0035111F" w:rsidRDefault="0035111F" w:rsidP="00007E04">
      <w:pPr>
        <w:pStyle w:val="Listeafsnit"/>
        <w:numPr>
          <w:ilvl w:val="0"/>
          <w:numId w:val="23"/>
        </w:numPr>
        <w:rPr>
          <w:rFonts w:ascii="Ariel" w:hAnsi="Ariel" w:cs="Times New Roman"/>
          <w:sz w:val="24"/>
          <w:szCs w:val="24"/>
        </w:rPr>
      </w:pPr>
      <w:r>
        <w:rPr>
          <w:rFonts w:ascii="Ariel" w:hAnsi="Ariel" w:cs="Times New Roman"/>
          <w:sz w:val="24"/>
          <w:szCs w:val="24"/>
        </w:rPr>
        <w:t>Kompensatorisk hyperseksualitet</w:t>
      </w:r>
    </w:p>
    <w:p w14:paraId="609C0A28" w14:textId="77777777" w:rsidR="0035111F" w:rsidRPr="00007E04" w:rsidRDefault="0035111F" w:rsidP="00007E04">
      <w:pPr>
        <w:pStyle w:val="Listeafsnit"/>
        <w:numPr>
          <w:ilvl w:val="0"/>
          <w:numId w:val="23"/>
        </w:numPr>
        <w:rPr>
          <w:rFonts w:ascii="Ariel" w:hAnsi="Ariel" w:cs="Times New Roman"/>
          <w:sz w:val="24"/>
          <w:szCs w:val="24"/>
        </w:rPr>
      </w:pPr>
      <w:r>
        <w:rPr>
          <w:rFonts w:ascii="Ariel" w:hAnsi="Ariel" w:cs="Times New Roman" w:hint="eastAsia"/>
          <w:sz w:val="24"/>
          <w:szCs w:val="24"/>
        </w:rPr>
        <w:t>Æ</w:t>
      </w:r>
      <w:r>
        <w:rPr>
          <w:rFonts w:ascii="Ariel" w:hAnsi="Ariel" w:cs="Times New Roman"/>
          <w:sz w:val="24"/>
          <w:szCs w:val="24"/>
        </w:rPr>
        <w:t xml:space="preserve">ndret erogenicitet </w:t>
      </w:r>
      <w:r>
        <w:rPr>
          <w:rFonts w:ascii="Ariel" w:hAnsi="Ariel" w:cs="Times New Roman"/>
          <w:sz w:val="24"/>
          <w:szCs w:val="24"/>
        </w:rPr>
        <w:fldChar w:fldCharType="begin" w:fldLock="1"/>
      </w:r>
      <w:r w:rsidR="00A0050B">
        <w:rPr>
          <w:rFonts w:ascii="Ariel" w:hAnsi="Ariel" w:cs="Times New Roman"/>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Pr>
          <w:rFonts w:ascii="Ariel" w:hAnsi="Ariel" w:cs="Times New Roman"/>
          <w:sz w:val="24"/>
          <w:szCs w:val="24"/>
        </w:rPr>
        <w:fldChar w:fldCharType="separate"/>
      </w:r>
      <w:r w:rsidRPr="0035111F">
        <w:rPr>
          <w:rFonts w:ascii="Ariel" w:hAnsi="Ariel" w:cs="Times New Roman"/>
          <w:noProof/>
          <w:sz w:val="24"/>
          <w:szCs w:val="24"/>
        </w:rPr>
        <w:t>(3)</w:t>
      </w:r>
      <w:r>
        <w:rPr>
          <w:rFonts w:ascii="Ariel" w:hAnsi="Ariel" w:cs="Times New Roman"/>
          <w:sz w:val="24"/>
          <w:szCs w:val="24"/>
        </w:rPr>
        <w:fldChar w:fldCharType="end"/>
      </w:r>
      <w:r>
        <w:rPr>
          <w:rFonts w:ascii="Ariel" w:hAnsi="Ariel" w:cs="Times New Roman"/>
          <w:sz w:val="24"/>
          <w:szCs w:val="24"/>
        </w:rPr>
        <w:t>.</w:t>
      </w:r>
    </w:p>
    <w:p w14:paraId="5D3E7B58" w14:textId="77777777" w:rsidR="00007E04" w:rsidRPr="00651ED3" w:rsidRDefault="00007E04" w:rsidP="00595597">
      <w:pPr>
        <w:rPr>
          <w:rFonts w:ascii="Ariel" w:hAnsi="Ariel" w:cs="Times New Roman"/>
          <w:sz w:val="24"/>
          <w:szCs w:val="24"/>
        </w:rPr>
      </w:pPr>
    </w:p>
    <w:p w14:paraId="410EBE81" w14:textId="4A3F3D29" w:rsidR="002F5B5C" w:rsidRPr="00C45391" w:rsidRDefault="00C33F5F" w:rsidP="00C33F5F">
      <w:pPr>
        <w:rPr>
          <w:rFonts w:ascii="Ariel" w:hAnsi="Ariel" w:cs="Times New Roman"/>
          <w:sz w:val="24"/>
          <w:szCs w:val="24"/>
        </w:rPr>
      </w:pPr>
      <w:r w:rsidRPr="00651ED3">
        <w:rPr>
          <w:rFonts w:ascii="Ariel" w:hAnsi="Ariel" w:cs="Times New Roman"/>
          <w:sz w:val="24"/>
          <w:szCs w:val="24"/>
        </w:rPr>
        <w:t>Der er mange forskellige faktorer der har indflydelse på udviklingen af seksuelle problemer</w:t>
      </w:r>
      <w:r w:rsidR="0035111F">
        <w:rPr>
          <w:rFonts w:ascii="Ariel" w:hAnsi="Ariel" w:cs="Times New Roman"/>
          <w:sz w:val="24"/>
          <w:szCs w:val="24"/>
        </w:rPr>
        <w:t xml:space="preserve"> efter et overgreb</w:t>
      </w:r>
      <w:r w:rsidRPr="00651ED3">
        <w:rPr>
          <w:rFonts w:ascii="Ariel" w:hAnsi="Ariel" w:cs="Times New Roman"/>
          <w:sz w:val="24"/>
          <w:szCs w:val="24"/>
        </w:rPr>
        <w:t>. Dog findes en sammenhæng mellem overgrebets karakteristika, tidligere seksuelle erfaringer, offerets følelser under og efter overgrebet samt partners reaktioner, og udviklingen af seksuelle problemer. Specielt kontaktvoldtægt med et minimum af vold kan udløse seksuelle problemer, da offeret i disse tilfælde oftest føler at overgrebet delvist er hendes egen skyld, og derfor har følelser af vrede, skyld og skam rettet mod sig selv</w:t>
      </w:r>
      <w:r w:rsidR="00F61670"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00F61670"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00F61670" w:rsidRPr="00651ED3">
        <w:rPr>
          <w:rFonts w:ascii="Ariel" w:hAnsi="Ariel" w:cs="Times New Roman"/>
          <w:sz w:val="24"/>
          <w:szCs w:val="24"/>
        </w:rPr>
        <w:fldChar w:fldCharType="end"/>
      </w:r>
      <w:r w:rsidRPr="00651ED3">
        <w:rPr>
          <w:rFonts w:ascii="Ariel" w:hAnsi="Ariel" w:cs="Times New Roman"/>
          <w:sz w:val="24"/>
          <w:szCs w:val="24"/>
        </w:rPr>
        <w:t xml:space="preserve">. I et </w:t>
      </w:r>
      <w:r w:rsidR="004661A4">
        <w:rPr>
          <w:rFonts w:ascii="Ariel" w:hAnsi="Ariel" w:cs="Times New Roman"/>
          <w:sz w:val="24"/>
          <w:szCs w:val="24"/>
        </w:rPr>
        <w:t>r</w:t>
      </w:r>
      <w:r w:rsidR="0035111F" w:rsidRPr="00651ED3">
        <w:rPr>
          <w:rFonts w:ascii="Ariel" w:hAnsi="Ariel" w:cs="Times New Roman"/>
          <w:sz w:val="24"/>
          <w:szCs w:val="24"/>
        </w:rPr>
        <w:t>eview</w:t>
      </w:r>
      <w:r w:rsidRPr="00651ED3">
        <w:rPr>
          <w:rFonts w:ascii="Ariel" w:hAnsi="Ariel" w:cs="Times New Roman"/>
          <w:sz w:val="24"/>
          <w:szCs w:val="24"/>
        </w:rPr>
        <w:t xml:space="preserve"> af</w:t>
      </w:r>
      <w:r w:rsidR="00F61670" w:rsidRPr="00651ED3">
        <w:rPr>
          <w:rFonts w:ascii="Ariel" w:hAnsi="Ariel" w:cs="Times New Roman"/>
          <w:sz w:val="24"/>
          <w:szCs w:val="24"/>
        </w:rPr>
        <w:t xml:space="preserve"> van</w:t>
      </w:r>
      <w:r w:rsidRPr="00651ED3">
        <w:rPr>
          <w:rFonts w:ascii="Ariel" w:hAnsi="Ariel" w:cs="Times New Roman"/>
          <w:sz w:val="24"/>
          <w:szCs w:val="24"/>
        </w:rPr>
        <w:t xml:space="preserve"> Berlo og Einsink, fandt man en sammenhæng mellem kvinder udsat for </w:t>
      </w:r>
      <w:r w:rsidRPr="00651ED3">
        <w:rPr>
          <w:rFonts w:ascii="Ariel" w:hAnsi="Ariel" w:cs="Times New Roman"/>
          <w:sz w:val="24"/>
          <w:szCs w:val="24"/>
        </w:rPr>
        <w:lastRenderedPageBreak/>
        <w:t>kontaktvoldtægt og antallet af seksuelle partnere efter overgrebet. Dette kan enten skyldes en forudgående promiskuitet, hvilket må anses som en risikofaktor, eller en</w:t>
      </w:r>
      <w:r w:rsidR="00F61670" w:rsidRPr="00651ED3">
        <w:rPr>
          <w:rFonts w:ascii="Ariel" w:hAnsi="Ariel" w:cs="Times New Roman"/>
          <w:sz w:val="24"/>
          <w:szCs w:val="24"/>
        </w:rPr>
        <w:t xml:space="preserve"> direkte respons på overgrebet</w:t>
      </w:r>
      <w:r w:rsidR="00F61670"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00F61670"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00F61670" w:rsidRPr="00651ED3">
        <w:rPr>
          <w:rFonts w:ascii="Ariel" w:hAnsi="Ariel" w:cs="Times New Roman"/>
          <w:sz w:val="24"/>
          <w:szCs w:val="24"/>
        </w:rPr>
        <w:fldChar w:fldCharType="end"/>
      </w:r>
      <w:r w:rsidR="00F61670" w:rsidRPr="00651ED3">
        <w:rPr>
          <w:rFonts w:ascii="Ariel" w:hAnsi="Ariel" w:cs="Times New Roman"/>
          <w:sz w:val="24"/>
          <w:szCs w:val="24"/>
        </w:rPr>
        <w:t>.</w:t>
      </w:r>
      <w:r w:rsidRPr="00651ED3">
        <w:rPr>
          <w:rFonts w:ascii="Ariel" w:hAnsi="Ariel" w:cs="Times New Roman"/>
          <w:color w:val="FF0000"/>
          <w:sz w:val="24"/>
          <w:szCs w:val="24"/>
        </w:rPr>
        <w:t xml:space="preserve"> </w:t>
      </w:r>
      <w:r w:rsidRPr="00651ED3">
        <w:rPr>
          <w:rFonts w:ascii="Ariel" w:hAnsi="Ariel" w:cs="Times New Roman"/>
          <w:sz w:val="24"/>
          <w:szCs w:val="24"/>
        </w:rPr>
        <w:t>Endvidere har kvinder udsat for kontaktvoldtægt eller ”date-rape”, en tendens til at udvise lavt seksuelt selvværd, forstået på den måde, at de er mere usikre på hvad de foretager sig seksuelt og er utilfredse med egne evner til selv at kontrollere deres seksuelle forhold</w:t>
      </w:r>
      <w:r w:rsidR="00F61670"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00F61670"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00F61670" w:rsidRPr="00651ED3">
        <w:rPr>
          <w:rFonts w:ascii="Ariel" w:hAnsi="Ariel" w:cs="Times New Roman"/>
          <w:sz w:val="24"/>
          <w:szCs w:val="24"/>
        </w:rPr>
        <w:fldChar w:fldCharType="end"/>
      </w:r>
      <w:r w:rsidR="00C45391">
        <w:rPr>
          <w:rFonts w:ascii="Ariel" w:hAnsi="Ariel" w:cs="Times New Roman"/>
          <w:sz w:val="24"/>
          <w:szCs w:val="24"/>
        </w:rPr>
        <w:t>.</w:t>
      </w:r>
    </w:p>
    <w:p w14:paraId="6DAF250A" w14:textId="77777777" w:rsidR="003D525F" w:rsidRDefault="006E0B0F" w:rsidP="003D525F">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Flere studier viser at der findes</w:t>
      </w:r>
      <w:r w:rsidR="002F5B5C" w:rsidRPr="00651ED3">
        <w:rPr>
          <w:rFonts w:ascii="Ariel" w:hAnsi="Ariel" w:cs="Times New Roman"/>
          <w:sz w:val="24"/>
          <w:szCs w:val="24"/>
        </w:rPr>
        <w:t xml:space="preserve"> en </w:t>
      </w:r>
      <w:r w:rsidRPr="00651ED3">
        <w:rPr>
          <w:rFonts w:ascii="Ariel" w:hAnsi="Ariel" w:cs="Times New Roman"/>
          <w:sz w:val="24"/>
          <w:szCs w:val="24"/>
        </w:rPr>
        <w:t>sammenhæng</w:t>
      </w:r>
      <w:r w:rsidR="002F5B5C" w:rsidRPr="00651ED3">
        <w:rPr>
          <w:rFonts w:ascii="Ariel" w:hAnsi="Ariel" w:cs="Times New Roman"/>
          <w:sz w:val="24"/>
          <w:szCs w:val="24"/>
        </w:rPr>
        <w:t xml:space="preserve"> mellem </w:t>
      </w:r>
      <w:r w:rsidRPr="00651ED3">
        <w:rPr>
          <w:rFonts w:ascii="Ariel" w:hAnsi="Ariel" w:cs="Times New Roman"/>
          <w:sz w:val="24"/>
          <w:szCs w:val="24"/>
        </w:rPr>
        <w:t>den psykiske</w:t>
      </w:r>
      <w:r w:rsidR="002F5B5C" w:rsidRPr="00651ED3">
        <w:rPr>
          <w:rFonts w:ascii="Ariel" w:hAnsi="Ariel" w:cs="Times New Roman"/>
          <w:sz w:val="24"/>
          <w:szCs w:val="24"/>
        </w:rPr>
        <w:t xml:space="preserve"> diagnose</w:t>
      </w:r>
      <w:r w:rsidRPr="00651ED3">
        <w:rPr>
          <w:rFonts w:ascii="Ariel" w:hAnsi="Ariel" w:cs="Times New Roman"/>
          <w:sz w:val="24"/>
          <w:szCs w:val="24"/>
        </w:rPr>
        <w:t xml:space="preserve"> PTSD</w:t>
      </w:r>
      <w:r w:rsidR="003D525F">
        <w:rPr>
          <w:rFonts w:ascii="Ariel" w:hAnsi="Ariel" w:cs="Times New Roman"/>
          <w:sz w:val="24"/>
          <w:szCs w:val="24"/>
        </w:rPr>
        <w:t xml:space="preserve"> </w:t>
      </w:r>
    </w:p>
    <w:p w14:paraId="732CEA17" w14:textId="5955A981" w:rsidR="003D525F" w:rsidRDefault="006A13FC" w:rsidP="003D525F">
      <w:pPr>
        <w:widowControl w:val="0"/>
        <w:autoSpaceDE w:val="0"/>
        <w:autoSpaceDN w:val="0"/>
        <w:adjustRightInd w:val="0"/>
        <w:spacing w:after="0" w:line="240" w:lineRule="auto"/>
        <w:ind w:left="640" w:hanging="640"/>
        <w:rPr>
          <w:rFonts w:ascii="Ariel" w:hAnsi="Ariel" w:cs="Times New Roman"/>
          <w:sz w:val="24"/>
          <w:szCs w:val="24"/>
        </w:rPr>
      </w:pPr>
      <w:r>
        <w:rPr>
          <w:rFonts w:ascii="Ariel" w:hAnsi="Ariel" w:cs="Times New Roman"/>
          <w:sz w:val="24"/>
          <w:szCs w:val="24"/>
        </w:rPr>
        <w:t>o</w:t>
      </w:r>
      <w:r w:rsidR="003D525F">
        <w:rPr>
          <w:rFonts w:ascii="Ariel" w:hAnsi="Ariel" w:cs="Times New Roman"/>
          <w:sz w:val="24"/>
          <w:szCs w:val="24"/>
        </w:rPr>
        <w:t xml:space="preserve">g seksuelle </w:t>
      </w:r>
      <w:r w:rsidR="0027721A" w:rsidRPr="00651ED3">
        <w:rPr>
          <w:rFonts w:ascii="Ariel" w:hAnsi="Ariel" w:cs="Times New Roman"/>
          <w:sz w:val="24"/>
          <w:szCs w:val="24"/>
        </w:rPr>
        <w:t>problemer. K</w:t>
      </w:r>
      <w:r w:rsidR="006E0B0F" w:rsidRPr="00651ED3">
        <w:rPr>
          <w:rFonts w:ascii="Ariel" w:hAnsi="Ariel" w:cs="Times New Roman"/>
          <w:sz w:val="24"/>
          <w:szCs w:val="24"/>
        </w:rPr>
        <w:t>vinder</w:t>
      </w:r>
      <w:r w:rsidR="0027721A" w:rsidRPr="00651ED3">
        <w:rPr>
          <w:rFonts w:ascii="Ariel" w:hAnsi="Ariel" w:cs="Times New Roman"/>
          <w:sz w:val="24"/>
          <w:szCs w:val="24"/>
        </w:rPr>
        <w:t xml:space="preserve"> diagnosticeret med PTSD</w:t>
      </w:r>
      <w:r w:rsidR="006E0B0F" w:rsidRPr="00651ED3">
        <w:rPr>
          <w:rFonts w:ascii="Ariel" w:hAnsi="Ariel" w:cs="Times New Roman"/>
          <w:sz w:val="24"/>
          <w:szCs w:val="24"/>
        </w:rPr>
        <w:t xml:space="preserve"> er i højere risiko for at lide af </w:t>
      </w:r>
    </w:p>
    <w:p w14:paraId="1D1D5F21" w14:textId="77777777" w:rsidR="003D525F" w:rsidRDefault="006E0B0F" w:rsidP="001114C8">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dyspareuni,</w:t>
      </w:r>
      <w:r w:rsidR="0027721A" w:rsidRPr="00651ED3">
        <w:rPr>
          <w:rFonts w:ascii="Ariel" w:hAnsi="Ariel" w:cs="Times New Roman"/>
          <w:sz w:val="24"/>
          <w:szCs w:val="24"/>
        </w:rPr>
        <w:t xml:space="preserve"> e</w:t>
      </w:r>
      <w:r w:rsidRPr="00651ED3">
        <w:rPr>
          <w:rFonts w:ascii="Ariel" w:hAnsi="Ariel" w:cs="Times New Roman"/>
          <w:sz w:val="24"/>
          <w:szCs w:val="24"/>
        </w:rPr>
        <w:t>ndometrisose og seksuelt overførte sygdomme</w:t>
      </w:r>
      <w:r w:rsidR="007D2FA5"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"DOI" : "10.1097/GRF.0b013e3181bf4bfb", "ISBN" : "1532-5520 (Electronic)\\r0009-9201 (Linking)", "ISSN" : "0009-9201", "PMID" : "20393422", "abstract" : "This article reviews the medical and psychologic literature on the impact of rape on female sexuality. Studies documented moderately high rates of genital injuries and moderate rates of sexually transmitted infections postrape and significantly greater difficulties with aspects of reproductive/sexual functioning, including dyspareunia, endometriosis, menstrual irregularities, and chronic pelvic pain for raped compared with nonraped women. Raped women also engaged in significantly more high-risk sexual behaviors. Posttraumatic stress disorder emerged as an important mediator of sexual victimization and sexual health. An integrative model outlining interrelated physical, psychologic, biologic, and behavioral factors postrape was presented to assimilate review findings.", "author" : [ { "dropping-particle" : "", "family" : "Weaver", "given" : "Terri L", "non-dropping-particle" : "", "parse-names" : false, "suffix" : "" } ], "container-title" : "Clinical obstetrics and gynecology", "id" : "ITEM-1", "issue" : "4", "issued" : { "date-parts" : [ [ "2009" ] ] }, "page" : "702-711", "title" : "Impact of rape on female sexuality: review of selected literature.", "type" : "article-journal", "volume" : "52" }, "uris" : [ "http://www.mendeley.com/documents/?uuid=18b85978-a252-48fe-b92f-dfdb04024bcb" ] } ], "mendeley" : { "formattedCitation" : "(20)", "plainTextFormattedCitation" : "(20)", "previouslyFormattedCitation" : "(20)" }, "properties" : { "noteIndex" : 0 }, "schema" : "https://github.com/citation-style-language/schema/raw/master/csl-citation.json" }</w:instrText>
      </w:r>
      <w:r w:rsidR="007D2FA5" w:rsidRPr="00651ED3">
        <w:rPr>
          <w:rFonts w:ascii="Ariel" w:hAnsi="Ariel" w:cs="Times New Roman"/>
          <w:sz w:val="24"/>
          <w:szCs w:val="24"/>
        </w:rPr>
        <w:fldChar w:fldCharType="separate"/>
      </w:r>
      <w:r w:rsidR="00FC20F2" w:rsidRPr="00FC20F2">
        <w:rPr>
          <w:rFonts w:ascii="Ariel" w:hAnsi="Ariel" w:cs="Times New Roman"/>
          <w:noProof/>
          <w:sz w:val="24"/>
          <w:szCs w:val="24"/>
        </w:rPr>
        <w:t>(20)</w:t>
      </w:r>
      <w:r w:rsidR="007D2FA5" w:rsidRPr="00651ED3">
        <w:rPr>
          <w:rFonts w:ascii="Ariel" w:hAnsi="Ariel" w:cs="Times New Roman"/>
          <w:sz w:val="24"/>
          <w:szCs w:val="24"/>
        </w:rPr>
        <w:fldChar w:fldCharType="end"/>
      </w:r>
      <w:r w:rsidR="007D2FA5" w:rsidRPr="00651ED3">
        <w:rPr>
          <w:rFonts w:ascii="Ariel" w:hAnsi="Ariel" w:cs="Times New Roman"/>
          <w:sz w:val="24"/>
          <w:szCs w:val="24"/>
        </w:rPr>
        <w:t>.</w:t>
      </w:r>
      <w:r w:rsidRPr="00651ED3">
        <w:rPr>
          <w:rFonts w:ascii="Ariel" w:hAnsi="Ariel" w:cs="Times New Roman"/>
          <w:sz w:val="24"/>
          <w:szCs w:val="24"/>
        </w:rPr>
        <w:t xml:space="preserve"> Samtidig findes, at </w:t>
      </w:r>
      <w:r w:rsidR="00026B60" w:rsidRPr="00651ED3">
        <w:rPr>
          <w:rFonts w:ascii="Ariel" w:hAnsi="Ariel" w:cs="Times New Roman"/>
          <w:sz w:val="24"/>
          <w:szCs w:val="24"/>
        </w:rPr>
        <w:t xml:space="preserve">kvinder </w:t>
      </w:r>
    </w:p>
    <w:p w14:paraId="0AD748B0" w14:textId="77777777" w:rsidR="003D525F" w:rsidRDefault="00026B60" w:rsidP="001114C8">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der oplever</w:t>
      </w:r>
      <w:r w:rsidR="002F5B5C" w:rsidRPr="00651ED3">
        <w:rPr>
          <w:rFonts w:ascii="Ariel" w:hAnsi="Ariel" w:cs="Times New Roman"/>
          <w:sz w:val="24"/>
          <w:szCs w:val="24"/>
        </w:rPr>
        <w:t xml:space="preserve"> seksuelle proble</w:t>
      </w:r>
      <w:r w:rsidRPr="00651ED3">
        <w:rPr>
          <w:rFonts w:ascii="Ariel" w:hAnsi="Ariel" w:cs="Times New Roman"/>
          <w:sz w:val="24"/>
          <w:szCs w:val="24"/>
        </w:rPr>
        <w:t>mer efter et overgreb oftere er</w:t>
      </w:r>
      <w:r w:rsidR="002F5B5C" w:rsidRPr="00651ED3">
        <w:rPr>
          <w:rFonts w:ascii="Ariel" w:hAnsi="Ariel" w:cs="Times New Roman"/>
          <w:sz w:val="24"/>
          <w:szCs w:val="24"/>
        </w:rPr>
        <w:t xml:space="preserve"> diagnosticeret med PT</w:t>
      </w:r>
      <w:r w:rsidRPr="00651ED3">
        <w:rPr>
          <w:rFonts w:ascii="Ariel" w:hAnsi="Ariel" w:cs="Times New Roman"/>
          <w:sz w:val="24"/>
          <w:szCs w:val="24"/>
        </w:rPr>
        <w:t xml:space="preserve">SD end </w:t>
      </w:r>
    </w:p>
    <w:p w14:paraId="000C374C" w14:textId="77777777" w:rsidR="007D2FA5" w:rsidRPr="00651ED3" w:rsidRDefault="00026B60" w:rsidP="007D2FA5">
      <w:pPr>
        <w:widowControl w:val="0"/>
        <w:autoSpaceDE w:val="0"/>
        <w:autoSpaceDN w:val="0"/>
        <w:adjustRightInd w:val="0"/>
        <w:spacing w:after="0" w:line="240" w:lineRule="auto"/>
        <w:ind w:left="640" w:hanging="640"/>
        <w:rPr>
          <w:rFonts w:ascii="Ariel" w:hAnsi="Ariel" w:cs="Times New Roman"/>
          <w:sz w:val="24"/>
          <w:szCs w:val="24"/>
        </w:rPr>
      </w:pPr>
      <w:r w:rsidRPr="00651ED3">
        <w:rPr>
          <w:rFonts w:ascii="Ariel" w:hAnsi="Ariel" w:cs="Times New Roman"/>
          <w:sz w:val="24"/>
          <w:szCs w:val="24"/>
        </w:rPr>
        <w:t>kvinder der ikke oplever</w:t>
      </w:r>
      <w:r w:rsidR="002F5B5C" w:rsidRPr="00651ED3">
        <w:rPr>
          <w:rFonts w:ascii="Ariel" w:hAnsi="Ariel" w:cs="Times New Roman"/>
          <w:sz w:val="24"/>
          <w:szCs w:val="24"/>
        </w:rPr>
        <w:t xml:space="preserve"> seksuelle problemer efter et overgreb</w:t>
      </w:r>
      <w:r w:rsidR="002F5B5C"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002F5B5C"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002F5B5C" w:rsidRPr="00651ED3">
        <w:rPr>
          <w:rFonts w:ascii="Ariel" w:hAnsi="Ariel" w:cs="Times New Roman"/>
          <w:sz w:val="24"/>
          <w:szCs w:val="24"/>
        </w:rPr>
        <w:fldChar w:fldCharType="end"/>
      </w:r>
      <w:r w:rsidR="002F5B5C" w:rsidRPr="00651ED3">
        <w:rPr>
          <w:rFonts w:ascii="Ariel" w:hAnsi="Ariel" w:cs="Times New Roman"/>
          <w:sz w:val="24"/>
          <w:szCs w:val="24"/>
        </w:rPr>
        <w:t>.</w:t>
      </w:r>
    </w:p>
    <w:p w14:paraId="6FB20A4A" w14:textId="565FDF23" w:rsidR="002F5B5C" w:rsidRPr="00651ED3" w:rsidRDefault="00EB214E" w:rsidP="002F5B5C">
      <w:pPr>
        <w:spacing w:after="0"/>
        <w:rPr>
          <w:rFonts w:ascii="Ariel" w:hAnsi="Ariel" w:cs="Times New Roman"/>
          <w:sz w:val="24"/>
          <w:szCs w:val="24"/>
        </w:rPr>
      </w:pPr>
      <w:r w:rsidRPr="00651ED3">
        <w:rPr>
          <w:rFonts w:ascii="Ariel" w:hAnsi="Ariel" w:cs="Times New Roman"/>
          <w:sz w:val="24"/>
          <w:szCs w:val="24"/>
        </w:rPr>
        <w:t>V</w:t>
      </w:r>
      <w:r w:rsidR="008756A0" w:rsidRPr="00651ED3">
        <w:rPr>
          <w:rFonts w:ascii="Ariel" w:hAnsi="Ariel" w:cs="Times New Roman"/>
          <w:sz w:val="24"/>
          <w:szCs w:val="24"/>
        </w:rPr>
        <w:t>oldtægtsofre der lider af PTSD</w:t>
      </w:r>
      <w:r w:rsidR="002F5B5C" w:rsidRPr="00651ED3">
        <w:rPr>
          <w:rFonts w:ascii="Ariel" w:hAnsi="Ariel" w:cs="Times New Roman"/>
          <w:sz w:val="24"/>
          <w:szCs w:val="24"/>
        </w:rPr>
        <w:t xml:space="preserve"> er </w:t>
      </w:r>
      <w:r w:rsidR="00381298" w:rsidRPr="00651ED3">
        <w:rPr>
          <w:rFonts w:ascii="Ariel" w:hAnsi="Ariel" w:cs="Times New Roman"/>
          <w:sz w:val="24"/>
          <w:szCs w:val="24"/>
        </w:rPr>
        <w:t xml:space="preserve">endvidere </w:t>
      </w:r>
      <w:r w:rsidR="002F5B5C" w:rsidRPr="00651ED3">
        <w:rPr>
          <w:rFonts w:ascii="Ariel" w:hAnsi="Ariel" w:cs="Times New Roman"/>
          <w:sz w:val="24"/>
          <w:szCs w:val="24"/>
        </w:rPr>
        <w:t>i høj risiko for at u</w:t>
      </w:r>
      <w:r w:rsidR="008756A0" w:rsidRPr="00651ED3">
        <w:rPr>
          <w:rFonts w:ascii="Ariel" w:hAnsi="Ariel" w:cs="Times New Roman"/>
          <w:sz w:val="24"/>
          <w:szCs w:val="24"/>
        </w:rPr>
        <w:t>dvikle seksuelle problemer, grundet</w:t>
      </w:r>
      <w:r w:rsidR="002F5B5C" w:rsidRPr="00651ED3">
        <w:rPr>
          <w:rFonts w:ascii="Ariel" w:hAnsi="Ariel" w:cs="Times New Roman"/>
          <w:sz w:val="24"/>
          <w:szCs w:val="24"/>
        </w:rPr>
        <w:t xml:space="preserve"> seksuelle situationers evne til at virke som en udløser af traumatiske erindringer</w:t>
      </w:r>
      <w:r w:rsidR="008756A0" w:rsidRPr="00651ED3">
        <w:rPr>
          <w:rFonts w:ascii="Ariel" w:hAnsi="Ariel" w:cs="Times New Roman"/>
          <w:sz w:val="24"/>
          <w:szCs w:val="24"/>
        </w:rPr>
        <w:t xml:space="preserve"> fra overgrebet</w:t>
      </w:r>
      <w:r w:rsidR="002F5B5C"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"DOI" : "10.1016/S0005-7894(96)80020-7", "ISBN" : "0005-7894", "ISSN" : "00057894", "abstract" : "The present study examined the relationship between Posttraumatic Stress Disorder (PTSD) and sexual problems using data from a subset of women (n = 391) interviewed about history of crime victimization and DSM-III-defined mental health problems (American Psychiatric Association, 1980). The sample was subdivided based on positive (n = 228) or negative (n = 165) history of sexual problems. These two groups were compared on a number of demographics, crime characteristics, and mental health variables. Variables significantly related to sexual problems included having experienced (a) some form of criminal victimization, (b) completed rape, (c) physical injury during the crime, (d) depression, and (e) PTSD. A logistic regression was conducted with these significant variables. The PTSD variable was entered into the regression model last and was found to contribute a significant amount of the variance after accounting for variance contributed by the other variables. This finding supports the hypothesis that PTSD may act as a moderating variable on the development of sexual problems in women with sexual and nonsexual trauma histories. The findings from the present study are largely consistent with learning theory models of posttraumatic adjustment. Clinical and research implications are discussed.", "author" : [ { "dropping-particle" : "", "family" : "Letourneau", "given" : "Elizabeth J.", "non-dropping-particle" : "", "parse-names" : false, "suffix" : "" }, { "dropping-particle" : "", "family" : "Resnick", "given" : "Heidi S.", "non-dropping-particle" : "", "parse-names" : false, "suffix" : "" }, { "dropping-particle" : "", "family" : "Kilpatrick", "given" : "Dean G.", "non-dropping-particle" : "", "parse-names" : false, "suffix" : "" }, { "dropping-particle" : "", "family" : "Saunders", "given" : "Benjamin E.", "non-dropping-particle" : "", "parse-names" : false, "suffix" : "" }, { "dropping-particle" : "", "family" : "Best", "given" : "Connie L.", "non-dropping-particle" : "", "parse-names" : false, "suffix" : "" } ], "container-title" : "Behavior Therapy", "id" : "ITEM-1", "issue" : "3", "issued" : { "date-parts" : [ [ "1996" ] ] }, "page" : "321-336", "title" : "Comorbidity of sexual problems and posttraumatic stress disorder in female crime victims", "type" : "article-journal", "volume" : "27" }, "uris" : [ "http://www.mendeley.com/documents/?uuid=21c700c1-f05d-40b2-8f0b-1cf48d160565" ] } ], "mendeley" : { "formattedCitation" : "(21)", "plainTextFormattedCitation" : "(21)", "previouslyFormattedCitation" : "(21)" }, "properties" : { "noteIndex" : 0 }, "schema" : "https://github.com/citation-style-language/schema/raw/master/csl-citation.json" }</w:instrText>
      </w:r>
      <w:r w:rsidR="002F5B5C" w:rsidRPr="00651ED3">
        <w:rPr>
          <w:rFonts w:ascii="Ariel" w:hAnsi="Ariel" w:cs="Times New Roman"/>
          <w:sz w:val="24"/>
          <w:szCs w:val="24"/>
        </w:rPr>
        <w:fldChar w:fldCharType="separate"/>
      </w:r>
      <w:r w:rsidR="00FC20F2" w:rsidRPr="00FC20F2">
        <w:rPr>
          <w:rFonts w:ascii="Ariel" w:hAnsi="Ariel" w:cs="Times New Roman"/>
          <w:noProof/>
          <w:sz w:val="24"/>
          <w:szCs w:val="24"/>
        </w:rPr>
        <w:t>(21)</w:t>
      </w:r>
      <w:r w:rsidR="002F5B5C" w:rsidRPr="00651ED3">
        <w:rPr>
          <w:rFonts w:ascii="Ariel" w:hAnsi="Ariel" w:cs="Times New Roman"/>
          <w:sz w:val="24"/>
          <w:szCs w:val="24"/>
        </w:rPr>
        <w:fldChar w:fldCharType="end"/>
      </w:r>
      <w:r w:rsidR="002F5B5C" w:rsidRPr="00651ED3">
        <w:rPr>
          <w:rFonts w:ascii="Ariel" w:hAnsi="Ariel" w:cs="Times New Roman"/>
          <w:sz w:val="24"/>
          <w:szCs w:val="24"/>
        </w:rPr>
        <w:t xml:space="preserve">. </w:t>
      </w:r>
      <w:r w:rsidR="00381298" w:rsidRPr="00651ED3">
        <w:rPr>
          <w:rFonts w:ascii="Ariel" w:hAnsi="Ariel" w:cs="Times New Roman"/>
          <w:sz w:val="24"/>
          <w:szCs w:val="24"/>
        </w:rPr>
        <w:t>Ydermere</w:t>
      </w:r>
      <w:r w:rsidR="00026B60" w:rsidRPr="00651ED3">
        <w:rPr>
          <w:rFonts w:ascii="Ariel" w:hAnsi="Ariel" w:cs="Times New Roman"/>
          <w:sz w:val="24"/>
          <w:szCs w:val="24"/>
        </w:rPr>
        <w:t xml:space="preserve"> er</w:t>
      </w:r>
      <w:r w:rsidR="002F5B5C" w:rsidRPr="00651ED3">
        <w:rPr>
          <w:rFonts w:ascii="Ariel" w:hAnsi="Ariel" w:cs="Times New Roman"/>
          <w:sz w:val="24"/>
          <w:szCs w:val="24"/>
        </w:rPr>
        <w:t xml:space="preserve"> evnen til </w:t>
      </w:r>
      <w:r w:rsidR="00026B60" w:rsidRPr="00651ED3">
        <w:rPr>
          <w:rFonts w:ascii="Ariel" w:hAnsi="Ariel" w:cs="Times New Roman"/>
          <w:sz w:val="24"/>
          <w:szCs w:val="24"/>
        </w:rPr>
        <w:t>emotioner</w:t>
      </w:r>
      <w:r w:rsidR="002F5B5C" w:rsidRPr="00651ED3">
        <w:rPr>
          <w:rFonts w:ascii="Ariel" w:hAnsi="Ariel" w:cs="Times New Roman"/>
          <w:sz w:val="24"/>
          <w:szCs w:val="24"/>
        </w:rPr>
        <w:t>, specielt følelser knyttet til intimite</w:t>
      </w:r>
      <w:r w:rsidR="00C33F5F" w:rsidRPr="00651ED3">
        <w:rPr>
          <w:rFonts w:ascii="Ariel" w:hAnsi="Ariel" w:cs="Times New Roman"/>
          <w:sz w:val="24"/>
          <w:szCs w:val="24"/>
        </w:rPr>
        <w:t xml:space="preserve">t, ømhed og seksualitet ofte </w:t>
      </w:r>
      <w:r w:rsidR="002F5B5C" w:rsidRPr="00651ED3">
        <w:rPr>
          <w:rFonts w:ascii="Ariel" w:hAnsi="Ariel" w:cs="Times New Roman"/>
          <w:sz w:val="24"/>
          <w:szCs w:val="24"/>
        </w:rPr>
        <w:t>nedsat hos personer der lider af PTSD. På den baggrund undertrykkes positive følelser samtidig med</w:t>
      </w:r>
      <w:r w:rsidR="00B41F36" w:rsidRPr="00651ED3">
        <w:rPr>
          <w:rFonts w:ascii="Ariel" w:hAnsi="Ariel" w:cs="Times New Roman"/>
          <w:sz w:val="24"/>
          <w:szCs w:val="24"/>
        </w:rPr>
        <w:t>,</w:t>
      </w:r>
      <w:r w:rsidR="002F5B5C" w:rsidRPr="00651ED3">
        <w:rPr>
          <w:rFonts w:ascii="Ariel" w:hAnsi="Ariel" w:cs="Times New Roman"/>
          <w:sz w:val="24"/>
          <w:szCs w:val="24"/>
        </w:rPr>
        <w:t xml:space="preserve"> at situationer det udløser traumatiske erindringer undgås</w:t>
      </w:r>
      <w:r w:rsidR="002F5B5C"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"DOI" : "10.1016/S0005-7894(96)80020-7", "ISBN" : "0005-7894", "ISSN" : "00057894", "abstract" : "The present study examined the relationship between Posttraumatic Stress Disorder (PTSD) and sexual problems using data from a subset of women (n = 391) interviewed about history of crime victimization and DSM-III-defined mental health problems (American Psychiatric Association, 1980). The sample was subdivided based on positive (n = 228) or negative (n = 165) history of sexual problems. These two groups were compared on a number of demographics, crime characteristics, and mental health variables. Variables significantly related to sexual problems included having experienced (a) some form of criminal victimization, (b) completed rape, (c) physical injury during the crime, (d) depression, and (e) PTSD. A logistic regression was conducted with these significant variables. The PTSD variable was entered into the regression model last and was found to contribute a significant amount of the variance after accounting for variance contributed by the other variables. This finding supports the hypothesis that PTSD may act as a moderating variable on the development of sexual problems in women with sexual and nonsexual trauma histories. The findings from the present study are largely consistent with learning theory models of posttraumatic adjustment. Clinical and research implications are discussed.", "author" : [ { "dropping-particle" : "", "family" : "Letourneau", "given" : "Elizabeth J.", "non-dropping-particle" : "", "parse-names" : false, "suffix" : "" }, { "dropping-particle" : "", "family" : "Resnick", "given" : "Heidi S.", "non-dropping-particle" : "", "parse-names" : false, "suffix" : "" }, { "dropping-particle" : "", "family" : "Kilpatrick", "given" : "Dean G.", "non-dropping-particle" : "", "parse-names" : false, "suffix" : "" }, { "dropping-particle" : "", "family" : "Saunders", "given" : "Benjamin E.", "non-dropping-particle" : "", "parse-names" : false, "suffix" : "" }, { "dropping-particle" : "", "family" : "Best", "given" : "Connie L.", "non-dropping-particle" : "", "parse-names" : false, "suffix" : "" } ], "container-title" : "Behavior Therapy", "id" : "ITEM-1", "issue" : "3", "issued" : { "date-parts" : [ [ "1996" ] ] }, "page" : "321-336", "title" : "Comorbidity of sexual problems and posttraumatic stress disorder in female crime victims", "type" : "article-journal", "volume" : "27" }, "uris" : [ "http://www.mendeley.com/documents/?uuid=21c700c1-f05d-40b2-8f0b-1cf48d160565" ] } ], "mendeley" : { "formattedCitation" : "(21)", "plainTextFormattedCitation" : "(21)", "previouslyFormattedCitation" : "(21)" }, "properties" : { "noteIndex" : 0 }, "schema" : "https://github.com/citation-style-language/schema/raw/master/csl-citation.json" }</w:instrText>
      </w:r>
      <w:r w:rsidR="002F5B5C" w:rsidRPr="00651ED3">
        <w:rPr>
          <w:rFonts w:ascii="Ariel" w:hAnsi="Ariel" w:cs="Times New Roman"/>
          <w:sz w:val="24"/>
          <w:szCs w:val="24"/>
        </w:rPr>
        <w:fldChar w:fldCharType="separate"/>
      </w:r>
      <w:r w:rsidR="00FC20F2" w:rsidRPr="00FC20F2">
        <w:rPr>
          <w:rFonts w:ascii="Ariel" w:hAnsi="Ariel" w:cs="Times New Roman"/>
          <w:noProof/>
          <w:sz w:val="24"/>
          <w:szCs w:val="24"/>
        </w:rPr>
        <w:t>(21)</w:t>
      </w:r>
      <w:r w:rsidR="002F5B5C" w:rsidRPr="00651ED3">
        <w:rPr>
          <w:rFonts w:ascii="Ariel" w:hAnsi="Ariel" w:cs="Times New Roman"/>
          <w:sz w:val="24"/>
          <w:szCs w:val="24"/>
        </w:rPr>
        <w:fldChar w:fldCharType="end"/>
      </w:r>
      <w:r w:rsidR="002F5B5C" w:rsidRPr="00651ED3">
        <w:rPr>
          <w:rFonts w:ascii="Ariel" w:hAnsi="Ariel" w:cs="Times New Roman"/>
          <w:sz w:val="24"/>
          <w:szCs w:val="24"/>
        </w:rPr>
        <w:t xml:space="preserve">.  </w:t>
      </w:r>
      <w:r w:rsidR="00890D76" w:rsidRPr="00651ED3">
        <w:rPr>
          <w:rFonts w:ascii="Ariel" w:hAnsi="Ariel" w:cs="Times New Roman"/>
          <w:sz w:val="24"/>
          <w:szCs w:val="24"/>
        </w:rPr>
        <w:t xml:space="preserve">I et studie </w:t>
      </w:r>
      <w:r w:rsidR="00A9404D" w:rsidRPr="00651ED3">
        <w:rPr>
          <w:rFonts w:ascii="Ariel" w:hAnsi="Ariel" w:cs="Times New Roman"/>
          <w:sz w:val="24"/>
          <w:szCs w:val="24"/>
        </w:rPr>
        <w:t xml:space="preserve">af van Berlo og Ensink </w:t>
      </w:r>
      <w:r w:rsidR="00890D76" w:rsidRPr="00651ED3">
        <w:rPr>
          <w:rFonts w:ascii="Ariel" w:hAnsi="Ariel" w:cs="Times New Roman"/>
          <w:sz w:val="24"/>
          <w:szCs w:val="24"/>
        </w:rPr>
        <w:t>fandt man, at kvinde</w:t>
      </w:r>
      <w:r w:rsidR="006A13FC">
        <w:rPr>
          <w:rFonts w:ascii="Ariel" w:hAnsi="Ariel" w:cs="Times New Roman"/>
          <w:sz w:val="24"/>
          <w:szCs w:val="24"/>
        </w:rPr>
        <w:t>r der ikke var seksuelt aktive et</w:t>
      </w:r>
      <w:r w:rsidR="00890D76" w:rsidRPr="00651ED3">
        <w:rPr>
          <w:rFonts w:ascii="Ariel" w:hAnsi="Ariel" w:cs="Times New Roman"/>
          <w:sz w:val="24"/>
          <w:szCs w:val="24"/>
        </w:rPr>
        <w:t xml:space="preserve"> år efter overgrebet, oftere havde seksuelle problemer, end de kvinder der var seksuelt aktive. Samtidig </w:t>
      </w:r>
      <w:r w:rsidR="00A9404D" w:rsidRPr="00651ED3">
        <w:rPr>
          <w:rFonts w:ascii="Ariel" w:hAnsi="Ariel" w:cs="Times New Roman"/>
          <w:sz w:val="24"/>
          <w:szCs w:val="24"/>
        </w:rPr>
        <w:t xml:space="preserve">havde disse kvinder oftere en </w:t>
      </w:r>
      <w:r w:rsidR="00890D76" w:rsidRPr="00651ED3">
        <w:rPr>
          <w:rFonts w:ascii="Ariel" w:hAnsi="Ariel" w:cs="Times New Roman"/>
          <w:sz w:val="24"/>
          <w:szCs w:val="24"/>
        </w:rPr>
        <w:t>PTSD</w:t>
      </w:r>
      <w:r w:rsidR="00A9404D" w:rsidRPr="00651ED3">
        <w:rPr>
          <w:rFonts w:ascii="Ariel" w:hAnsi="Ariel" w:cs="Times New Roman"/>
          <w:sz w:val="24"/>
          <w:szCs w:val="24"/>
        </w:rPr>
        <w:t xml:space="preserve"> diagnose med svære symptomer. Speciel</w:t>
      </w:r>
      <w:r w:rsidR="00381298" w:rsidRPr="00651ED3">
        <w:rPr>
          <w:rFonts w:ascii="Ariel" w:hAnsi="Ariel" w:cs="Times New Roman"/>
          <w:sz w:val="24"/>
          <w:szCs w:val="24"/>
        </w:rPr>
        <w:t>t var disse kvinder plaget af</w:t>
      </w:r>
      <w:r w:rsidR="00A9404D" w:rsidRPr="00651ED3">
        <w:rPr>
          <w:rFonts w:ascii="Ariel" w:hAnsi="Ariel" w:cs="Times New Roman"/>
          <w:sz w:val="24"/>
          <w:szCs w:val="24"/>
        </w:rPr>
        <w:t xml:space="preserve"> vedvarende intrusioner</w:t>
      </w:r>
      <w:r w:rsidR="00A9404D"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00A9404D"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00A9404D" w:rsidRPr="00651ED3">
        <w:rPr>
          <w:rFonts w:ascii="Ariel" w:hAnsi="Ariel" w:cs="Times New Roman"/>
          <w:sz w:val="24"/>
          <w:szCs w:val="24"/>
        </w:rPr>
        <w:fldChar w:fldCharType="end"/>
      </w:r>
      <w:r w:rsidR="00A9404D" w:rsidRPr="00651ED3">
        <w:rPr>
          <w:rFonts w:ascii="Ariel" w:hAnsi="Ariel" w:cs="Times New Roman"/>
          <w:sz w:val="24"/>
          <w:szCs w:val="24"/>
        </w:rPr>
        <w:t>.</w:t>
      </w:r>
      <w:r w:rsidR="001231B9" w:rsidRPr="00651ED3">
        <w:rPr>
          <w:rFonts w:ascii="Ariel" w:hAnsi="Ariel" w:cs="Times New Roman"/>
          <w:sz w:val="24"/>
          <w:szCs w:val="24"/>
        </w:rPr>
        <w:t xml:space="preserve"> </w:t>
      </w:r>
    </w:p>
    <w:p w14:paraId="1C41B51E" w14:textId="77777777" w:rsidR="001231B9" w:rsidRPr="00651ED3" w:rsidRDefault="001231B9" w:rsidP="002F5B5C">
      <w:pPr>
        <w:spacing w:after="0"/>
        <w:rPr>
          <w:rFonts w:ascii="Ariel" w:hAnsi="Ariel" w:cs="Times New Roman"/>
          <w:sz w:val="24"/>
          <w:szCs w:val="24"/>
        </w:rPr>
      </w:pPr>
      <w:r w:rsidRPr="00651ED3">
        <w:rPr>
          <w:rFonts w:ascii="Ariel" w:hAnsi="Ariel" w:cs="Times New Roman"/>
          <w:sz w:val="24"/>
          <w:szCs w:val="24"/>
        </w:rPr>
        <w:t>Ovenstående kan virke særdeles hæmmende på den seksuelle respons.</w:t>
      </w:r>
    </w:p>
    <w:p w14:paraId="1FCE074F" w14:textId="52E8418F" w:rsidR="002F5B5C" w:rsidRPr="00651ED3" w:rsidRDefault="002F5B5C" w:rsidP="002F5B5C">
      <w:pPr>
        <w:spacing w:after="0"/>
        <w:rPr>
          <w:rFonts w:ascii="Ariel" w:hAnsi="Ariel" w:cs="Times New Roman"/>
          <w:sz w:val="24"/>
          <w:szCs w:val="24"/>
        </w:rPr>
      </w:pPr>
      <w:r w:rsidRPr="00651ED3">
        <w:rPr>
          <w:rFonts w:ascii="Ariel" w:hAnsi="Ariel" w:cs="Times New Roman"/>
          <w:sz w:val="24"/>
          <w:szCs w:val="24"/>
        </w:rPr>
        <w:t>Berlo og Ensink konkluderer</w:t>
      </w:r>
      <w:r w:rsidR="00381298" w:rsidRPr="00651ED3">
        <w:rPr>
          <w:rFonts w:ascii="Ariel" w:hAnsi="Ariel" w:cs="Times New Roman"/>
          <w:sz w:val="24"/>
          <w:szCs w:val="24"/>
        </w:rPr>
        <w:t>,</w:t>
      </w:r>
      <w:r w:rsidRPr="00651ED3">
        <w:rPr>
          <w:rFonts w:ascii="Ariel" w:hAnsi="Ariel" w:cs="Times New Roman"/>
          <w:sz w:val="24"/>
          <w:szCs w:val="24"/>
        </w:rPr>
        <w:t xml:space="preserve"> at noget tyder på at seksuelle problemer hos ofre for voldtægt, har mere at gøre med hæmning af seksuel respons som følge af frygt for sex, manglende seksuel ophidselse eller manglende seksuel lyst, og mindre at gøre med de mere fysiske symptomer såsom smerter under samleje og anorgasme</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Pr="00651ED3">
        <w:rPr>
          <w:rFonts w:ascii="Ariel" w:hAnsi="Ariel" w:cs="Times New Roman"/>
          <w:sz w:val="24"/>
          <w:szCs w:val="24"/>
        </w:rPr>
        <w:t>. Dette passer fint sammen med Graugaard, Pedersen og Klarlunds beskrivelse af intimitet som værende langt vigtigere i den seksuelle kontakt, end den mere fysiske og mekaniske akt</w:t>
      </w:r>
      <w:r w:rsidRPr="00651ED3">
        <w:rPr>
          <w:rFonts w:ascii="Ariel" w:hAnsi="Ariel" w:cs="Times New Roman"/>
          <w:sz w:val="24"/>
          <w:szCs w:val="24"/>
        </w:rPr>
        <w:fldChar w:fldCharType="begin" w:fldLock="1"/>
      </w:r>
      <w:r w:rsidR="00011561">
        <w:rPr>
          <w:rFonts w:ascii="Ariel" w:hAnsi="Ariel" w:cs="Times New Roman"/>
          <w:sz w:val="24"/>
          <w:szCs w:val="24"/>
        </w:rPr>
        <w:instrText>ADDIN CSL_CITATION { "citationItems" : [ { "id" : "ITEM-1", "itemData" : { "ISBN" : "9788799751983", "author" : [ { "dropping-particle" : "", "family" : "Graugaard", "given" : "Christian", "non-dropping-particle" : "", "parse-names" : false, "suffix" : "" }, { "dropping-particle" : "", "family" : "Pedersen", "given" : "Bente", "non-dropping-particle" : "", "parse-names" : false, "suffix" : "" }, { "dropping-particle" : "", "family" : "Klarlund", "given" : "Frisch Morten", "non-dropping-particle" : "", "parse-names" : false, "suffix" : "" } ], "edition" : "1", "id" : "ITEM-1", "issued" : { "date-parts" : [ [ "2012" ] ] }, "publisher" : "Vidensr\u00e5d for Forebyggelse", "publisher-place" : "K\u00f8benhavn", "title" : "Seksualitet Og Sundhed", "type" : "book" }, "uris" : [ "http://www.mendeley.com/documents/?uuid=01ab7dc8-93d3-4220-921b-197288ba30ff" ] } ], "mendeley" : { "formattedCitation" : "(14)", "plainTextFormattedCitation" : "(14)", "previouslyFormattedCitation" : "(14)"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(14)</w:t>
      </w:r>
      <w:r w:rsidRPr="00651ED3">
        <w:rPr>
          <w:rFonts w:ascii="Ariel" w:hAnsi="Ariel" w:cs="Times New Roman"/>
          <w:sz w:val="24"/>
          <w:szCs w:val="24"/>
        </w:rPr>
        <w:fldChar w:fldCharType="end"/>
      </w:r>
      <w:r w:rsidRPr="00651ED3">
        <w:rPr>
          <w:rFonts w:ascii="Ariel" w:hAnsi="Ariel" w:cs="Times New Roman"/>
          <w:sz w:val="24"/>
          <w:szCs w:val="24"/>
        </w:rPr>
        <w:t>.</w:t>
      </w:r>
    </w:p>
    <w:p w14:paraId="3DFB1926" w14:textId="77777777" w:rsidR="002F5B5C" w:rsidRPr="00C45391" w:rsidRDefault="002F5B5C" w:rsidP="00C33F5F">
      <w:pPr>
        <w:rPr>
          <w:rFonts w:ascii="Ariel" w:hAnsi="Ariel" w:cs="Times New Roman"/>
          <w:sz w:val="24"/>
          <w:szCs w:val="24"/>
        </w:rPr>
      </w:pPr>
      <w:r w:rsidRPr="00651ED3">
        <w:rPr>
          <w:rFonts w:ascii="Ariel" w:hAnsi="Ariel" w:cs="Times New Roman"/>
          <w:sz w:val="24"/>
          <w:szCs w:val="24"/>
        </w:rPr>
        <w:t>Burgess og Holmstrom fastslår at, i enhver seksuel situation kan en negativ psykologisk reaktion på sex udvikle sig til en aversion. Dette var også tilfældet for undersøgelsens informanter der beskrev aversioner på det fysiske, mentale, subjektive, generelle og affektive plan. Halvdelen af ofrene i studiet oplevede endvidere</w:t>
      </w:r>
      <w:r w:rsidR="00200646" w:rsidRPr="00651ED3">
        <w:rPr>
          <w:rFonts w:ascii="Ariel" w:hAnsi="Ariel" w:cs="Times New Roman"/>
          <w:sz w:val="24"/>
          <w:szCs w:val="24"/>
        </w:rPr>
        <w:t xml:space="preserve"> flash</w:t>
      </w:r>
      <w:r w:rsidRPr="00651ED3">
        <w:rPr>
          <w:rFonts w:ascii="Ariel" w:hAnsi="Ariel" w:cs="Times New Roman"/>
          <w:sz w:val="24"/>
          <w:szCs w:val="24"/>
        </w:rPr>
        <w:t>backs til overgrebet. Disse optrådte som en re</w:t>
      </w:r>
      <w:r w:rsidR="00200646" w:rsidRPr="00651ED3">
        <w:rPr>
          <w:rFonts w:ascii="Ariel" w:hAnsi="Ariel" w:cs="Times New Roman"/>
          <w:sz w:val="24"/>
          <w:szCs w:val="24"/>
        </w:rPr>
        <w:t>aktion</w:t>
      </w:r>
      <w:r w:rsidRPr="00651ED3">
        <w:rPr>
          <w:rFonts w:ascii="Ariel" w:hAnsi="Ariel" w:cs="Times New Roman"/>
          <w:sz w:val="24"/>
          <w:szCs w:val="24"/>
        </w:rPr>
        <w:t xml:space="preserve"> på en gynækologisk undersøgelse og under seksuel kontakt</w:t>
      </w:r>
      <w:r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"ISSN" : "0002-9432", "PMID" : "573970", "abstract" : "In a longitudinal study of 81 adult rape victims reinterviewed four to six years later, effects of the rape on subsequent sexual functioning are analyzed. Most victims who had been sexually active were found to experience changes in frequency of sexual activity and in sexual response. Interview responses of victims are reported, and suggestions are offered for the counseling of rape victims and their sexual partners.", "author" : [ { "dropping-particle" : "", "family" : "Burgess", "given" : "Ann Wolbert", "non-dropping-particle" : "", "parse-names" : false, "suffix" : "" }, { "dropping-particle" : "", "family" : "Holmstrom", "given" : "Lynda Lytle", "non-dropping-particle" : "", "parse-names" : false, "suffix" : "" } ], "container-title" : "The American Journal of Orthopsychiatry", "id" : "ITEM-1", "issue" : "4", "issued" : { "date-parts" : [ [ "1979" ] ] }, "page" : "648-657", "title" : "Rape: sexual disruption and recovery", "type" : "article-journal", "volume" : "49" }, "uris" : [ "http://www.mendeley.com/documents/?uuid=185be704-8e2e-4551-9524-f3ac20e8495d" ] } ], "mendeley" : { "formattedCitation" : "(22)", "plainTextFormattedCitation" : "(22)", "previouslyFormattedCitation" : "(22)" }, "properties" : { "noteIndex" : 0 }, "schema" : "https://github.com/citation-style-language/schema/raw/master/csl-citation.json" }</w:instrText>
      </w:r>
      <w:r w:rsidRPr="00651ED3">
        <w:rPr>
          <w:rFonts w:ascii="Ariel" w:hAnsi="Ariel" w:cs="Times New Roman"/>
          <w:sz w:val="24"/>
          <w:szCs w:val="24"/>
        </w:rPr>
        <w:fldChar w:fldCharType="separate"/>
      </w:r>
      <w:r w:rsidR="00FC20F2" w:rsidRPr="00FC20F2">
        <w:rPr>
          <w:rFonts w:ascii="Ariel" w:hAnsi="Ariel" w:cs="Times New Roman"/>
          <w:noProof/>
          <w:sz w:val="24"/>
          <w:szCs w:val="24"/>
        </w:rPr>
        <w:t>(22)</w:t>
      </w:r>
      <w:r w:rsidRPr="00651ED3">
        <w:rPr>
          <w:rFonts w:ascii="Ariel" w:hAnsi="Ariel" w:cs="Times New Roman"/>
          <w:sz w:val="24"/>
          <w:szCs w:val="24"/>
        </w:rPr>
        <w:fldChar w:fldCharType="end"/>
      </w:r>
      <w:r w:rsidRPr="00651ED3">
        <w:rPr>
          <w:rFonts w:ascii="Ariel" w:hAnsi="Ariel" w:cs="Times New Roman"/>
          <w:sz w:val="24"/>
          <w:szCs w:val="24"/>
        </w:rPr>
        <w:t>. 35 % af ofrene kunne endog identificere specifikke seksuelle handlinger, som de efter overgrebet fandt urovækkende, da disse handlinger blev udført under overg</w:t>
      </w:r>
      <w:r w:rsidR="00200646" w:rsidRPr="00651ED3">
        <w:rPr>
          <w:rFonts w:ascii="Ariel" w:hAnsi="Ariel" w:cs="Times New Roman"/>
          <w:sz w:val="24"/>
          <w:szCs w:val="24"/>
        </w:rPr>
        <w:t>r</w:t>
      </w:r>
      <w:r w:rsidRPr="00651ED3">
        <w:rPr>
          <w:rFonts w:ascii="Ariel" w:hAnsi="Ariel" w:cs="Times New Roman"/>
          <w:sz w:val="24"/>
          <w:szCs w:val="24"/>
        </w:rPr>
        <w:t>ebet</w:t>
      </w:r>
      <w:r w:rsidRPr="00651ED3">
        <w:rPr>
          <w:rFonts w:ascii="Ariel" w:hAnsi="Ariel" w:cs="Times New Roman"/>
          <w:sz w:val="24"/>
          <w:szCs w:val="24"/>
        </w:rPr>
        <w:fldChar w:fldCharType="begin" w:fldLock="1"/>
      </w:r>
      <w:r w:rsidR="00B67106">
        <w:rPr>
          <w:rFonts w:ascii="Ariel" w:hAnsi="Ariel" w:cs="Times New Roman"/>
          <w:sz w:val="24"/>
          <w:szCs w:val="24"/>
        </w:rPr>
        <w:instrText>ADDIN CSL_CITATION { "citationItems" : [ { "id" : "ITEM-1", "itemData" : { "ISSN" : "0002-9432", "PMID" : "573970", "abstract" : "In a longitudinal study of 81 adult rape victims reinterviewed four to six years later, effects of the rape on subsequent sexual functioning are analyzed. Most victims who had been sexually active were found to experience changes in frequency of sexual activity and in sexual response. Interview responses of victims are reported, and suggestions are offered for the counseling of rape victims and their sexual partners.", "author" : [ { "dropping-particle" : "", "family" : "Burgess", "given" : "Ann Wolbert", "non-dropping-particle" : "", "parse-names" : false, "suffix" : "" }, { "dropping-particle" : "", "family" : "Holmstrom", "given" : "Lynda Lytle", "non-dropping-particle" : "", "parse-names" : false, "suffix" : "" } ], "container-title" : "The American Journal of Orthopsychiatry", "id" : "ITEM-1", "issue" : "4", "issued" : { "date-parts" : [ [ "1979" ] ] }, "page" : "648-657", "title" : "Rape: sexual disruption and recovery", "type" : "article-journal", "volume" : "49" }, "uris" : [ "http://www.mendeley.com/documents/?uuid=185be704-8e2e-4551-9524-f3ac20e8495d" ] } ], "mendeley" : { "formattedCitation" : "(22)", "plainTextFormattedCitation" : "(22)", "previouslyFormattedCitation" : "(22)" }, "properties" : { "noteIndex" : 0 }, "schema" : "https://github.com/citation-style-language/schema/raw/master/csl-citation.json" }</w:instrText>
      </w:r>
      <w:r w:rsidRPr="00651ED3">
        <w:rPr>
          <w:rFonts w:ascii="Ariel" w:hAnsi="Ariel" w:cs="Times New Roman"/>
          <w:sz w:val="24"/>
          <w:szCs w:val="24"/>
        </w:rPr>
        <w:fldChar w:fldCharType="separate"/>
      </w:r>
      <w:r w:rsidR="00FC20F2" w:rsidRPr="00FC20F2">
        <w:rPr>
          <w:rFonts w:ascii="Ariel" w:hAnsi="Ariel" w:cs="Times New Roman"/>
          <w:noProof/>
          <w:sz w:val="24"/>
          <w:szCs w:val="24"/>
        </w:rPr>
        <w:t>(22)</w:t>
      </w:r>
      <w:r w:rsidRPr="00651ED3">
        <w:rPr>
          <w:rFonts w:ascii="Ariel" w:hAnsi="Ariel" w:cs="Times New Roman"/>
          <w:sz w:val="24"/>
          <w:szCs w:val="24"/>
        </w:rPr>
        <w:fldChar w:fldCharType="end"/>
      </w:r>
      <w:r w:rsidR="00C45391">
        <w:rPr>
          <w:rFonts w:ascii="Ariel" w:hAnsi="Ariel" w:cs="Times New Roman"/>
          <w:sz w:val="24"/>
          <w:szCs w:val="24"/>
        </w:rPr>
        <w:t>.</w:t>
      </w:r>
    </w:p>
    <w:p w14:paraId="65008A2A" w14:textId="77777777" w:rsidR="0035111F" w:rsidRDefault="002F5B5C" w:rsidP="002F5B5C">
      <w:pPr>
        <w:rPr>
          <w:rFonts w:ascii="Ariel" w:hAnsi="Ariel" w:cs="Times New Roman"/>
          <w:sz w:val="24"/>
          <w:szCs w:val="24"/>
        </w:rPr>
      </w:pPr>
      <w:r w:rsidRPr="00651ED3">
        <w:rPr>
          <w:rFonts w:ascii="Ariel" w:hAnsi="Ariel" w:cs="Times New Roman"/>
          <w:sz w:val="24"/>
          <w:szCs w:val="24"/>
        </w:rPr>
        <w:t>Berlo og Ensink fandt at flere studier peger på at ung alder og kendt gerningsmand øger risikoen for at udvikle seksuelle problemer efter et seksuelt overgreb</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Pr="00651ED3">
        <w:rPr>
          <w:rFonts w:ascii="Ariel" w:hAnsi="Ariel" w:cs="Times New Roman"/>
          <w:sz w:val="24"/>
          <w:szCs w:val="24"/>
        </w:rPr>
        <w:t>. Dette kan skyldes at unge kvinder ikke har så stor erfaring seksuelt, og derfor lettere forbinder fremtidige seksuelle oplevelser med overgrebet. Hvad angår kendt gerningsmand, kan dette måske skyldes at kvinden holder sig selv mere ansvarlig for overgrebet, og derved udvikler mistillid til sig selv, samt skyld og skam</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Pr="00651ED3">
        <w:rPr>
          <w:rFonts w:ascii="Ariel" w:hAnsi="Ariel" w:cs="Times New Roman"/>
          <w:sz w:val="24"/>
          <w:szCs w:val="24"/>
        </w:rPr>
        <w:t>. Endvidere diskuteres det hvorvidt der findes en sammenhæng mellem vaginal penetration under overgrebet og seksu</w:t>
      </w:r>
      <w:r w:rsidR="0035111F">
        <w:rPr>
          <w:rFonts w:ascii="Ariel" w:hAnsi="Ariel" w:cs="Times New Roman"/>
          <w:sz w:val="24"/>
          <w:szCs w:val="24"/>
        </w:rPr>
        <w:t xml:space="preserve">elle problemer i efterforløbet </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Pr="00651ED3">
        <w:rPr>
          <w:rFonts w:ascii="Ariel" w:hAnsi="Ariel" w:cs="Times New Roman"/>
          <w:sz w:val="24"/>
          <w:szCs w:val="24"/>
        </w:rPr>
        <w:t xml:space="preserve">. </w:t>
      </w:r>
    </w:p>
    <w:p w14:paraId="60C15269" w14:textId="77777777" w:rsidR="002F5B5C" w:rsidRPr="00651ED3" w:rsidRDefault="002F5B5C" w:rsidP="002F5B5C">
      <w:pPr>
        <w:rPr>
          <w:rFonts w:ascii="Ariel" w:hAnsi="Ariel" w:cs="Times New Roman"/>
          <w:sz w:val="24"/>
          <w:szCs w:val="24"/>
        </w:rPr>
      </w:pPr>
      <w:r w:rsidRPr="00651ED3">
        <w:rPr>
          <w:rFonts w:ascii="Ariel" w:hAnsi="Ariel" w:cs="Times New Roman"/>
          <w:sz w:val="24"/>
          <w:szCs w:val="24"/>
        </w:rPr>
        <w:lastRenderedPageBreak/>
        <w:t>I forhold til graden af fysisk vold under overgrebet,</w:t>
      </w:r>
      <w:r w:rsidR="0035111F">
        <w:rPr>
          <w:rFonts w:ascii="Ariel" w:hAnsi="Ariel" w:cs="Times New Roman"/>
          <w:sz w:val="24"/>
          <w:szCs w:val="24"/>
        </w:rPr>
        <w:t xml:space="preserve"> har </w:t>
      </w:r>
      <w:r w:rsidRPr="00651ED3">
        <w:rPr>
          <w:rFonts w:ascii="Ariel" w:hAnsi="Ariel" w:cs="Times New Roman"/>
          <w:sz w:val="24"/>
          <w:szCs w:val="24"/>
        </w:rPr>
        <w:t xml:space="preserve">studier </w:t>
      </w:r>
      <w:r w:rsidR="0035111F">
        <w:rPr>
          <w:rFonts w:ascii="Ariel" w:hAnsi="Ariel" w:cs="Times New Roman"/>
          <w:sz w:val="24"/>
          <w:szCs w:val="24"/>
        </w:rPr>
        <w:t xml:space="preserve">vist </w:t>
      </w:r>
      <w:r w:rsidRPr="00651ED3">
        <w:rPr>
          <w:rFonts w:ascii="Ariel" w:hAnsi="Ariel" w:cs="Times New Roman"/>
          <w:sz w:val="24"/>
          <w:szCs w:val="24"/>
        </w:rPr>
        <w:t>en tendens til, at jo mere vold off</w:t>
      </w:r>
      <w:r w:rsidR="0035111F">
        <w:rPr>
          <w:rFonts w:ascii="Ariel" w:hAnsi="Ariel" w:cs="Times New Roman"/>
          <w:sz w:val="24"/>
          <w:szCs w:val="24"/>
        </w:rPr>
        <w:t>eret er</w:t>
      </w:r>
      <w:r w:rsidRPr="00651ED3">
        <w:rPr>
          <w:rFonts w:ascii="Ariel" w:hAnsi="Ariel" w:cs="Times New Roman"/>
          <w:sz w:val="24"/>
          <w:szCs w:val="24"/>
        </w:rPr>
        <w:t xml:space="preserve"> udsat for fra gerningsmanden des fæ</w:t>
      </w:r>
      <w:r w:rsidR="0035111F">
        <w:rPr>
          <w:rFonts w:ascii="Ariel" w:hAnsi="Ariel" w:cs="Times New Roman"/>
          <w:sz w:val="24"/>
          <w:szCs w:val="24"/>
        </w:rPr>
        <w:t>rre seksuelle problemer oplever</w:t>
      </w:r>
      <w:r w:rsidRPr="00651ED3">
        <w:rPr>
          <w:rFonts w:ascii="Ariel" w:hAnsi="Ariel" w:cs="Times New Roman"/>
          <w:sz w:val="24"/>
          <w:szCs w:val="24"/>
        </w:rPr>
        <w:t xml:space="preserve"> hun i efterforløbet. </w:t>
      </w:r>
      <w:r w:rsidR="0035111F">
        <w:rPr>
          <w:rFonts w:ascii="Ariel" w:hAnsi="Ariel" w:cs="Times New Roman"/>
          <w:sz w:val="24"/>
          <w:szCs w:val="24"/>
        </w:rPr>
        <w:t>Dette kan skyldes</w:t>
      </w:r>
      <w:r w:rsidRPr="00651ED3">
        <w:rPr>
          <w:rFonts w:ascii="Ariel" w:hAnsi="Ariel" w:cs="Times New Roman"/>
          <w:sz w:val="24"/>
          <w:szCs w:val="24"/>
        </w:rPr>
        <w:t xml:space="preserve"> at ofrene, i tilfælde af fysisk overmagt, ikke føler nær så meget skyld</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Pr="00651ED3">
        <w:rPr>
          <w:rFonts w:ascii="Ariel" w:hAnsi="Ariel" w:cs="Times New Roman"/>
          <w:sz w:val="24"/>
          <w:szCs w:val="24"/>
        </w:rPr>
        <w:t>. Hvis offeret derimod føler sig delvis ansvarlig for overgrebet er hun i større risiko for at udvikle seksuelle problemer. Denne tendens ses også i overgreb hvor gerningsmanden har brugt mere overtalelse end vold, som det kan ses ved kontaktvoldtægter</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Pr="00651ED3">
        <w:rPr>
          <w:rFonts w:ascii="Ariel" w:hAnsi="Ariel" w:cs="Times New Roman"/>
          <w:sz w:val="24"/>
          <w:szCs w:val="24"/>
        </w:rPr>
        <w:t>.</w:t>
      </w:r>
    </w:p>
    <w:p w14:paraId="73836839" w14:textId="6C843B3F" w:rsidR="00F61670" w:rsidRPr="00651ED3" w:rsidRDefault="002F5B5C" w:rsidP="00DA5601">
      <w:pPr>
        <w:rPr>
          <w:rFonts w:ascii="Ariel" w:hAnsi="Ariel" w:cs="Times New Roman"/>
          <w:sz w:val="24"/>
          <w:szCs w:val="24"/>
        </w:rPr>
      </w:pPr>
      <w:r w:rsidRPr="00651ED3">
        <w:rPr>
          <w:rFonts w:ascii="Ariel" w:hAnsi="Ariel" w:cs="Times New Roman"/>
          <w:sz w:val="24"/>
          <w:szCs w:val="24"/>
        </w:rPr>
        <w:t xml:space="preserve">Et interessant fund i Berlo og Ensinks </w:t>
      </w:r>
      <w:r w:rsidR="00391079">
        <w:rPr>
          <w:rFonts w:ascii="Ariel" w:hAnsi="Ariel" w:cs="Times New Roman"/>
          <w:sz w:val="24"/>
          <w:szCs w:val="24"/>
        </w:rPr>
        <w:t>r</w:t>
      </w:r>
      <w:r w:rsidR="0035111F" w:rsidRPr="00651ED3">
        <w:rPr>
          <w:rFonts w:ascii="Ariel" w:hAnsi="Ariel" w:cs="Times New Roman"/>
          <w:sz w:val="24"/>
          <w:szCs w:val="24"/>
        </w:rPr>
        <w:t>eview</w:t>
      </w:r>
      <w:r w:rsidRPr="00651ED3">
        <w:rPr>
          <w:rFonts w:ascii="Ariel" w:hAnsi="Ariel" w:cs="Times New Roman"/>
          <w:sz w:val="24"/>
          <w:szCs w:val="24"/>
        </w:rPr>
        <w:t>, er at de følelser offeret er i besiddelse af, under og umiddelbart efter overgrebet er stærke prædiktorer for vedvarende seksuelle dysfunktioner. Specielt følelser rette</w:t>
      </w:r>
      <w:r w:rsidR="00391079">
        <w:rPr>
          <w:rFonts w:ascii="Ariel" w:hAnsi="Ariel" w:cs="Times New Roman"/>
          <w:sz w:val="24"/>
          <w:szCs w:val="24"/>
        </w:rPr>
        <w:t>t</w:t>
      </w:r>
      <w:r w:rsidRPr="00651ED3">
        <w:rPr>
          <w:rFonts w:ascii="Ariel" w:hAnsi="Ariel" w:cs="Times New Roman"/>
          <w:sz w:val="24"/>
          <w:szCs w:val="24"/>
        </w:rPr>
        <w:t xml:space="preserve"> mod offeret selv, såsom vrede, skyld og skam spiller en signifikant rolle i forhold til udvikling af dysfunktion i det seksuelle respons system</w:t>
      </w:r>
      <w:r w:rsidRPr="00651ED3">
        <w:rPr>
          <w:rFonts w:ascii="Ariel" w:hAnsi="Ariel" w:cs="Times New Roman"/>
          <w:sz w:val="24"/>
          <w:szCs w:val="24"/>
        </w:rPr>
        <w:fldChar w:fldCharType="begin" w:fldLock="1"/>
      </w:r>
      <w:r w:rsidR="00201FF4">
        <w:rPr>
          <w:rFonts w:ascii="Ariel" w:hAnsi="Ariel" w:cs="Times New Roman"/>
          <w:sz w:val="24"/>
          <w:szCs w:val="24"/>
        </w:rPr>
        <w:instrText>ADDIN CSL_CITATION { "citationItems" : [ { "id" : "ITEM-1", "itemData" : { "abstract" : "Reviews a number of studies on sexual functioning after sexual assault. Among the studies discussed, 3 different approaches can be distinguished: the descriptive analyses of sexual functioning and sexual problems, the exploration of factors which predict sexual problems, and the study of relationships between sexual problems and other psychological problems. Although the studies vary considerably in methodology, they point to the conclusion that frequency of sexual contact decreases after sexual assault. Satisfaction and pleasure in sexual activities seem to diminish for a considerable group of victims for at least 1 yr postassault. In several studies it was revealed that victims develop sexual problems that can persist for years after the assault. These include response inhibiting problems, such as fear and arousal and desire dysfunctions. Most researchers have found that factors such as a young age, a known offender, and penetration during the assault are related to sexual problems. With respect to physical violence used during the assault, the results are inconclusive. Emotions felt during and immediately after the assault, such as anger towards self, shame, and guilt, may predict sexual problems. Avoidance of sexual contact also appears to be related to sexual problems. (PsycINFO Database Record (c) 2005 APA, all rights reserved).", "author" : [ { "dropping-particle" : "", "family" : "Berlo", "given" : "Willy", "non-dropping-particle" : "van", "parse-names" : false, "suffix" : "" }, { "dropping-particle" : "", "family" : "Ensink", "given" : "Bernadine", "non-dropping-particle" : "", "parse-names" : false, "suffix" : "" } ], "container-title" : "Annual Review of Sex Research Vol 11 2000, 235-257", "id" : "ITEM-1", "issued" : { "date-parts" : [ [ "2000" ] ] }, "title" : "Problems with sexuality after sexual assault", "type" : "article-journal" }, "uris" : [ "http://www.mendeley.com/documents/?uuid=8755aa3e-ad10-4e58-b980-605e6fd86d0c" ] } ], "mendeley" : { "formattedCitation" : "(10)", "plainTextFormattedCitation" : "(10)", "previouslyFormattedCitation" : "(10)" }, "properties" : { "noteIndex" : 0 }, "schema" : "https://github.com/citation-style-language/schema/raw/master/csl-citation.json" }</w:instrText>
      </w:r>
      <w:r w:rsidRPr="00651ED3">
        <w:rPr>
          <w:rFonts w:ascii="Ariel" w:hAnsi="Ariel" w:cs="Times New Roman"/>
          <w:sz w:val="24"/>
          <w:szCs w:val="24"/>
        </w:rPr>
        <w:fldChar w:fldCharType="separate"/>
      </w:r>
      <w:r w:rsidR="00201FF4" w:rsidRPr="00201FF4">
        <w:rPr>
          <w:rFonts w:ascii="Ariel" w:hAnsi="Ariel" w:cs="Times New Roman"/>
          <w:noProof/>
          <w:sz w:val="24"/>
          <w:szCs w:val="24"/>
        </w:rPr>
        <w:t>(10)</w:t>
      </w:r>
      <w:r w:rsidRPr="00651ED3">
        <w:rPr>
          <w:rFonts w:ascii="Ariel" w:hAnsi="Ariel" w:cs="Times New Roman"/>
          <w:sz w:val="24"/>
          <w:szCs w:val="24"/>
        </w:rPr>
        <w:fldChar w:fldCharType="end"/>
      </w:r>
      <w:r w:rsidR="00DA5601">
        <w:rPr>
          <w:rFonts w:ascii="Ariel" w:hAnsi="Ariel" w:cs="Times New Roman"/>
          <w:sz w:val="24"/>
          <w:szCs w:val="24"/>
        </w:rPr>
        <w:t xml:space="preserve">. </w:t>
      </w:r>
    </w:p>
    <w:p w14:paraId="134249FF" w14:textId="77777777" w:rsidR="00DA5601" w:rsidRDefault="00DA5601" w:rsidP="00C41FD2">
      <w:pPr>
        <w:rPr>
          <w:rFonts w:ascii="Ariel" w:hAnsi="Ariel" w:cs="Times New Roman"/>
          <w:b/>
          <w:color w:val="1F3864" w:themeColor="accent1" w:themeShade="80"/>
          <w:sz w:val="32"/>
          <w:szCs w:val="32"/>
        </w:rPr>
      </w:pPr>
    </w:p>
    <w:p w14:paraId="711D75B4" w14:textId="77777777" w:rsidR="00C41FD2" w:rsidRPr="00062263" w:rsidRDefault="00C41FD2" w:rsidP="00C41FD2">
      <w:pPr>
        <w:rPr>
          <w:rFonts w:ascii="Ariel" w:hAnsi="Ariel" w:cs="Times New Roman"/>
          <w:b/>
          <w:color w:val="1F3864" w:themeColor="accent1" w:themeShade="80"/>
          <w:sz w:val="32"/>
          <w:szCs w:val="32"/>
        </w:rPr>
      </w:pPr>
      <w:r w:rsidRPr="00062263">
        <w:rPr>
          <w:rFonts w:ascii="Ariel" w:hAnsi="Ariel" w:cs="Times New Roman"/>
          <w:b/>
          <w:color w:val="1F3864" w:themeColor="accent1" w:themeShade="80"/>
          <w:sz w:val="32"/>
          <w:szCs w:val="32"/>
        </w:rPr>
        <w:t>Det danske tilbud:</w:t>
      </w:r>
    </w:p>
    <w:p w14:paraId="123971D4" w14:textId="7EA28551" w:rsidR="00C41FD2" w:rsidRPr="00651ED3" w:rsidRDefault="00C41FD2" w:rsidP="00C41FD2">
      <w:pPr>
        <w:rPr>
          <w:rFonts w:ascii="Ariel" w:hAnsi="Ariel" w:cs="Times New Roman"/>
          <w:color w:val="231F20"/>
          <w:sz w:val="24"/>
          <w:szCs w:val="24"/>
        </w:rPr>
      </w:pPr>
      <w:r w:rsidRPr="00651ED3">
        <w:rPr>
          <w:rFonts w:ascii="Ariel" w:hAnsi="Ariel" w:cs="Times New Roman"/>
          <w:color w:val="231F20"/>
          <w:sz w:val="24"/>
          <w:szCs w:val="24"/>
        </w:rPr>
        <w:t xml:space="preserve">I Danmark er modtagelse af voldtægtsofre en specialiseret regions funktion </w:t>
      </w:r>
      <w:r w:rsidRPr="00651ED3">
        <w:rPr>
          <w:rFonts w:ascii="Ariel" w:hAnsi="Ariel" w:cs="Times New Roman"/>
          <w:color w:val="231F20"/>
          <w:sz w:val="24"/>
          <w:szCs w:val="24"/>
        </w:rPr>
        <w:fldChar w:fldCharType="begin" w:fldLock="1"/>
      </w:r>
      <w:r w:rsidR="000765D8">
        <w:rPr>
          <w:rFonts w:ascii="Ariel" w:hAnsi="Ariel" w:cs="Times New Roman"/>
          <w:color w:val="231F20"/>
          <w:sz w:val="24"/>
          <w:szCs w:val="24"/>
        </w:rPr>
        <w:instrText>ADDIN CSL_CITATION { "citationItems" : [ { "id" : "ITEM-1", "itemData" : { "ISBN" : "9788771043464", "edition" : "First", "id" : "ITEM-1", "issued" : { "date-parts" : [ [ "2012" ] ] }, "number-of-pages" : "42", "publisher" : "Sundhedsstyrelsen", "publisher-place" : "K\u00f8benhavn S", "title" : "Behandlingstilbud ved centre for modtagelse af voldt\u00e6gtsofre", "type" : "report" }, "uris" : [ "http://www.mendeley.com/documents/?uuid=3813c448-962b-4955-b6f3-5289175b48b0" ] } ], "mendeley" : { "formattedCitation" : "(1)", "plainTextFormattedCitation" : "(1)", "previouslyFormattedCitation" : "(1)" }, "properties" : { "noteIndex" : 0 }, "schema" : "https://github.com/citation-style-language/schema/raw/master/csl-citation.json" }</w:instrText>
      </w:r>
      <w:r w:rsidRPr="00651ED3">
        <w:rPr>
          <w:rFonts w:ascii="Ariel" w:hAnsi="Ariel" w:cs="Times New Roman"/>
          <w:color w:val="231F20"/>
          <w:sz w:val="24"/>
          <w:szCs w:val="24"/>
        </w:rPr>
        <w:fldChar w:fldCharType="separate"/>
      </w:r>
      <w:r w:rsidRPr="00651ED3">
        <w:rPr>
          <w:rFonts w:ascii="Ariel" w:hAnsi="Ariel" w:cs="Times New Roman"/>
          <w:noProof/>
          <w:color w:val="231F20"/>
          <w:sz w:val="24"/>
          <w:szCs w:val="24"/>
        </w:rPr>
        <w:t>(1)</w:t>
      </w:r>
      <w:r w:rsidRPr="00651ED3">
        <w:rPr>
          <w:rFonts w:ascii="Ariel" w:hAnsi="Ariel" w:cs="Times New Roman"/>
          <w:color w:val="231F20"/>
          <w:sz w:val="24"/>
          <w:szCs w:val="24"/>
        </w:rPr>
        <w:fldChar w:fldCharType="end"/>
      </w:r>
      <w:r w:rsidR="00F80215">
        <w:rPr>
          <w:rFonts w:ascii="Ariel" w:hAnsi="Ariel" w:cs="Times New Roman"/>
          <w:color w:val="231F20"/>
          <w:sz w:val="24"/>
          <w:szCs w:val="24"/>
        </w:rPr>
        <w:t>, fordelt på ti</w:t>
      </w:r>
      <w:r w:rsidRPr="00651ED3">
        <w:rPr>
          <w:rFonts w:ascii="Ariel" w:hAnsi="Ariel" w:cs="Times New Roman"/>
          <w:color w:val="231F20"/>
          <w:sz w:val="24"/>
          <w:szCs w:val="24"/>
        </w:rPr>
        <w:t xml:space="preserve"> centre for voldtægtsofre, hvor ofre for voldtægt og andre seksuelle krænkelser kan søge hjælp efter et overgreb. På centrene for voldtægtsofre tilbydes personundersøgelse ved retsmediciner, gynækologisk undersøgelse ved speciallæge i gynækologi, hjælp til behandling ved fysisk traume, undersøgelse for- samt behandling af diverse seksuelt overførte sygdomme, behandling af uønsket graviditet, psykosocial støtte og omsorg i den akutte fase af overgrebet, psykologisk behandling samt socialrådgivning. Det er ikke et krav, at offeret anmelder overgrebet, og der tages altid udgangspunkt i offerets subjektive oplevelse af hændelsen, uden referencer til den juridiske ramme for voldtægt.</w:t>
      </w:r>
    </w:p>
    <w:p w14:paraId="40D09A2C" w14:textId="77E19354" w:rsidR="00C41FD2" w:rsidRPr="00651ED3" w:rsidRDefault="00C41FD2" w:rsidP="00C41FD2">
      <w:pPr>
        <w:rPr>
          <w:rFonts w:ascii="Ariel" w:hAnsi="Ariel" w:cs="Times New Roman"/>
          <w:sz w:val="24"/>
          <w:szCs w:val="24"/>
        </w:rPr>
      </w:pPr>
      <w:r w:rsidRPr="00651ED3">
        <w:rPr>
          <w:rFonts w:ascii="Ariel" w:hAnsi="Ariel" w:cs="Times New Roman"/>
          <w:sz w:val="24"/>
          <w:szCs w:val="24"/>
        </w:rPr>
        <w:t>I 2010 benyttede 653 ofre f</w:t>
      </w:r>
      <w:r w:rsidR="00F80215">
        <w:rPr>
          <w:rFonts w:ascii="Ariel" w:hAnsi="Ariel" w:cs="Times New Roman"/>
          <w:sz w:val="24"/>
          <w:szCs w:val="24"/>
        </w:rPr>
        <w:t>or voldtægt sig af, de dengang syv</w:t>
      </w:r>
      <w:r w:rsidRPr="00651ED3">
        <w:rPr>
          <w:rFonts w:ascii="Ariel" w:hAnsi="Ariel" w:cs="Times New Roman"/>
          <w:sz w:val="24"/>
          <w:szCs w:val="24"/>
        </w:rPr>
        <w:t xml:space="preserve"> danske centres omsorgstilbud</w:t>
      </w:r>
      <w:r w:rsidR="00F80215">
        <w:rPr>
          <w:rFonts w:ascii="Ariel" w:hAnsi="Ariel" w:cs="Times New Roman"/>
          <w:sz w:val="24"/>
          <w:szCs w:val="24"/>
        </w:rPr>
        <w:t xml:space="preserve"> </w:t>
      </w:r>
      <w:r w:rsidRPr="00651ED3">
        <w:rPr>
          <w:rFonts w:ascii="Ariel" w:hAnsi="Ariel" w:cs="Times New Roman"/>
          <w:sz w:val="24"/>
          <w:szCs w:val="24"/>
        </w:rPr>
        <w:fldChar w:fldCharType="begin" w:fldLock="1"/>
      </w:r>
      <w:r w:rsidR="000765D8">
        <w:rPr>
          <w:rFonts w:ascii="Ariel" w:hAnsi="Ariel" w:cs="Times New Roman"/>
          <w:sz w:val="24"/>
          <w:szCs w:val="24"/>
        </w:rPr>
        <w:instrText>ADDIN CSL_CITATION { "citationItems" : [ { "id" : "ITEM-1", "itemData" : { "ISBN" : "9788771043464", "edition" : "First", "id" : "ITEM-1", "issued" : { "date-parts" : [ [ "2012" ] ] }, "number-of-pages" : "42", "publisher" : "Sundhedsstyrelsen", "publisher-place" : "K\u00f8benhavn S", "title" : "Behandlingstilbud ved centre for modtagelse af voldt\u00e6gtsofre", "type" : "report" }, "uris" : [ "http://www.mendeley.com/documents/?uuid=3813c448-962b-4955-b6f3-5289175b48b0" ] } ], "mendeley" : { "formattedCitation" : "(1)", "plainTextFormattedCitation" : "(1)", "previouslyFormattedCitation" : "(1)" }, "properties" : { "noteIndex" : 0 }, "schema" : "https://github.com/citation-style-language/schema/raw/master/csl-citation.json" }</w:instrText>
      </w:r>
      <w:r w:rsidRPr="00651ED3">
        <w:rPr>
          <w:rFonts w:ascii="Ariel" w:hAnsi="Ariel" w:cs="Times New Roman"/>
          <w:sz w:val="24"/>
          <w:szCs w:val="24"/>
        </w:rPr>
        <w:fldChar w:fldCharType="separate"/>
      </w:r>
      <w:r w:rsidRPr="00651ED3">
        <w:rPr>
          <w:rFonts w:ascii="Ariel" w:hAnsi="Ariel" w:cs="Times New Roman"/>
          <w:noProof/>
          <w:sz w:val="24"/>
          <w:szCs w:val="24"/>
        </w:rPr>
        <w:t>(1)</w:t>
      </w:r>
      <w:r w:rsidRPr="00651ED3">
        <w:rPr>
          <w:rFonts w:ascii="Ariel" w:hAnsi="Ariel" w:cs="Times New Roman"/>
          <w:sz w:val="24"/>
          <w:szCs w:val="24"/>
        </w:rPr>
        <w:fldChar w:fldCharType="end"/>
      </w:r>
      <w:r w:rsidRPr="00651ED3">
        <w:rPr>
          <w:rFonts w:ascii="Ariel" w:hAnsi="Ariel" w:cs="Times New Roman"/>
          <w:sz w:val="24"/>
          <w:szCs w:val="24"/>
        </w:rPr>
        <w:t>. Der forligger endnu ikke nogen statistik for antallet af hjælpsøgende ofre i 2016, men i Center</w:t>
      </w:r>
      <w:r w:rsidR="00B231C3">
        <w:rPr>
          <w:rFonts w:ascii="Ariel" w:hAnsi="Ariel" w:cs="Times New Roman"/>
          <w:sz w:val="24"/>
          <w:szCs w:val="24"/>
        </w:rPr>
        <w:t xml:space="preserve"> for Voldtægtsofre – OUH, ses</w:t>
      </w:r>
      <w:r w:rsidRPr="00651ED3">
        <w:rPr>
          <w:rFonts w:ascii="Ariel" w:hAnsi="Ariel" w:cs="Times New Roman"/>
          <w:sz w:val="24"/>
          <w:szCs w:val="24"/>
        </w:rPr>
        <w:t xml:space="preserve"> næsten en fordobling i henvendelser, efter tidsgrænsen for henvendelse er blevet ophævet. Hvis det samme mønster gør sig gældende på resten af landets centre, må det betyde, at der på landsplan er tale om ca. 1300 ofre for seksuelle overgreb, der gør brug af centrenes omsorgstilbud.</w:t>
      </w:r>
    </w:p>
    <w:p w14:paraId="1DB760C1" w14:textId="77777777" w:rsidR="00C41FD2" w:rsidRPr="00651ED3" w:rsidRDefault="00C41FD2" w:rsidP="00C41FD2">
      <w:pPr>
        <w:rPr>
          <w:rFonts w:ascii="Ariel" w:hAnsi="Ariel" w:cs="Times New Roman"/>
          <w:sz w:val="24"/>
          <w:szCs w:val="24"/>
        </w:rPr>
      </w:pPr>
    </w:p>
    <w:p w14:paraId="1F078CA1" w14:textId="77777777" w:rsidR="00C41FD2" w:rsidRPr="00FA4519" w:rsidRDefault="00C41FD2" w:rsidP="00C41FD2">
      <w:pPr>
        <w:rPr>
          <w:rFonts w:ascii="Ariel" w:hAnsi="Ariel" w:cs="Times New Roman"/>
          <w:b/>
          <w:i/>
          <w:color w:val="1F3864" w:themeColor="accent1" w:themeShade="80"/>
          <w:sz w:val="28"/>
          <w:szCs w:val="28"/>
        </w:rPr>
      </w:pPr>
      <w:r w:rsidRPr="00FA4519">
        <w:rPr>
          <w:rFonts w:ascii="Ariel" w:hAnsi="Ariel" w:cs="Times New Roman"/>
          <w:b/>
          <w:i/>
          <w:color w:val="1F3864" w:themeColor="accent1" w:themeShade="80"/>
          <w:sz w:val="28"/>
          <w:szCs w:val="28"/>
        </w:rPr>
        <w:t>Center for Voldtægtsofre – OUH</w:t>
      </w:r>
    </w:p>
    <w:p w14:paraId="7FAABF05" w14:textId="12DD3E68" w:rsidR="00C41FD2" w:rsidRDefault="00C41FD2" w:rsidP="00C41FD2">
      <w:pPr>
        <w:rPr>
          <w:rFonts w:ascii="Ariel" w:hAnsi="Ariel" w:cs="Times New Roman"/>
          <w:sz w:val="24"/>
          <w:szCs w:val="24"/>
        </w:rPr>
      </w:pPr>
      <w:r w:rsidRPr="00651ED3">
        <w:rPr>
          <w:rFonts w:ascii="Ariel" w:hAnsi="Ariel" w:cs="Times New Roman"/>
          <w:sz w:val="24"/>
          <w:szCs w:val="24"/>
        </w:rPr>
        <w:t>Til trods for politisk ønske om ensretning af sundhedsvæsenets tilbud til voldtægtsofre, er der til stadighed forskel på hvordan de forskellige centre er lokaliseret og organiseret. På Odense Universitetshospital er Center for Voldtægtsofre lokaliseret unde</w:t>
      </w:r>
      <w:r w:rsidR="000774DE">
        <w:rPr>
          <w:rFonts w:ascii="Ariel" w:hAnsi="Ariel" w:cs="Times New Roman"/>
          <w:sz w:val="24"/>
          <w:szCs w:val="24"/>
        </w:rPr>
        <w:t>r Gynækologisk Obstetrisk afdeling</w:t>
      </w:r>
      <w:r w:rsidRPr="00651ED3">
        <w:rPr>
          <w:rFonts w:ascii="Ariel" w:hAnsi="Ariel" w:cs="Times New Roman"/>
          <w:sz w:val="24"/>
          <w:szCs w:val="24"/>
        </w:rPr>
        <w:t xml:space="preserve">. </w:t>
      </w:r>
      <w:r w:rsidR="00DA5601">
        <w:rPr>
          <w:rFonts w:ascii="Ariel" w:hAnsi="Ariel" w:cs="Times New Roman"/>
          <w:sz w:val="24"/>
          <w:szCs w:val="24"/>
        </w:rPr>
        <w:t>F</w:t>
      </w:r>
      <w:r w:rsidRPr="00651ED3">
        <w:rPr>
          <w:rFonts w:ascii="Ariel" w:hAnsi="Ariel" w:cs="Times New Roman"/>
          <w:sz w:val="24"/>
          <w:szCs w:val="24"/>
        </w:rPr>
        <w:t>ysisk ligger akutmodtagelsen af voldtægtsofre på afdelingens operationsafsnit. Der er afsnittets sygeplejersker der står for akutmodtagelsen af voldtægtsofre, og som yder støtte og sygepleje samt assisterer under den retsmedicinske undersøgelse. Center for Voldtægtsofre og operationsafsnit har derfor samme afdelingssygeplejerske som deler ledelsesopgaven med en overlæge. Det er endvidere i operationsafsnittet at den opfølgende sygeplejesamtale finder sted. Dertil kommer tilbuddet om psykologbistand. Til Center for Voldtæg</w:t>
      </w:r>
      <w:r w:rsidR="00F80215">
        <w:rPr>
          <w:rFonts w:ascii="Ariel" w:hAnsi="Ariel" w:cs="Times New Roman"/>
          <w:sz w:val="24"/>
          <w:szCs w:val="24"/>
        </w:rPr>
        <w:t>tsofre – OUH er der tilknyttet to</w:t>
      </w:r>
      <w:r w:rsidRPr="00651ED3">
        <w:rPr>
          <w:rFonts w:ascii="Ariel" w:hAnsi="Ariel" w:cs="Times New Roman"/>
          <w:sz w:val="24"/>
          <w:szCs w:val="24"/>
        </w:rPr>
        <w:t xml:space="preserve"> psykologer. Begge er rent logistisk, lokaliseret på </w:t>
      </w:r>
      <w:r w:rsidRPr="00651ED3">
        <w:rPr>
          <w:rFonts w:ascii="Ariel" w:hAnsi="Ariel" w:cs="Times New Roman"/>
          <w:sz w:val="24"/>
          <w:szCs w:val="24"/>
        </w:rPr>
        <w:lastRenderedPageBreak/>
        <w:t xml:space="preserve">OUH’s patienthotel. Der tilbydes visiterende </w:t>
      </w:r>
      <w:r w:rsidR="00F80215">
        <w:rPr>
          <w:rFonts w:ascii="Ariel" w:hAnsi="Ariel" w:cs="Times New Roman"/>
          <w:sz w:val="24"/>
          <w:szCs w:val="24"/>
        </w:rPr>
        <w:t>samtale ved psykolog, samt ca. fem</w:t>
      </w:r>
      <w:r w:rsidRPr="00651ED3">
        <w:rPr>
          <w:rFonts w:ascii="Ariel" w:hAnsi="Ariel" w:cs="Times New Roman"/>
          <w:sz w:val="24"/>
          <w:szCs w:val="24"/>
        </w:rPr>
        <w:t xml:space="preserve"> sessioner med traumespecifik behandling. Dertil er tilkøbt socialrådgiverbistand som er lokal</w:t>
      </w:r>
      <w:r w:rsidR="009A3637">
        <w:rPr>
          <w:rFonts w:ascii="Ariel" w:hAnsi="Ariel" w:cs="Times New Roman"/>
          <w:sz w:val="24"/>
          <w:szCs w:val="24"/>
        </w:rPr>
        <w:t>iseret i Familiecenteret</w:t>
      </w:r>
      <w:r w:rsidR="00571FDB">
        <w:rPr>
          <w:rFonts w:ascii="Ariel" w:hAnsi="Ariel" w:cs="Times New Roman"/>
          <w:sz w:val="24"/>
          <w:szCs w:val="24"/>
        </w:rPr>
        <w:t>. Ønskes s</w:t>
      </w:r>
      <w:r w:rsidRPr="00651ED3">
        <w:rPr>
          <w:rFonts w:ascii="Ariel" w:hAnsi="Ariel" w:cs="Times New Roman"/>
          <w:sz w:val="24"/>
          <w:szCs w:val="24"/>
        </w:rPr>
        <w:t xml:space="preserve">exologisk rådgivning er dette lokaliseret i </w:t>
      </w:r>
      <w:r w:rsidR="009A3637">
        <w:rPr>
          <w:rFonts w:ascii="Ariel" w:hAnsi="Ariel" w:cs="Times New Roman"/>
          <w:sz w:val="24"/>
          <w:szCs w:val="24"/>
        </w:rPr>
        <w:t>afdelingens</w:t>
      </w:r>
      <w:r w:rsidRPr="00651ED3">
        <w:rPr>
          <w:rFonts w:ascii="Ariel" w:hAnsi="Ariel" w:cs="Times New Roman"/>
          <w:sz w:val="24"/>
          <w:szCs w:val="24"/>
        </w:rPr>
        <w:t xml:space="preserve"> sengeafsnit og ambulatorie. Afdelinge</w:t>
      </w:r>
      <w:r w:rsidR="00F80215">
        <w:rPr>
          <w:rFonts w:ascii="Ariel" w:hAnsi="Ariel" w:cs="Times New Roman"/>
          <w:sz w:val="24"/>
          <w:szCs w:val="24"/>
        </w:rPr>
        <w:t>n har to</w:t>
      </w:r>
      <w:r w:rsidR="00DA5601">
        <w:rPr>
          <w:rFonts w:ascii="Ariel" w:hAnsi="Ariel" w:cs="Times New Roman"/>
          <w:sz w:val="24"/>
          <w:szCs w:val="24"/>
        </w:rPr>
        <w:t xml:space="preserve"> sexologiske rådgivere fo</w:t>
      </w:r>
      <w:r w:rsidR="00F80215">
        <w:rPr>
          <w:rFonts w:ascii="Ariel" w:hAnsi="Ariel" w:cs="Times New Roman"/>
          <w:sz w:val="24"/>
          <w:szCs w:val="24"/>
        </w:rPr>
        <w:t>rdelt på tre</w:t>
      </w:r>
      <w:r w:rsidRPr="00651ED3">
        <w:rPr>
          <w:rFonts w:ascii="Ariel" w:hAnsi="Ariel" w:cs="Times New Roman"/>
          <w:sz w:val="24"/>
          <w:szCs w:val="24"/>
        </w:rPr>
        <w:t xml:space="preserve"> ugentlige ambulatorier. Der er på nuværende ingen begrænsninger i forhold til antal samtaler ved sexologis</w:t>
      </w:r>
      <w:r w:rsidR="004B7F3C">
        <w:rPr>
          <w:rFonts w:ascii="Ariel" w:hAnsi="Ariel" w:cs="Times New Roman"/>
          <w:sz w:val="24"/>
          <w:szCs w:val="24"/>
        </w:rPr>
        <w:t>k rådgiver. Som det fremgår er c</w:t>
      </w:r>
      <w:r w:rsidRPr="00651ED3">
        <w:rPr>
          <w:rFonts w:ascii="Ariel" w:hAnsi="Ariel" w:cs="Times New Roman"/>
          <w:sz w:val="24"/>
          <w:szCs w:val="24"/>
        </w:rPr>
        <w:t xml:space="preserve">entrets tilbud rent logistisk, spredt over det meste af OUH. Dette vanskeliggør fleksibilitet i hverdagen, da al kontakt mellem de forskellige instanser foregår via tlf. og e-mailkorrespondance. </w:t>
      </w:r>
    </w:p>
    <w:p w14:paraId="4CAFC84A" w14:textId="77777777" w:rsidR="004B7F3C" w:rsidRPr="00651ED3" w:rsidRDefault="004B7F3C" w:rsidP="00C41FD2">
      <w:pPr>
        <w:rPr>
          <w:rFonts w:ascii="Ariel" w:hAnsi="Ariel" w:cs="Times New Roman"/>
          <w:sz w:val="24"/>
          <w:szCs w:val="24"/>
        </w:rPr>
      </w:pPr>
    </w:p>
    <w:p w14:paraId="546F2E68" w14:textId="77777777" w:rsidR="00532ECE" w:rsidRPr="00651ED3" w:rsidRDefault="00532ECE" w:rsidP="002F5B5C">
      <w:pPr>
        <w:rPr>
          <w:rFonts w:ascii="Ariel" w:hAnsi="Ariel" w:cs="Times New Roman"/>
          <w:b/>
          <w:color w:val="FFFFFF" w:themeColor="background1"/>
          <w:sz w:val="44"/>
          <w:szCs w:val="44"/>
        </w:rPr>
      </w:pPr>
    </w:p>
    <w:tbl>
      <w:tblPr>
        <w:tblStyle w:val="Tabel-Gitter"/>
        <w:tblW w:w="0" w:type="auto"/>
        <w:tblLook w:val="04A0" w:firstRow="1" w:lastRow="0" w:firstColumn="1" w:lastColumn="0" w:noHBand="0" w:noVBand="1"/>
      </w:tblPr>
      <w:tblGrid>
        <w:gridCol w:w="9628"/>
      </w:tblGrid>
      <w:tr w:rsidR="00651ED3" w:rsidRPr="00651ED3" w14:paraId="617E7C0D" w14:textId="77777777" w:rsidTr="00651ED3">
        <w:tc>
          <w:tcPr>
            <w:tcW w:w="9628" w:type="dxa"/>
            <w:tcBorders>
              <w:top w:val="nil"/>
              <w:left w:val="nil"/>
              <w:bottom w:val="nil"/>
              <w:right w:val="nil"/>
            </w:tcBorders>
            <w:shd w:val="clear" w:color="auto" w:fill="1F3864" w:themeFill="accent1" w:themeFillShade="80"/>
          </w:tcPr>
          <w:p w14:paraId="485434E8" w14:textId="77777777" w:rsidR="003E6144" w:rsidRPr="00651ED3" w:rsidRDefault="003E6144" w:rsidP="003E6144">
            <w:pPr>
              <w:pStyle w:val="Titel"/>
              <w:rPr>
                <w:rFonts w:ascii="Ariel" w:hAnsi="Ariel" w:cs="Times New Roman"/>
                <w:b/>
                <w:color w:val="FFFFFF" w:themeColor="background1"/>
                <w:sz w:val="44"/>
                <w:szCs w:val="44"/>
              </w:rPr>
            </w:pPr>
            <w:r w:rsidRPr="00651ED3">
              <w:rPr>
                <w:rFonts w:ascii="Ariel" w:hAnsi="Ariel" w:cs="Times New Roman"/>
                <w:b/>
                <w:color w:val="FFFFFF" w:themeColor="background1"/>
                <w:sz w:val="44"/>
                <w:szCs w:val="44"/>
              </w:rPr>
              <w:t>Problemformulering</w:t>
            </w:r>
          </w:p>
        </w:tc>
      </w:tr>
    </w:tbl>
    <w:p w14:paraId="4C69DB69" w14:textId="77777777" w:rsidR="00DC0D32" w:rsidRDefault="00DC0D32" w:rsidP="00B41F36">
      <w:pPr>
        <w:rPr>
          <w:rFonts w:ascii="Ariel" w:hAnsi="Ariel" w:cs="Times New Roman"/>
          <w:sz w:val="24"/>
          <w:szCs w:val="24"/>
        </w:rPr>
      </w:pPr>
    </w:p>
    <w:p w14:paraId="14131913" w14:textId="25348922" w:rsidR="00B41F36" w:rsidRPr="00651ED3" w:rsidRDefault="002F5B5C" w:rsidP="00B41F36">
      <w:pPr>
        <w:rPr>
          <w:rFonts w:ascii="Ariel" w:hAnsi="Ariel" w:cs="Times New Roman"/>
          <w:sz w:val="24"/>
          <w:szCs w:val="24"/>
        </w:rPr>
      </w:pPr>
      <w:r w:rsidRPr="00651ED3">
        <w:rPr>
          <w:rFonts w:ascii="Ariel" w:hAnsi="Ariel" w:cs="Times New Roman"/>
          <w:sz w:val="24"/>
          <w:szCs w:val="24"/>
        </w:rPr>
        <w:t>Seksuelle problemer hos ofre for voldtægt er</w:t>
      </w:r>
      <w:r w:rsidR="00AF646D">
        <w:rPr>
          <w:rFonts w:ascii="Ariel" w:hAnsi="Ariel" w:cs="Times New Roman"/>
          <w:sz w:val="24"/>
          <w:szCs w:val="24"/>
        </w:rPr>
        <w:t>, som beskrevet i bag</w:t>
      </w:r>
      <w:r w:rsidR="004B7F3C">
        <w:rPr>
          <w:rFonts w:ascii="Ariel" w:hAnsi="Ariel" w:cs="Times New Roman"/>
          <w:sz w:val="24"/>
          <w:szCs w:val="24"/>
        </w:rPr>
        <w:t>grundsafsnittet,</w:t>
      </w:r>
      <w:r w:rsidRPr="00651ED3">
        <w:rPr>
          <w:rFonts w:ascii="Ariel" w:hAnsi="Ariel" w:cs="Times New Roman"/>
          <w:sz w:val="24"/>
          <w:szCs w:val="24"/>
        </w:rPr>
        <w:t xml:space="preserve"> et omfattende problem, som i høj grad er udløst af de psykiske reaktioner på overgrebet. Derfor er det vigtigt at følge sundhedsstyrelsens anbefalinger omhandlende tilbud om sexologisk rådgivning til of</w:t>
      </w:r>
      <w:r w:rsidR="00AD241D">
        <w:rPr>
          <w:rFonts w:ascii="Ariel" w:hAnsi="Ariel" w:cs="Times New Roman"/>
          <w:sz w:val="24"/>
          <w:szCs w:val="24"/>
        </w:rPr>
        <w:t>re for seksuelle overgreb.</w:t>
      </w:r>
      <w:r w:rsidR="00733091">
        <w:rPr>
          <w:rFonts w:ascii="Ariel" w:hAnsi="Ariel" w:cs="Times New Roman"/>
          <w:sz w:val="24"/>
          <w:szCs w:val="24"/>
        </w:rPr>
        <w:t xml:space="preserve"> Der er dog spørgsmål vi endnu ikke har svar på, såsom; h</w:t>
      </w:r>
      <w:r w:rsidRPr="00651ED3">
        <w:rPr>
          <w:rFonts w:ascii="Ariel" w:hAnsi="Ariel" w:cs="Times New Roman"/>
          <w:sz w:val="24"/>
          <w:szCs w:val="24"/>
        </w:rPr>
        <w:t>vornår bør denne rådgivning finde sted, og hvad bør den indeholde? Er det muligt at tage hul på sexologiske problemer hos en kvinde der</w:t>
      </w:r>
      <w:r w:rsidR="00A87B3B">
        <w:rPr>
          <w:rFonts w:ascii="Ariel" w:hAnsi="Ariel" w:cs="Times New Roman"/>
          <w:sz w:val="24"/>
          <w:szCs w:val="24"/>
        </w:rPr>
        <w:t xml:space="preserve"> lider af PTSD eller depression</w:t>
      </w:r>
      <w:r w:rsidRPr="00651ED3">
        <w:rPr>
          <w:rFonts w:ascii="Ariel" w:hAnsi="Ariel" w:cs="Times New Roman"/>
          <w:sz w:val="24"/>
          <w:szCs w:val="24"/>
        </w:rPr>
        <w:t>? Svar på disse spørgsmål vil hjælpe os med at tilrettelægge det mest optimal</w:t>
      </w:r>
      <w:r w:rsidR="00AD241D">
        <w:rPr>
          <w:rFonts w:ascii="Ariel" w:hAnsi="Ariel" w:cs="Times New Roman"/>
          <w:sz w:val="24"/>
          <w:szCs w:val="24"/>
        </w:rPr>
        <w:t>e tilbud til ofrene i klinikken.</w:t>
      </w:r>
    </w:p>
    <w:p w14:paraId="3BB59DC8" w14:textId="77777777" w:rsidR="00595597" w:rsidRPr="00651ED3" w:rsidRDefault="00595597" w:rsidP="00B41F36">
      <w:pPr>
        <w:rPr>
          <w:rFonts w:ascii="Ariel" w:hAnsi="Ariel" w:cs="Times New Roman"/>
          <w:b/>
          <w:color w:val="2F5496" w:themeColor="accent1" w:themeShade="BF"/>
          <w:sz w:val="24"/>
          <w:szCs w:val="24"/>
        </w:rPr>
      </w:pPr>
    </w:p>
    <w:p w14:paraId="4172DE1E" w14:textId="77777777" w:rsidR="00FC1D57" w:rsidRPr="005D524C" w:rsidRDefault="00062263" w:rsidP="00B41F36">
      <w:pPr>
        <w:rPr>
          <w:rFonts w:ascii="Ariel" w:hAnsi="Ariel" w:cs="Times New Roman"/>
          <w:b/>
          <w:color w:val="1F3864" w:themeColor="accent1" w:themeShade="80"/>
          <w:sz w:val="32"/>
          <w:szCs w:val="32"/>
        </w:rPr>
      </w:pPr>
      <w:r w:rsidRPr="005D524C">
        <w:rPr>
          <w:rFonts w:ascii="Ariel" w:hAnsi="Ariel" w:cs="Times New Roman"/>
          <w:b/>
          <w:color w:val="1F3864" w:themeColor="accent1" w:themeShade="80"/>
          <w:sz w:val="32"/>
          <w:szCs w:val="32"/>
        </w:rPr>
        <w:t>Forskningsspørgsmål</w:t>
      </w:r>
    </w:p>
    <w:p w14:paraId="6EC00448" w14:textId="2953326E" w:rsidR="00C107FF" w:rsidRDefault="0067163C" w:rsidP="00C107FF">
      <w:pPr>
        <w:rPr>
          <w:rFonts w:ascii="Ariel" w:hAnsi="Ariel" w:cs="Times New Roman"/>
          <w:color w:val="1F3864" w:themeColor="accent1" w:themeShade="80"/>
        </w:rPr>
      </w:pPr>
      <w:r>
        <w:rPr>
          <w:rFonts w:ascii="Ariel" w:hAnsi="Ariel" w:cs="Times New Roman"/>
          <w:color w:val="1F3864" w:themeColor="accent1" w:themeShade="80"/>
        </w:rPr>
        <w:t>Hvorda</w:t>
      </w:r>
      <w:r w:rsidR="00AD241D">
        <w:rPr>
          <w:rFonts w:ascii="Ariel" w:hAnsi="Ariel" w:cs="Times New Roman"/>
          <w:color w:val="1F3864" w:themeColor="accent1" w:themeShade="80"/>
        </w:rPr>
        <w:t>n forebygges seksuelle senfølger</w:t>
      </w:r>
      <w:r>
        <w:rPr>
          <w:rFonts w:ascii="Ariel" w:hAnsi="Ariel" w:cs="Times New Roman"/>
          <w:color w:val="1F3864" w:themeColor="accent1" w:themeShade="80"/>
        </w:rPr>
        <w:t xml:space="preserve"> hos en kvinde udsat for seksuelle overgreb</w:t>
      </w:r>
      <w:r w:rsidR="00860042" w:rsidRPr="008A72AB">
        <w:rPr>
          <w:rFonts w:ascii="Ariel" w:hAnsi="Ariel" w:cs="Times New Roman"/>
          <w:color w:val="1F3864" w:themeColor="accent1" w:themeShade="80"/>
        </w:rPr>
        <w:t>, herunder</w:t>
      </w:r>
      <w:r w:rsidR="00AD241D">
        <w:rPr>
          <w:rFonts w:ascii="Ariel" w:hAnsi="Ariel" w:cs="Times New Roman"/>
          <w:color w:val="1F3864" w:themeColor="accent1" w:themeShade="80"/>
        </w:rPr>
        <w:t>:</w:t>
      </w:r>
    </w:p>
    <w:p w14:paraId="577120C3" w14:textId="6CB71860" w:rsidR="00A523D7" w:rsidRDefault="00AD241D" w:rsidP="00A523D7">
      <w:pPr>
        <w:pStyle w:val="Listeafsnit"/>
        <w:numPr>
          <w:ilvl w:val="0"/>
          <w:numId w:val="12"/>
        </w:numPr>
        <w:rPr>
          <w:rFonts w:ascii="Ariel" w:hAnsi="Ariel" w:cs="Times New Roman"/>
          <w:color w:val="1F3864" w:themeColor="accent1" w:themeShade="80"/>
        </w:rPr>
      </w:pPr>
      <w:r>
        <w:rPr>
          <w:rFonts w:ascii="Ariel" w:hAnsi="Ariel" w:cs="Times New Roman"/>
          <w:color w:val="1F3864" w:themeColor="accent1" w:themeShade="80"/>
        </w:rPr>
        <w:t>H</w:t>
      </w:r>
      <w:r w:rsidR="00062263" w:rsidRPr="00A523D7">
        <w:rPr>
          <w:rFonts w:ascii="Ariel" w:hAnsi="Ariel" w:cs="Times New Roman"/>
          <w:color w:val="1F3864" w:themeColor="accent1" w:themeShade="80"/>
        </w:rPr>
        <w:t>vornår bør den sexologisk rådgivning til</w:t>
      </w:r>
      <w:r w:rsidR="00860042" w:rsidRPr="00A523D7">
        <w:rPr>
          <w:rFonts w:ascii="Ariel" w:hAnsi="Ariel" w:cs="Times New Roman"/>
          <w:color w:val="1F3864" w:themeColor="accent1" w:themeShade="80"/>
        </w:rPr>
        <w:t xml:space="preserve"> den akut voldtægtsramte iværksæ</w:t>
      </w:r>
      <w:r w:rsidR="00062263" w:rsidRPr="00A523D7">
        <w:rPr>
          <w:rFonts w:ascii="Ariel" w:hAnsi="Ariel" w:cs="Times New Roman"/>
          <w:color w:val="1F3864" w:themeColor="accent1" w:themeShade="80"/>
        </w:rPr>
        <w:t>ttes?</w:t>
      </w:r>
    </w:p>
    <w:p w14:paraId="2A02B42E" w14:textId="1DA875E1" w:rsidR="00494D4A" w:rsidRPr="00A523D7" w:rsidRDefault="00062263" w:rsidP="00A523D7">
      <w:pPr>
        <w:pStyle w:val="Listeafsnit"/>
        <w:numPr>
          <w:ilvl w:val="0"/>
          <w:numId w:val="12"/>
        </w:numPr>
        <w:rPr>
          <w:rFonts w:ascii="Ariel" w:hAnsi="Ariel" w:cs="Times New Roman"/>
          <w:color w:val="1F3864" w:themeColor="accent1" w:themeShade="80"/>
        </w:rPr>
      </w:pPr>
      <w:r w:rsidRPr="00A523D7">
        <w:rPr>
          <w:rFonts w:ascii="Ariel" w:hAnsi="Ariel" w:cs="Times New Roman"/>
          <w:color w:val="1F3864" w:themeColor="accent1" w:themeShade="80"/>
        </w:rPr>
        <w:t xml:space="preserve">Hvilke </w:t>
      </w:r>
      <w:r w:rsidR="00860042" w:rsidRPr="00A523D7">
        <w:rPr>
          <w:rFonts w:ascii="Ariel" w:hAnsi="Ariel" w:cs="Times New Roman"/>
          <w:color w:val="1F3864" w:themeColor="accent1" w:themeShade="80"/>
        </w:rPr>
        <w:t>seksual</w:t>
      </w:r>
      <w:r w:rsidR="00D540F3">
        <w:rPr>
          <w:rFonts w:ascii="Ariel" w:hAnsi="Ariel" w:cs="Times New Roman"/>
          <w:color w:val="1F3864" w:themeColor="accent1" w:themeShade="80"/>
        </w:rPr>
        <w:t>-</w:t>
      </w:r>
      <w:r w:rsidR="00860042" w:rsidRPr="00A523D7">
        <w:rPr>
          <w:rFonts w:ascii="Ariel" w:hAnsi="Ariel" w:cs="Times New Roman"/>
          <w:color w:val="1F3864" w:themeColor="accent1" w:themeShade="80"/>
        </w:rPr>
        <w:t>tera</w:t>
      </w:r>
      <w:r w:rsidR="00D540F3">
        <w:rPr>
          <w:rFonts w:ascii="Ariel" w:hAnsi="Ariel" w:cs="Times New Roman"/>
          <w:color w:val="1F3864" w:themeColor="accent1" w:themeShade="80"/>
        </w:rPr>
        <w:t>peutiske principper bør den seksuelle</w:t>
      </w:r>
      <w:r w:rsidR="00860042" w:rsidRPr="00A523D7">
        <w:rPr>
          <w:rFonts w:ascii="Ariel" w:hAnsi="Ariel" w:cs="Times New Roman"/>
          <w:color w:val="1F3864" w:themeColor="accent1" w:themeShade="80"/>
        </w:rPr>
        <w:t xml:space="preserve"> rådgivning bygges op omkring?</w:t>
      </w:r>
      <w:bookmarkEnd w:id="1"/>
    </w:p>
    <w:p w14:paraId="44C70C4C" w14:textId="77777777" w:rsidR="00A523D7" w:rsidRPr="00A523D7" w:rsidRDefault="00A523D7" w:rsidP="00A523D7">
      <w:pPr>
        <w:pStyle w:val="Listeafsnit"/>
        <w:rPr>
          <w:rFonts w:ascii="Ariel" w:hAnsi="Ariel" w:cs="Times New Roman"/>
          <w:sz w:val="24"/>
          <w:szCs w:val="24"/>
        </w:rPr>
      </w:pPr>
    </w:p>
    <w:tbl>
      <w:tblPr>
        <w:tblStyle w:val="Tabel-Gitter"/>
        <w:tblW w:w="0" w:type="auto"/>
        <w:tblLook w:val="04A0" w:firstRow="1" w:lastRow="0" w:firstColumn="1" w:lastColumn="0" w:noHBand="0" w:noVBand="1"/>
      </w:tblPr>
      <w:tblGrid>
        <w:gridCol w:w="9628"/>
      </w:tblGrid>
      <w:tr w:rsidR="00651ED3" w14:paraId="7332ED0D" w14:textId="77777777" w:rsidTr="00651ED3">
        <w:tc>
          <w:tcPr>
            <w:tcW w:w="9628" w:type="dxa"/>
            <w:tcBorders>
              <w:top w:val="nil"/>
              <w:left w:val="nil"/>
              <w:bottom w:val="nil"/>
              <w:right w:val="nil"/>
            </w:tcBorders>
            <w:shd w:val="clear" w:color="auto" w:fill="1F3864" w:themeFill="accent1" w:themeFillShade="80"/>
          </w:tcPr>
          <w:p w14:paraId="232F934E" w14:textId="77777777" w:rsidR="00651ED3" w:rsidRPr="00651ED3" w:rsidRDefault="00651ED3" w:rsidP="00C41FD2">
            <w:pPr>
              <w:rPr>
                <w:rFonts w:ascii="Ariel" w:hAnsi="Ariel" w:cs="Times New Roman"/>
                <w:b/>
                <w:color w:val="FFFFFF" w:themeColor="background1"/>
                <w:sz w:val="44"/>
                <w:szCs w:val="44"/>
              </w:rPr>
            </w:pPr>
            <w:r w:rsidRPr="00651ED3">
              <w:rPr>
                <w:rFonts w:ascii="Ariel" w:hAnsi="Ariel" w:cs="Times New Roman"/>
                <w:b/>
                <w:color w:val="FFFFFF" w:themeColor="background1"/>
                <w:sz w:val="44"/>
                <w:szCs w:val="44"/>
              </w:rPr>
              <w:t>Design og Metode</w:t>
            </w:r>
          </w:p>
        </w:tc>
      </w:tr>
    </w:tbl>
    <w:p w14:paraId="03BD0423" w14:textId="77777777" w:rsidR="00763D9E" w:rsidRDefault="00763D9E" w:rsidP="00763D9E">
      <w:pPr>
        <w:rPr>
          <w:sz w:val="24"/>
          <w:szCs w:val="24"/>
        </w:rPr>
      </w:pPr>
    </w:p>
    <w:p w14:paraId="0554624C" w14:textId="77777777" w:rsidR="00CD4506" w:rsidRPr="00CD4506" w:rsidRDefault="00CD4506" w:rsidP="00763D9E">
      <w:pPr>
        <w:rPr>
          <w:rFonts w:ascii="Ariel" w:hAnsi="Ariel"/>
          <w:b/>
          <w:color w:val="1F3864" w:themeColor="accent1" w:themeShade="80"/>
          <w:sz w:val="32"/>
          <w:szCs w:val="32"/>
        </w:rPr>
      </w:pPr>
      <w:r w:rsidRPr="00CD4506">
        <w:rPr>
          <w:rFonts w:ascii="Ariel" w:hAnsi="Ariel"/>
          <w:b/>
          <w:color w:val="1F3864" w:themeColor="accent1" w:themeShade="80"/>
          <w:sz w:val="32"/>
          <w:szCs w:val="32"/>
        </w:rPr>
        <w:t>Valg af metode</w:t>
      </w:r>
    </w:p>
    <w:p w14:paraId="114BBE33" w14:textId="77777777" w:rsidR="00A1392E" w:rsidRPr="00C17471" w:rsidRDefault="00763D9E" w:rsidP="00763D9E">
      <w:pPr>
        <w:rPr>
          <w:rFonts w:ascii="Ariel" w:hAnsi="Ariel"/>
          <w:sz w:val="24"/>
          <w:szCs w:val="24"/>
        </w:rPr>
      </w:pPr>
      <w:r w:rsidRPr="00C17471">
        <w:rPr>
          <w:rFonts w:ascii="Ariel" w:hAnsi="Ariel"/>
          <w:sz w:val="24"/>
          <w:szCs w:val="24"/>
        </w:rPr>
        <w:t xml:space="preserve">Ovenstående spørgsmål søges besvaret gennem et litteraturstudie. Da ønsket er, via eksisterende forskning og anerkendte teorier, at generere ny viden til etablering af </w:t>
      </w:r>
      <w:r w:rsidR="000E2B55" w:rsidRPr="00C17471">
        <w:rPr>
          <w:rFonts w:ascii="Ariel" w:hAnsi="Ariel"/>
          <w:sz w:val="24"/>
          <w:szCs w:val="24"/>
        </w:rPr>
        <w:t>en styrket praksis, og bedst mulig hjælp og støtte til de hjælpsøgende ofre ved Center for Voldtægtsofre - OUH.</w:t>
      </w:r>
      <w:r w:rsidR="00A1392E" w:rsidRPr="00C17471">
        <w:rPr>
          <w:rFonts w:ascii="Ariel" w:hAnsi="Ariel"/>
          <w:sz w:val="24"/>
          <w:szCs w:val="24"/>
        </w:rPr>
        <w:t xml:space="preserve"> </w:t>
      </w:r>
    </w:p>
    <w:p w14:paraId="21CC7409" w14:textId="3DBADDB1" w:rsidR="00763D9E" w:rsidRPr="00C17471" w:rsidRDefault="00A1392E" w:rsidP="00763D9E">
      <w:pPr>
        <w:rPr>
          <w:rFonts w:ascii="Ariel" w:hAnsi="Ariel"/>
          <w:sz w:val="24"/>
          <w:szCs w:val="24"/>
        </w:rPr>
      </w:pPr>
      <w:r w:rsidRPr="00C17471">
        <w:rPr>
          <w:rFonts w:ascii="Ariel" w:hAnsi="Ariel"/>
          <w:sz w:val="24"/>
          <w:szCs w:val="24"/>
        </w:rPr>
        <w:lastRenderedPageBreak/>
        <w:t>For at afsøge såvel det biologiske samt det psyko</w:t>
      </w:r>
      <w:r w:rsidR="00321FAC" w:rsidRPr="00C17471">
        <w:rPr>
          <w:rFonts w:ascii="Ariel" w:hAnsi="Ariel"/>
          <w:sz w:val="24"/>
          <w:szCs w:val="24"/>
        </w:rPr>
        <w:t>-</w:t>
      </w:r>
      <w:r w:rsidRPr="00C17471">
        <w:rPr>
          <w:rFonts w:ascii="Ariel" w:hAnsi="Ariel"/>
          <w:sz w:val="24"/>
          <w:szCs w:val="24"/>
        </w:rPr>
        <w:t xml:space="preserve">sociale felt, er der foretaget </w:t>
      </w:r>
      <w:r w:rsidR="00763D9E" w:rsidRPr="00C17471">
        <w:rPr>
          <w:rFonts w:ascii="Ariel" w:hAnsi="Ariel"/>
          <w:sz w:val="24"/>
          <w:szCs w:val="24"/>
        </w:rPr>
        <w:t xml:space="preserve">systematisk litteratursøgning i databaserne Pubmed </w:t>
      </w:r>
      <w:r w:rsidRPr="00C17471">
        <w:rPr>
          <w:rFonts w:ascii="Ariel" w:hAnsi="Ariel"/>
          <w:sz w:val="24"/>
          <w:szCs w:val="24"/>
        </w:rPr>
        <w:t>og Psychinfo. Samt søgn</w:t>
      </w:r>
      <w:r w:rsidR="00847506" w:rsidRPr="00C17471">
        <w:rPr>
          <w:rFonts w:ascii="Ariel" w:hAnsi="Ariel"/>
          <w:sz w:val="24"/>
          <w:szCs w:val="24"/>
        </w:rPr>
        <w:t>ing på bibliotek.dk og Primo på</w:t>
      </w:r>
      <w:r w:rsidR="00E812B8">
        <w:rPr>
          <w:rFonts w:ascii="Ariel" w:hAnsi="Ariel"/>
          <w:sz w:val="24"/>
          <w:szCs w:val="24"/>
        </w:rPr>
        <w:t xml:space="preserve"> Aalborg Universitets Bibliotek (</w:t>
      </w:r>
      <w:r w:rsidR="00847506" w:rsidRPr="00C17471">
        <w:rPr>
          <w:rFonts w:ascii="Ariel" w:hAnsi="Ariel"/>
          <w:sz w:val="24"/>
          <w:szCs w:val="24"/>
        </w:rPr>
        <w:t>AUB</w:t>
      </w:r>
      <w:r w:rsidR="00E812B8">
        <w:rPr>
          <w:rFonts w:ascii="Ariel" w:hAnsi="Ariel"/>
          <w:sz w:val="24"/>
          <w:szCs w:val="24"/>
        </w:rPr>
        <w:t>)</w:t>
      </w:r>
      <w:r w:rsidR="00847506" w:rsidRPr="00C17471">
        <w:rPr>
          <w:rFonts w:ascii="Ariel" w:hAnsi="Ariel"/>
          <w:sz w:val="24"/>
          <w:szCs w:val="24"/>
        </w:rPr>
        <w:t>.</w:t>
      </w:r>
    </w:p>
    <w:p w14:paraId="3B8C3804" w14:textId="77777777" w:rsidR="00763D9E" w:rsidRPr="00C17471" w:rsidRDefault="00763D9E" w:rsidP="00763D9E">
      <w:pPr>
        <w:rPr>
          <w:rFonts w:ascii="Ariel" w:hAnsi="Ariel"/>
          <w:sz w:val="24"/>
          <w:szCs w:val="24"/>
        </w:rPr>
      </w:pPr>
      <w:r w:rsidRPr="00C17471">
        <w:rPr>
          <w:rFonts w:ascii="Ariel" w:hAnsi="Ariel"/>
          <w:sz w:val="24"/>
          <w:szCs w:val="24"/>
        </w:rPr>
        <w:t>Der er endvidere foretaget kædesøgning blandt referencer i relevant litteratur.</w:t>
      </w:r>
    </w:p>
    <w:p w14:paraId="0D4DB484" w14:textId="77777777" w:rsidR="00847506" w:rsidRPr="00C17471" w:rsidRDefault="00847506" w:rsidP="00763D9E">
      <w:pPr>
        <w:rPr>
          <w:rFonts w:ascii="Ariel" w:hAnsi="Ariel"/>
          <w:sz w:val="24"/>
          <w:szCs w:val="24"/>
        </w:rPr>
      </w:pPr>
      <w:r w:rsidRPr="00C17471">
        <w:rPr>
          <w:rFonts w:ascii="Ariel" w:hAnsi="Ariel"/>
          <w:sz w:val="24"/>
          <w:szCs w:val="24"/>
        </w:rPr>
        <w:t>Da der foreligger overbevisende forskning om senfølgerne efter et seksuelt overgreb, er afhandlingens fokus at finde frem til hvordan disse kvinder bedst hjælpes post traumatisk, således de ikke risikerer en sek</w:t>
      </w:r>
      <w:r w:rsidR="00E53017" w:rsidRPr="00C17471">
        <w:rPr>
          <w:rFonts w:ascii="Ariel" w:hAnsi="Ariel"/>
          <w:sz w:val="24"/>
          <w:szCs w:val="24"/>
        </w:rPr>
        <w:t>suel problemstilling som senfølge</w:t>
      </w:r>
      <w:r w:rsidRPr="00C17471">
        <w:rPr>
          <w:rFonts w:ascii="Ariel" w:hAnsi="Ariel"/>
          <w:sz w:val="24"/>
          <w:szCs w:val="24"/>
        </w:rPr>
        <w:t xml:space="preserve"> efter overgrebet. Derfor har afhandlingens litteratursøgning fokuseret på behandling af traumer, behandling efter seksuelt overgreb, traume efter overgreb, emotionelt traume og parathed til </w:t>
      </w:r>
      <w:r w:rsidR="009D403E" w:rsidRPr="00C17471">
        <w:rPr>
          <w:rFonts w:ascii="Ariel" w:hAnsi="Ariel"/>
          <w:sz w:val="24"/>
          <w:szCs w:val="24"/>
        </w:rPr>
        <w:t>behandling/ helbredelse</w:t>
      </w:r>
      <w:r w:rsidR="000F5F55" w:rsidRPr="00C17471">
        <w:rPr>
          <w:rFonts w:ascii="Ariel" w:hAnsi="Ariel"/>
          <w:sz w:val="24"/>
          <w:szCs w:val="24"/>
        </w:rPr>
        <w:t>. I den følgende litteratursøgning har der været søgt at finde litteratur der besvare nedenstående forskningsspørgsmål.</w:t>
      </w:r>
    </w:p>
    <w:p w14:paraId="7912F53B" w14:textId="77777777" w:rsidR="000F5F55" w:rsidRPr="00C17471" w:rsidRDefault="000F5F55" w:rsidP="000F5F55">
      <w:pPr>
        <w:pStyle w:val="Listeafsnit"/>
        <w:numPr>
          <w:ilvl w:val="0"/>
          <w:numId w:val="14"/>
        </w:numPr>
        <w:rPr>
          <w:rFonts w:ascii="Ariel" w:hAnsi="Ariel" w:cs="Times New Roman"/>
          <w:color w:val="1F3864" w:themeColor="accent1" w:themeShade="80"/>
          <w:sz w:val="24"/>
          <w:szCs w:val="24"/>
        </w:rPr>
      </w:pPr>
      <w:r w:rsidRPr="00C17471">
        <w:rPr>
          <w:rFonts w:ascii="Ariel" w:hAnsi="Ariel" w:cs="Times New Roman"/>
          <w:color w:val="1F3864" w:themeColor="accent1" w:themeShade="80"/>
          <w:sz w:val="24"/>
          <w:szCs w:val="24"/>
        </w:rPr>
        <w:t>Hvornår bør den sexologisk rådgivning til den akut voldtægtsramte iværksættes?</w:t>
      </w:r>
    </w:p>
    <w:p w14:paraId="6756CAFF" w14:textId="77777777" w:rsidR="000F5F55" w:rsidRPr="00C17471" w:rsidRDefault="000F5F55" w:rsidP="000F5F55">
      <w:pPr>
        <w:pStyle w:val="Listeafsnit"/>
        <w:numPr>
          <w:ilvl w:val="0"/>
          <w:numId w:val="14"/>
        </w:numPr>
        <w:rPr>
          <w:rFonts w:ascii="Ariel" w:hAnsi="Ariel" w:cs="Times New Roman"/>
          <w:color w:val="1F3864" w:themeColor="accent1" w:themeShade="80"/>
          <w:sz w:val="24"/>
          <w:szCs w:val="24"/>
        </w:rPr>
      </w:pPr>
      <w:r w:rsidRPr="00C17471">
        <w:rPr>
          <w:rFonts w:ascii="Ariel" w:hAnsi="Ariel" w:cs="Times New Roman"/>
          <w:color w:val="1F3864" w:themeColor="accent1" w:themeShade="80"/>
          <w:sz w:val="24"/>
          <w:szCs w:val="24"/>
        </w:rPr>
        <w:t>Hvilke seksualterapeutiske principper bør en sådan rådgivning bygges op omkring?</w:t>
      </w:r>
    </w:p>
    <w:p w14:paraId="07B68E81" w14:textId="31814EA6" w:rsidR="00E53017" w:rsidRPr="00C17471" w:rsidRDefault="009B4734" w:rsidP="00E53017">
      <w:pPr>
        <w:rPr>
          <w:rFonts w:ascii="Ariel" w:hAnsi="Ariel" w:cs="Times New Roman"/>
          <w:color w:val="0D0D0D" w:themeColor="text1" w:themeTint="F2"/>
          <w:sz w:val="24"/>
          <w:szCs w:val="24"/>
        </w:rPr>
      </w:pPr>
      <w:r>
        <w:rPr>
          <w:rFonts w:ascii="Ariel" w:hAnsi="Ariel" w:cs="Times New Roman"/>
          <w:color w:val="0D0D0D" w:themeColor="text1" w:themeTint="F2"/>
          <w:sz w:val="24"/>
          <w:szCs w:val="24"/>
        </w:rPr>
        <w:t>Der har derfor været søgt af to omgange. En</w:t>
      </w:r>
      <w:r w:rsidR="000F5F55" w:rsidRPr="00C17471">
        <w:rPr>
          <w:rFonts w:ascii="Ariel" w:hAnsi="Ariel" w:cs="Times New Roman"/>
          <w:color w:val="0D0D0D" w:themeColor="text1" w:themeTint="F2"/>
          <w:sz w:val="24"/>
          <w:szCs w:val="24"/>
        </w:rPr>
        <w:t xml:space="preserve"> søgning har søgt at besva</w:t>
      </w:r>
      <w:r>
        <w:rPr>
          <w:rFonts w:ascii="Ariel" w:hAnsi="Ariel" w:cs="Times New Roman"/>
          <w:color w:val="0D0D0D" w:themeColor="text1" w:themeTint="F2"/>
          <w:sz w:val="24"/>
          <w:szCs w:val="24"/>
        </w:rPr>
        <w:t>re første</w:t>
      </w:r>
      <w:r w:rsidR="000F5F55" w:rsidRPr="00C17471">
        <w:rPr>
          <w:rFonts w:ascii="Ariel" w:hAnsi="Ariel" w:cs="Times New Roman"/>
          <w:color w:val="0D0D0D" w:themeColor="text1" w:themeTint="F2"/>
          <w:sz w:val="24"/>
          <w:szCs w:val="24"/>
        </w:rPr>
        <w:t xml:space="preserve"> forskningsspørgsmål. Dette spørgsmål omhandler hvornår offeret er klar til at modtage behandling</w:t>
      </w:r>
      <w:r w:rsidR="00E53017" w:rsidRPr="00C17471">
        <w:rPr>
          <w:rFonts w:ascii="Ariel" w:hAnsi="Ariel" w:cs="Times New Roman"/>
          <w:color w:val="0D0D0D" w:themeColor="text1" w:themeTint="F2"/>
          <w:sz w:val="24"/>
          <w:szCs w:val="24"/>
        </w:rPr>
        <w:t xml:space="preserve">. </w:t>
      </w:r>
      <w:r>
        <w:rPr>
          <w:rFonts w:ascii="Ariel" w:hAnsi="Ariel" w:cs="Times New Roman"/>
          <w:color w:val="0D0D0D" w:themeColor="text1" w:themeTint="F2"/>
          <w:sz w:val="24"/>
          <w:szCs w:val="24"/>
        </w:rPr>
        <w:t xml:space="preserve"> Anden søgn</w:t>
      </w:r>
      <w:r w:rsidR="00592063">
        <w:rPr>
          <w:rFonts w:ascii="Ariel" w:hAnsi="Ariel" w:cs="Times New Roman"/>
          <w:color w:val="0D0D0D" w:themeColor="text1" w:themeTint="F2"/>
          <w:sz w:val="24"/>
          <w:szCs w:val="24"/>
        </w:rPr>
        <w:t>ing har søgt at besvare f</w:t>
      </w:r>
      <w:r w:rsidR="00FD0670" w:rsidRPr="00C17471">
        <w:rPr>
          <w:rFonts w:ascii="Ariel" w:hAnsi="Ariel" w:cs="Times New Roman"/>
          <w:color w:val="0D0D0D" w:themeColor="text1" w:themeTint="F2"/>
          <w:sz w:val="24"/>
          <w:szCs w:val="24"/>
        </w:rPr>
        <w:t>orskningsspørgsmål</w:t>
      </w:r>
      <w:r w:rsidR="00592063">
        <w:rPr>
          <w:rFonts w:ascii="Ariel" w:hAnsi="Ariel" w:cs="Times New Roman"/>
          <w:color w:val="0D0D0D" w:themeColor="text1" w:themeTint="F2"/>
          <w:sz w:val="24"/>
          <w:szCs w:val="24"/>
        </w:rPr>
        <w:t xml:space="preserve"> 2,</w:t>
      </w:r>
      <w:r w:rsidR="00FD0670" w:rsidRPr="00C17471">
        <w:rPr>
          <w:rFonts w:ascii="Ariel" w:hAnsi="Ariel" w:cs="Times New Roman"/>
          <w:color w:val="0D0D0D" w:themeColor="text1" w:themeTint="F2"/>
          <w:sz w:val="24"/>
          <w:szCs w:val="24"/>
        </w:rPr>
        <w:t xml:space="preserve"> som omhandler det mere praktik orienterede og seksualterapeutiske aspekt. </w:t>
      </w:r>
      <w:r w:rsidR="00E53017" w:rsidRPr="00C17471">
        <w:rPr>
          <w:rFonts w:ascii="Ariel" w:hAnsi="Ariel" w:cs="Times New Roman"/>
          <w:color w:val="0D0D0D" w:themeColor="text1" w:themeTint="F2"/>
          <w:sz w:val="24"/>
          <w:szCs w:val="24"/>
        </w:rPr>
        <w:t xml:space="preserve">Der er søgt i databaserne: </w:t>
      </w:r>
    </w:p>
    <w:p w14:paraId="018593A1" w14:textId="77777777" w:rsidR="00E53017" w:rsidRPr="00C17471" w:rsidRDefault="00E13D99" w:rsidP="00E13D99">
      <w:pPr>
        <w:pStyle w:val="Listeafsnit"/>
        <w:numPr>
          <w:ilvl w:val="0"/>
          <w:numId w:val="17"/>
        </w:numPr>
        <w:rPr>
          <w:rFonts w:ascii="Ariel" w:hAnsi="Ariel" w:cs="Times New Roman"/>
          <w:color w:val="0D0D0D" w:themeColor="text1" w:themeTint="F2"/>
          <w:sz w:val="24"/>
          <w:szCs w:val="24"/>
        </w:rPr>
      </w:pPr>
      <w:r w:rsidRPr="00C17471">
        <w:rPr>
          <w:rFonts w:ascii="Ariel" w:hAnsi="Ariel" w:cs="Times New Roman"/>
          <w:color w:val="0D0D0D" w:themeColor="text1" w:themeTint="F2"/>
          <w:sz w:val="24"/>
          <w:szCs w:val="24"/>
        </w:rPr>
        <w:t>PubM</w:t>
      </w:r>
      <w:r w:rsidR="00E53017" w:rsidRPr="00C17471">
        <w:rPr>
          <w:rFonts w:ascii="Ariel" w:hAnsi="Ariel" w:cs="Times New Roman"/>
          <w:color w:val="0D0D0D" w:themeColor="text1" w:themeTint="F2"/>
          <w:sz w:val="24"/>
          <w:szCs w:val="24"/>
        </w:rPr>
        <w:t>ed</w:t>
      </w:r>
    </w:p>
    <w:p w14:paraId="7C7D33C4" w14:textId="77777777" w:rsidR="00E53017" w:rsidRPr="00C17471" w:rsidRDefault="00E53017" w:rsidP="00E53017">
      <w:pPr>
        <w:pStyle w:val="Listeafsnit"/>
        <w:rPr>
          <w:rFonts w:ascii="Ariel" w:hAnsi="Ariel" w:cs="Times New Roman"/>
          <w:color w:val="0D0D0D" w:themeColor="text1" w:themeTint="F2"/>
          <w:sz w:val="24"/>
          <w:szCs w:val="24"/>
        </w:rPr>
      </w:pPr>
      <w:r w:rsidRPr="00C17471">
        <w:rPr>
          <w:rFonts w:ascii="Ariel" w:hAnsi="Ariel" w:cs="Times New Roman"/>
          <w:color w:val="0D0D0D" w:themeColor="text1" w:themeTint="F2"/>
          <w:sz w:val="24"/>
          <w:szCs w:val="24"/>
        </w:rPr>
        <w:t>Bibliografisk database for</w:t>
      </w:r>
      <w:r w:rsidR="00E13D99" w:rsidRPr="00C17471">
        <w:rPr>
          <w:rFonts w:ascii="Ariel" w:hAnsi="Ariel" w:cs="Times New Roman"/>
          <w:color w:val="0D0D0D" w:themeColor="text1" w:themeTint="F2"/>
          <w:sz w:val="24"/>
          <w:szCs w:val="24"/>
        </w:rPr>
        <w:t xml:space="preserve"> U.S.</w:t>
      </w:r>
      <w:r w:rsidRPr="00C17471">
        <w:rPr>
          <w:rFonts w:ascii="Ariel" w:hAnsi="Ariel" w:cs="Times New Roman"/>
          <w:color w:val="0D0D0D" w:themeColor="text1" w:themeTint="F2"/>
          <w:sz w:val="24"/>
          <w:szCs w:val="24"/>
        </w:rPr>
        <w:t xml:space="preserve"> National</w:t>
      </w:r>
      <w:r w:rsidR="00E13D99" w:rsidRPr="00C17471">
        <w:rPr>
          <w:rFonts w:ascii="Ariel" w:hAnsi="Ariel" w:cs="Times New Roman"/>
          <w:color w:val="0D0D0D" w:themeColor="text1" w:themeTint="F2"/>
          <w:sz w:val="24"/>
          <w:szCs w:val="24"/>
        </w:rPr>
        <w:t xml:space="preserve"> Library for Medicine,</w:t>
      </w:r>
      <w:r w:rsidR="00B31A3B" w:rsidRPr="00C17471">
        <w:rPr>
          <w:rFonts w:ascii="Ariel" w:hAnsi="Ariel" w:cs="Times New Roman"/>
          <w:color w:val="0D0D0D" w:themeColor="text1" w:themeTint="F2"/>
          <w:sz w:val="24"/>
          <w:szCs w:val="24"/>
        </w:rPr>
        <w:t xml:space="preserve"> som bland andet dækker emnerne</w:t>
      </w:r>
      <w:r w:rsidR="00E13D99" w:rsidRPr="00C17471">
        <w:rPr>
          <w:rFonts w:ascii="Ariel" w:hAnsi="Ariel" w:cs="Times New Roman"/>
          <w:color w:val="0D0D0D" w:themeColor="text1" w:themeTint="F2"/>
          <w:sz w:val="24"/>
          <w:szCs w:val="24"/>
        </w:rPr>
        <w:t xml:space="preserve"> biomedicin, medicin, psykiatri og psykologi</w:t>
      </w:r>
      <w:r w:rsidR="00E13D99" w:rsidRPr="00C17471">
        <w:rPr>
          <w:rFonts w:ascii="Ariel" w:hAnsi="Ariel" w:cs="Times New Roman"/>
          <w:color w:val="0D0D0D" w:themeColor="text1" w:themeTint="F2"/>
          <w:sz w:val="24"/>
          <w:szCs w:val="24"/>
        </w:rPr>
        <w:fldChar w:fldCharType="begin" w:fldLock="1"/>
      </w:r>
      <w:r w:rsidR="00225305">
        <w:rPr>
          <w:rFonts w:ascii="Ariel" w:hAnsi="Ariel" w:cs="Times New Roman"/>
          <w:color w:val="0D0D0D" w:themeColor="text1" w:themeTint="F2"/>
          <w:sz w:val="24"/>
          <w:szCs w:val="24"/>
        </w:rPr>
        <w:instrText>ADDIN CSL_CITATION { "citationItems" : [ { "id" : "ITEM-1", "itemData" : { "URL" : "http://www.aub.aau.dk/find-materiale/databaser/info?id=1776120", "accessed" : { "date-parts" : [ [ "2017", "4", "5" ] ] }, "id" : "ITEM-1", "issued" : { "date-parts" : [ [ "0" ] ] }, "title" : "Aalborg Universitet, Universitetsbibliotek, PubMed", "type" : "webpage" }, "uris" : [ "http://www.mendeley.com/documents/?uuid=71be83c5-3300-488d-a279-c550fd565f46" ] } ], "mendeley" : { "formattedCitation" : "(23)", "plainTextFormattedCitation" : "(23)", "previouslyFormattedCitation" : "(23)" }, "properties" : { "noteIndex" : 0 }, "schema" : "https://github.com/citation-style-language/schema/raw/master/csl-citation.json" }</w:instrText>
      </w:r>
      <w:r w:rsidR="00E13D99" w:rsidRPr="00C17471">
        <w:rPr>
          <w:rFonts w:ascii="Ariel" w:hAnsi="Ariel" w:cs="Times New Roman"/>
          <w:color w:val="0D0D0D" w:themeColor="text1" w:themeTint="F2"/>
          <w:sz w:val="24"/>
          <w:szCs w:val="24"/>
        </w:rPr>
        <w:fldChar w:fldCharType="separate"/>
      </w:r>
      <w:r w:rsidR="00A0050B" w:rsidRPr="00A0050B">
        <w:rPr>
          <w:rFonts w:ascii="Ariel" w:hAnsi="Ariel" w:cs="Times New Roman"/>
          <w:noProof/>
          <w:color w:val="0D0D0D" w:themeColor="text1" w:themeTint="F2"/>
          <w:sz w:val="24"/>
          <w:szCs w:val="24"/>
        </w:rPr>
        <w:t>(23)</w:t>
      </w:r>
      <w:r w:rsidR="00E13D99" w:rsidRPr="00C17471">
        <w:rPr>
          <w:rFonts w:ascii="Ariel" w:hAnsi="Ariel" w:cs="Times New Roman"/>
          <w:color w:val="0D0D0D" w:themeColor="text1" w:themeTint="F2"/>
          <w:sz w:val="24"/>
          <w:szCs w:val="24"/>
        </w:rPr>
        <w:fldChar w:fldCharType="end"/>
      </w:r>
    </w:p>
    <w:p w14:paraId="6A37F3D1" w14:textId="77777777" w:rsidR="00E13D99" w:rsidRPr="00C17471" w:rsidRDefault="00E13D99" w:rsidP="00E53017">
      <w:pPr>
        <w:pStyle w:val="Listeafsnit"/>
        <w:rPr>
          <w:rFonts w:ascii="Ariel" w:hAnsi="Ariel" w:cs="Times New Roman"/>
          <w:color w:val="0D0D0D" w:themeColor="text1" w:themeTint="F2"/>
          <w:sz w:val="24"/>
          <w:szCs w:val="24"/>
          <w:lang w:val="en-US"/>
        </w:rPr>
      </w:pPr>
      <w:r w:rsidRPr="00C17471">
        <w:rPr>
          <w:rFonts w:ascii="Ariel" w:hAnsi="Ariel" w:cs="Times New Roman"/>
          <w:i/>
          <w:color w:val="0D0D0D" w:themeColor="text1" w:themeTint="F2"/>
          <w:sz w:val="24"/>
          <w:szCs w:val="24"/>
          <w:lang w:val="en-US"/>
        </w:rPr>
        <w:t>Mesh – termer</w:t>
      </w:r>
      <w:r w:rsidR="00B31A3B" w:rsidRPr="00C17471">
        <w:rPr>
          <w:rFonts w:ascii="Ariel" w:hAnsi="Ariel" w:cs="Times New Roman"/>
          <w:i/>
          <w:color w:val="0D0D0D" w:themeColor="text1" w:themeTint="F2"/>
          <w:sz w:val="24"/>
          <w:szCs w:val="24"/>
          <w:lang w:val="en-US"/>
        </w:rPr>
        <w:t>:</w:t>
      </w:r>
      <w:r w:rsidRPr="00C17471">
        <w:rPr>
          <w:rFonts w:ascii="Ariel" w:hAnsi="Ariel" w:cs="Times New Roman"/>
          <w:i/>
          <w:color w:val="0D0D0D" w:themeColor="text1" w:themeTint="F2"/>
          <w:sz w:val="24"/>
          <w:szCs w:val="24"/>
          <w:lang w:val="en-US"/>
        </w:rPr>
        <w:t xml:space="preserve"> </w:t>
      </w:r>
      <w:r w:rsidR="00B31A3B" w:rsidRPr="00C17471">
        <w:rPr>
          <w:rFonts w:ascii="Ariel" w:hAnsi="Ariel" w:cs="Times New Roman"/>
          <w:color w:val="0D0D0D" w:themeColor="text1" w:themeTint="F2"/>
          <w:sz w:val="24"/>
          <w:szCs w:val="24"/>
          <w:lang w:val="en-US"/>
        </w:rPr>
        <w:t>Rape AND Therapeutics</w:t>
      </w:r>
    </w:p>
    <w:p w14:paraId="7F9189D7" w14:textId="77777777" w:rsidR="00FD0670" w:rsidRPr="00C17471" w:rsidRDefault="00FD0670" w:rsidP="00E53017">
      <w:pPr>
        <w:pStyle w:val="Listeafsnit"/>
        <w:rPr>
          <w:rFonts w:ascii="Ariel" w:hAnsi="Ariel" w:cs="Times New Roman"/>
          <w:color w:val="0D0D0D" w:themeColor="text1" w:themeTint="F2"/>
          <w:sz w:val="24"/>
          <w:szCs w:val="24"/>
          <w:lang w:val="en-US"/>
        </w:rPr>
      </w:pPr>
    </w:p>
    <w:p w14:paraId="0D61F30C" w14:textId="77777777" w:rsidR="00E53017" w:rsidRPr="009B4734" w:rsidRDefault="00E53017" w:rsidP="00E13D99">
      <w:pPr>
        <w:pStyle w:val="Listeafsnit"/>
        <w:numPr>
          <w:ilvl w:val="0"/>
          <w:numId w:val="17"/>
        </w:numPr>
        <w:rPr>
          <w:rFonts w:ascii="Ariel" w:hAnsi="Ariel" w:cs="Times New Roman"/>
          <w:color w:val="0D0D0D" w:themeColor="text1" w:themeTint="F2"/>
          <w:sz w:val="24"/>
          <w:szCs w:val="24"/>
        </w:rPr>
      </w:pPr>
      <w:r w:rsidRPr="009B4734">
        <w:rPr>
          <w:rFonts w:ascii="Ariel" w:hAnsi="Ariel" w:cs="Times New Roman"/>
          <w:color w:val="0D0D0D" w:themeColor="text1" w:themeTint="F2"/>
          <w:sz w:val="24"/>
          <w:szCs w:val="24"/>
        </w:rPr>
        <w:t>Psychinfo</w:t>
      </w:r>
    </w:p>
    <w:p w14:paraId="01B5C33E" w14:textId="77777777" w:rsidR="00B31A3B" w:rsidRPr="009B4734" w:rsidRDefault="00B31A3B" w:rsidP="00B31A3B">
      <w:pPr>
        <w:pStyle w:val="Listeafsnit"/>
        <w:rPr>
          <w:rFonts w:ascii="Ariel" w:hAnsi="Ariel" w:cs="Times New Roman"/>
          <w:color w:val="0D0D0D" w:themeColor="text1" w:themeTint="F2"/>
          <w:sz w:val="24"/>
          <w:szCs w:val="24"/>
        </w:rPr>
      </w:pPr>
      <w:r w:rsidRPr="009B4734">
        <w:rPr>
          <w:rFonts w:ascii="Ariel" w:hAnsi="Ariel" w:cs="Times New Roman"/>
          <w:color w:val="0D0D0D" w:themeColor="text1" w:themeTint="F2"/>
          <w:sz w:val="24"/>
          <w:szCs w:val="24"/>
        </w:rPr>
        <w:t>Bibliografisk database for American Psychological Association, som blandt andet dækker emnerne psykologi, sociologi, adfærds- og sundhedsvidenskab</w:t>
      </w:r>
      <w:r w:rsidRPr="009B4734">
        <w:rPr>
          <w:rFonts w:ascii="Ariel" w:hAnsi="Ariel" w:cs="Times New Roman"/>
          <w:color w:val="0D0D0D" w:themeColor="text1" w:themeTint="F2"/>
          <w:sz w:val="24"/>
          <w:szCs w:val="24"/>
        </w:rPr>
        <w:fldChar w:fldCharType="begin" w:fldLock="1"/>
      </w:r>
      <w:r w:rsidR="00225305" w:rsidRPr="009B4734">
        <w:rPr>
          <w:rFonts w:ascii="Ariel" w:hAnsi="Ariel" w:cs="Times New Roman"/>
          <w:color w:val="0D0D0D" w:themeColor="text1" w:themeTint="F2"/>
          <w:sz w:val="24"/>
          <w:szCs w:val="24"/>
        </w:rPr>
        <w:instrText>ADDIN CSL_CITATION { "citationItems" : [ { "id" : "ITEM-1", "itemData" : { "URL" : "http://www.aub.aau.dk/find-materiale/databaser/info?id=1266718", "accessed" : { "date-parts" : [ [ "2017", "4", "5" ] ] }, "id" : "ITEM-1", "issued" : { "date-parts" : [ [ "0" ] ] }, "title" : "Aalborg Universitet, Universitetsbibliotek, Psychinfo", "type" : "webpage" }, "uris" : [ "http://www.mendeley.com/documents/?uuid=336c022f-0168-4aa0-8243-bc155abeec83" ] } ], "mendeley" : { "formattedCitation" : "(24)", "plainTextFormattedCitation" : "(24)", "previouslyFormattedCitation" : "(24)" }, "properties" : { "noteIndex" : 0 }, "schema" : "https://github.com/citation-style-language/schema/raw/master/csl-citation.json" }</w:instrText>
      </w:r>
      <w:r w:rsidRPr="009B4734">
        <w:rPr>
          <w:rFonts w:ascii="Ariel" w:hAnsi="Ariel" w:cs="Times New Roman"/>
          <w:color w:val="0D0D0D" w:themeColor="text1" w:themeTint="F2"/>
          <w:sz w:val="24"/>
          <w:szCs w:val="24"/>
        </w:rPr>
        <w:fldChar w:fldCharType="separate"/>
      </w:r>
      <w:r w:rsidR="00A0050B" w:rsidRPr="009B4734">
        <w:rPr>
          <w:rFonts w:ascii="Ariel" w:hAnsi="Ariel" w:cs="Times New Roman"/>
          <w:noProof/>
          <w:color w:val="0D0D0D" w:themeColor="text1" w:themeTint="F2"/>
          <w:sz w:val="24"/>
          <w:szCs w:val="24"/>
        </w:rPr>
        <w:t>(24)</w:t>
      </w:r>
      <w:r w:rsidRPr="009B4734">
        <w:rPr>
          <w:rFonts w:ascii="Ariel" w:hAnsi="Ariel" w:cs="Times New Roman"/>
          <w:color w:val="0D0D0D" w:themeColor="text1" w:themeTint="F2"/>
          <w:sz w:val="24"/>
          <w:szCs w:val="24"/>
        </w:rPr>
        <w:fldChar w:fldCharType="end"/>
      </w:r>
    </w:p>
    <w:p w14:paraId="350FD79F" w14:textId="77777777" w:rsidR="00B31A3B" w:rsidRPr="009B4734" w:rsidRDefault="00B31A3B" w:rsidP="00B31A3B">
      <w:pPr>
        <w:pStyle w:val="Listeafsnit"/>
        <w:rPr>
          <w:rFonts w:ascii="Ariel" w:hAnsi="Ariel" w:cs="Times New Roman"/>
          <w:color w:val="0D0D0D" w:themeColor="text1" w:themeTint="F2"/>
          <w:sz w:val="24"/>
          <w:szCs w:val="24"/>
          <w:lang w:val="en-US"/>
        </w:rPr>
      </w:pPr>
      <w:r w:rsidRPr="009B4734">
        <w:rPr>
          <w:rFonts w:ascii="Ariel" w:hAnsi="Ariel" w:cs="Times New Roman"/>
          <w:i/>
          <w:color w:val="0D0D0D" w:themeColor="text1" w:themeTint="F2"/>
          <w:sz w:val="24"/>
          <w:szCs w:val="24"/>
          <w:lang w:val="en-US"/>
        </w:rPr>
        <w:t>Thesaurus-termer:</w:t>
      </w:r>
      <w:r w:rsidR="00516616" w:rsidRPr="009B4734">
        <w:rPr>
          <w:rFonts w:ascii="Ariel" w:hAnsi="Ariel" w:cs="Times New Roman"/>
          <w:i/>
          <w:color w:val="0D0D0D" w:themeColor="text1" w:themeTint="F2"/>
          <w:sz w:val="24"/>
          <w:szCs w:val="24"/>
          <w:lang w:val="en-US"/>
        </w:rPr>
        <w:tab/>
      </w:r>
      <w:r w:rsidR="00FD0670" w:rsidRPr="009B4734">
        <w:rPr>
          <w:rFonts w:ascii="Ariel" w:hAnsi="Ariel" w:cs="Times New Roman"/>
          <w:color w:val="0D0D0D" w:themeColor="text1" w:themeTint="F2"/>
          <w:sz w:val="24"/>
          <w:szCs w:val="24"/>
          <w:lang w:val="en-US"/>
        </w:rPr>
        <w:t>Rape AND Emotionel AND Trauma AND Sequelae</w:t>
      </w:r>
      <w:r w:rsidR="0010717D" w:rsidRPr="009B4734">
        <w:rPr>
          <w:rFonts w:ascii="Ariel" w:hAnsi="Ariel" w:cs="Times New Roman"/>
          <w:color w:val="0D0D0D" w:themeColor="text1" w:themeTint="F2"/>
          <w:sz w:val="24"/>
          <w:szCs w:val="24"/>
          <w:lang w:val="en-US"/>
        </w:rPr>
        <w:t xml:space="preserve"> (23)</w:t>
      </w:r>
    </w:p>
    <w:p w14:paraId="3BCFCE26" w14:textId="77777777" w:rsidR="00516616" w:rsidRPr="009B4734" w:rsidRDefault="00516616" w:rsidP="00B31A3B">
      <w:pPr>
        <w:pStyle w:val="Listeafsnit"/>
        <w:rPr>
          <w:rFonts w:ascii="Ariel" w:hAnsi="Ariel" w:cs="Times New Roman"/>
          <w:color w:val="0D0D0D" w:themeColor="text1" w:themeTint="F2"/>
          <w:sz w:val="24"/>
          <w:szCs w:val="24"/>
          <w:lang w:val="en-US"/>
        </w:rPr>
      </w:pPr>
      <w:r w:rsidRPr="009B4734">
        <w:rPr>
          <w:rFonts w:ascii="Ariel" w:hAnsi="Ariel" w:cs="Times New Roman"/>
          <w:i/>
          <w:color w:val="0D0D0D" w:themeColor="text1" w:themeTint="F2"/>
          <w:sz w:val="24"/>
          <w:szCs w:val="24"/>
          <w:lang w:val="en-US"/>
        </w:rPr>
        <w:tab/>
      </w:r>
      <w:r w:rsidRPr="009B4734">
        <w:rPr>
          <w:rFonts w:ascii="Ariel" w:hAnsi="Ariel" w:cs="Times New Roman"/>
          <w:i/>
          <w:color w:val="0D0D0D" w:themeColor="text1" w:themeTint="F2"/>
          <w:sz w:val="24"/>
          <w:szCs w:val="24"/>
          <w:lang w:val="en-US"/>
        </w:rPr>
        <w:tab/>
      </w:r>
      <w:r w:rsidRPr="009B4734">
        <w:rPr>
          <w:rFonts w:ascii="Ariel" w:hAnsi="Ariel" w:cs="Times New Roman"/>
          <w:color w:val="0D0D0D" w:themeColor="text1" w:themeTint="F2"/>
          <w:sz w:val="24"/>
          <w:szCs w:val="24"/>
          <w:lang w:val="en-US"/>
        </w:rPr>
        <w:t>Post-rape AND Recovery</w:t>
      </w:r>
      <w:r w:rsidR="0010717D" w:rsidRPr="009B4734">
        <w:rPr>
          <w:rFonts w:ascii="Ariel" w:hAnsi="Ariel" w:cs="Times New Roman"/>
          <w:color w:val="0D0D0D" w:themeColor="text1" w:themeTint="F2"/>
          <w:sz w:val="24"/>
          <w:szCs w:val="24"/>
          <w:lang w:val="en-US"/>
        </w:rPr>
        <w:t xml:space="preserve"> (7)</w:t>
      </w:r>
    </w:p>
    <w:p w14:paraId="2E245B0D" w14:textId="77777777" w:rsidR="00516616" w:rsidRPr="009B4734" w:rsidRDefault="00516616" w:rsidP="00B31A3B">
      <w:pPr>
        <w:pStyle w:val="Listeafsnit"/>
        <w:rPr>
          <w:rFonts w:ascii="Ariel" w:hAnsi="Ariel" w:cs="Times New Roman"/>
          <w:color w:val="0D0D0D" w:themeColor="text1" w:themeTint="F2"/>
          <w:sz w:val="24"/>
          <w:szCs w:val="24"/>
          <w:lang w:val="en-US"/>
        </w:rPr>
      </w:pPr>
      <w:r w:rsidRPr="009B4734">
        <w:rPr>
          <w:rFonts w:ascii="Ariel" w:hAnsi="Ariel" w:cs="Times New Roman"/>
          <w:color w:val="0D0D0D" w:themeColor="text1" w:themeTint="F2"/>
          <w:sz w:val="24"/>
          <w:szCs w:val="24"/>
          <w:lang w:val="en-US"/>
        </w:rPr>
        <w:tab/>
      </w:r>
      <w:r w:rsidRPr="009B4734">
        <w:rPr>
          <w:rFonts w:ascii="Ariel" w:hAnsi="Ariel" w:cs="Times New Roman"/>
          <w:color w:val="0D0D0D" w:themeColor="text1" w:themeTint="F2"/>
          <w:sz w:val="24"/>
          <w:szCs w:val="24"/>
          <w:lang w:val="en-US"/>
        </w:rPr>
        <w:tab/>
        <w:t>Post-rape AND Sexual (52 hits)</w:t>
      </w:r>
    </w:p>
    <w:p w14:paraId="43C5D3FE" w14:textId="77777777" w:rsidR="00C500E3" w:rsidRPr="009B4734" w:rsidRDefault="00C500E3" w:rsidP="00B31A3B">
      <w:pPr>
        <w:pStyle w:val="Listeafsnit"/>
        <w:rPr>
          <w:rFonts w:ascii="Ariel" w:hAnsi="Ariel" w:cs="Times New Roman"/>
          <w:color w:val="0D0D0D" w:themeColor="text1" w:themeTint="F2"/>
          <w:sz w:val="24"/>
          <w:szCs w:val="24"/>
          <w:lang w:val="en-US"/>
        </w:rPr>
      </w:pPr>
    </w:p>
    <w:p w14:paraId="1762A20D" w14:textId="0B722040" w:rsidR="00BD5396" w:rsidRPr="00C17471" w:rsidRDefault="00FD7536" w:rsidP="00763D9E">
      <w:pPr>
        <w:rPr>
          <w:rFonts w:ascii="Ariel" w:hAnsi="Ariel"/>
          <w:sz w:val="24"/>
          <w:szCs w:val="24"/>
        </w:rPr>
      </w:pPr>
      <w:r w:rsidRPr="00FD7536">
        <w:rPr>
          <w:rFonts w:ascii="Ariel" w:hAnsi="Ariel"/>
          <w:sz w:val="24"/>
          <w:szCs w:val="24"/>
        </w:rPr>
        <w:t>A</w:t>
      </w:r>
      <w:r w:rsidR="00763D9E" w:rsidRPr="009B4734">
        <w:rPr>
          <w:rFonts w:ascii="Ariel" w:hAnsi="Ariel"/>
          <w:sz w:val="24"/>
          <w:szCs w:val="24"/>
        </w:rPr>
        <w:t>rtikler</w:t>
      </w:r>
      <w:r>
        <w:rPr>
          <w:rFonts w:ascii="Ariel" w:hAnsi="Ariel"/>
          <w:sz w:val="24"/>
          <w:szCs w:val="24"/>
        </w:rPr>
        <w:t xml:space="preserve"> der ikke relaterer sig til afhandlingens problem</w:t>
      </w:r>
      <w:r w:rsidR="00763D9E" w:rsidRPr="009B4734">
        <w:rPr>
          <w:rFonts w:ascii="Ariel" w:hAnsi="Ariel"/>
          <w:sz w:val="24"/>
          <w:szCs w:val="24"/>
        </w:rPr>
        <w:t xml:space="preserve"> blev sorteret fra, først ved screening af overskrift, og dernæst ved gennemlæsning af abstracts. </w:t>
      </w:r>
      <w:r w:rsidR="00BD5396" w:rsidRPr="009B4734">
        <w:rPr>
          <w:rFonts w:ascii="Ariel" w:hAnsi="Ariel"/>
          <w:sz w:val="24"/>
          <w:szCs w:val="24"/>
        </w:rPr>
        <w:t>De resterende artikler blev genne</w:t>
      </w:r>
      <w:r w:rsidR="00BD5396" w:rsidRPr="00C17471">
        <w:rPr>
          <w:rFonts w:ascii="Ariel" w:hAnsi="Ariel"/>
          <w:sz w:val="24"/>
          <w:szCs w:val="24"/>
        </w:rPr>
        <w:t xml:space="preserve">mlæst, og de artikler med relevans for afhandlingens problem, blev udvalgt. Ved gennemlæsning af litteratur, fundet via ovenstående databaser fandtes endvidere yderligere litteratur, både via ”key words” og via referenceliste. </w:t>
      </w:r>
      <w:r w:rsidR="0047566F" w:rsidRPr="00C17471">
        <w:rPr>
          <w:rFonts w:ascii="Ariel" w:hAnsi="Ariel"/>
          <w:sz w:val="24"/>
          <w:szCs w:val="24"/>
        </w:rPr>
        <w:t>Den systematiske søgning gav i</w:t>
      </w:r>
      <w:r w:rsidR="009B4734">
        <w:rPr>
          <w:rFonts w:ascii="Ariel" w:hAnsi="Ariel"/>
          <w:sz w:val="24"/>
          <w:szCs w:val="24"/>
        </w:rPr>
        <w:t xml:space="preserve"> </w:t>
      </w:r>
      <w:r w:rsidR="0047566F" w:rsidRPr="00C17471">
        <w:rPr>
          <w:rFonts w:ascii="Ariel" w:hAnsi="Ariel"/>
          <w:sz w:val="24"/>
          <w:szCs w:val="24"/>
        </w:rPr>
        <w:t>alt</w:t>
      </w:r>
      <w:r w:rsidR="00E22361">
        <w:rPr>
          <w:rFonts w:ascii="Ariel" w:hAnsi="Ariel"/>
          <w:sz w:val="24"/>
          <w:szCs w:val="24"/>
        </w:rPr>
        <w:t xml:space="preserve"> ni</w:t>
      </w:r>
      <w:r w:rsidR="00BD5396" w:rsidRPr="00C17471">
        <w:rPr>
          <w:rFonts w:ascii="Ariel" w:hAnsi="Ariel"/>
          <w:sz w:val="24"/>
          <w:szCs w:val="24"/>
        </w:rPr>
        <w:t xml:space="preserve"> artikler og fagbøger til brug i den videre analyse.  Figur </w:t>
      </w:r>
      <w:r w:rsidR="009A4BFB">
        <w:rPr>
          <w:rFonts w:ascii="Ariel" w:hAnsi="Ariel"/>
          <w:sz w:val="24"/>
          <w:szCs w:val="24"/>
        </w:rPr>
        <w:t>5</w:t>
      </w:r>
      <w:r w:rsidR="002D7DD1">
        <w:rPr>
          <w:rFonts w:ascii="Ariel" w:hAnsi="Ariel"/>
          <w:sz w:val="24"/>
          <w:szCs w:val="24"/>
        </w:rPr>
        <w:t>.</w:t>
      </w:r>
      <w:r w:rsidR="00BD5396" w:rsidRPr="00C17471">
        <w:rPr>
          <w:rFonts w:ascii="Ariel" w:hAnsi="Ariel"/>
          <w:sz w:val="24"/>
          <w:szCs w:val="24"/>
        </w:rPr>
        <w:t xml:space="preserve"> illustrerer antal hits i de forskellige databaser, samt udvælgelse af relevante emner.</w:t>
      </w:r>
    </w:p>
    <w:p w14:paraId="3DEF79FB" w14:textId="1D9A2A00" w:rsidR="007600A3" w:rsidRPr="00C17471" w:rsidRDefault="00456B12" w:rsidP="00763D9E">
      <w:pPr>
        <w:rPr>
          <w:rFonts w:ascii="Ariel" w:hAnsi="Ariel"/>
          <w:sz w:val="24"/>
          <w:szCs w:val="24"/>
        </w:rPr>
      </w:pPr>
      <w:r w:rsidRPr="005208A4">
        <w:rPr>
          <w:rFonts w:ascii="Ariel" w:hAnsi="Ariel"/>
          <w:sz w:val="24"/>
          <w:szCs w:val="24"/>
        </w:rPr>
        <w:t xml:space="preserve">Der findes en del forskning på sammenhængen mellem seksuelle overgreb og PTSD, på forskellige behandlingsformer og deres relevans i forhold til de mentale følger efter seksuelle overgreb. Desværre findes der kun ganske lidt forskning </w:t>
      </w:r>
      <w:r w:rsidR="00C500E3" w:rsidRPr="005208A4">
        <w:rPr>
          <w:rFonts w:ascii="Ariel" w:hAnsi="Ariel"/>
          <w:sz w:val="24"/>
          <w:szCs w:val="24"/>
        </w:rPr>
        <w:t>på seksual</w:t>
      </w:r>
      <w:r w:rsidRPr="005208A4">
        <w:rPr>
          <w:rFonts w:ascii="Ariel" w:hAnsi="Ariel"/>
          <w:sz w:val="24"/>
          <w:szCs w:val="24"/>
        </w:rPr>
        <w:t>terap</w:t>
      </w:r>
      <w:r w:rsidR="00C500E3" w:rsidRPr="005208A4">
        <w:rPr>
          <w:rFonts w:ascii="Ariel" w:hAnsi="Ariel"/>
          <w:sz w:val="24"/>
          <w:szCs w:val="24"/>
        </w:rPr>
        <w:t xml:space="preserve">i og seksuelle </w:t>
      </w:r>
      <w:r w:rsidR="00C500E3" w:rsidRPr="005208A4">
        <w:rPr>
          <w:rFonts w:ascii="Ariel" w:hAnsi="Ariel"/>
          <w:sz w:val="24"/>
          <w:szCs w:val="24"/>
        </w:rPr>
        <w:lastRenderedPageBreak/>
        <w:t>behandlingsmetod</w:t>
      </w:r>
      <w:r w:rsidRPr="005208A4">
        <w:rPr>
          <w:rFonts w:ascii="Ariel" w:hAnsi="Ariel"/>
          <w:sz w:val="24"/>
          <w:szCs w:val="24"/>
        </w:rPr>
        <w:t>ers effekt på seksuelle problemer som følge af et seksuelt overgreb. Endvidere er</w:t>
      </w:r>
      <w:r w:rsidR="00FA4519" w:rsidRPr="005208A4">
        <w:rPr>
          <w:rFonts w:ascii="Ariel" w:hAnsi="Ariel"/>
          <w:sz w:val="24"/>
          <w:szCs w:val="24"/>
        </w:rPr>
        <w:t xml:space="preserve"> meget af</w:t>
      </w:r>
      <w:r w:rsidRPr="005208A4">
        <w:rPr>
          <w:rFonts w:ascii="Ariel" w:hAnsi="Ariel"/>
          <w:sz w:val="24"/>
          <w:szCs w:val="24"/>
        </w:rPr>
        <w:t xml:space="preserve"> </w:t>
      </w:r>
      <w:r w:rsidR="00B972FB" w:rsidRPr="005208A4">
        <w:rPr>
          <w:rFonts w:ascii="Ariel" w:hAnsi="Ariel"/>
          <w:sz w:val="24"/>
          <w:szCs w:val="24"/>
        </w:rPr>
        <w:t>den forskning</w:t>
      </w:r>
      <w:r w:rsidRPr="005208A4">
        <w:rPr>
          <w:rFonts w:ascii="Ariel" w:hAnsi="Ariel"/>
          <w:sz w:val="24"/>
          <w:szCs w:val="24"/>
        </w:rPr>
        <w:t xml:space="preserve"> der findes på området af ældre karakter</w:t>
      </w:r>
      <w:r w:rsidR="00FA4519" w:rsidRPr="005208A4">
        <w:rPr>
          <w:rFonts w:ascii="Ariel" w:hAnsi="Ariel"/>
          <w:sz w:val="24"/>
          <w:szCs w:val="24"/>
        </w:rPr>
        <w:t>, og artiklerne spænder over mere end 30 år, fra 1979 – 2012.</w:t>
      </w:r>
      <w:r w:rsidR="00E22361" w:rsidRPr="005208A4">
        <w:rPr>
          <w:rFonts w:ascii="Ariel" w:hAnsi="Ariel"/>
          <w:sz w:val="24"/>
          <w:szCs w:val="24"/>
        </w:rPr>
        <w:t xml:space="preserve"> Oprindeligt var tanken, at litteratur ældre end 20 år, ikke skulle medtages i litteratursøgningen, men da der som nævnt findes begrænset litteratur af nyere dato, er tre artikler fra henholdsvis 1979, 1984 og 1991 medtaget i afhandlingen. De nævnte artikler vurderes til, stadig at have relevans for arbejdet med ofre for seksuelle overgreb</w:t>
      </w:r>
      <w:r w:rsidR="00EE7A04" w:rsidRPr="005208A4">
        <w:rPr>
          <w:rFonts w:ascii="Ariel" w:hAnsi="Ariel"/>
          <w:sz w:val="24"/>
          <w:szCs w:val="24"/>
        </w:rPr>
        <w:t>.</w:t>
      </w:r>
      <w:r w:rsidR="00BD6B60" w:rsidRPr="005208A4">
        <w:rPr>
          <w:rFonts w:ascii="Ariel" w:hAnsi="Ariel"/>
          <w:sz w:val="24"/>
          <w:szCs w:val="24"/>
        </w:rPr>
        <w:t xml:space="preserve"> </w:t>
      </w:r>
      <w:r w:rsidR="005208A4">
        <w:rPr>
          <w:rFonts w:ascii="Ariel" w:hAnsi="Ariel"/>
          <w:sz w:val="24"/>
          <w:szCs w:val="24"/>
        </w:rPr>
        <w:t>Af videre inklusionskriterier kan nævnes at kun f</w:t>
      </w:r>
      <w:r w:rsidR="005208A4" w:rsidRPr="005208A4">
        <w:rPr>
          <w:rFonts w:ascii="Ariel" w:hAnsi="Ariel" w:cs="Times New Roman"/>
          <w:sz w:val="24"/>
          <w:szCs w:val="24"/>
        </w:rPr>
        <w:t>orskningsartikler, fagartikler og bøger fra den vestlige del af verden</w:t>
      </w:r>
      <w:r w:rsidR="005208A4">
        <w:rPr>
          <w:rFonts w:ascii="Ariel" w:hAnsi="Ariel" w:cs="Times New Roman"/>
          <w:sz w:val="24"/>
          <w:szCs w:val="24"/>
        </w:rPr>
        <w:t xml:space="preserve"> er medtaget i afhandling</w:t>
      </w:r>
      <w:r w:rsidR="005208A4" w:rsidRPr="005208A4">
        <w:rPr>
          <w:rFonts w:ascii="Ariel" w:hAnsi="Ariel" w:cs="Times New Roman"/>
          <w:sz w:val="24"/>
          <w:szCs w:val="24"/>
        </w:rPr>
        <w:t>. Dog er et enkelt israelsk studie medtaget, da det er udrettet af en amerikanske Psykolog og Ph.d. Studier om emnet fra eksempelvis Cape Town, Sydafrika blev ikke medtaget, da de ikke vurderedes sammenlignelige med danske forhold og dansk kultur</w:t>
      </w:r>
      <w:r w:rsidR="009A4BFB">
        <w:rPr>
          <w:rFonts w:ascii="Ariel" w:hAnsi="Ariel" w:cs="Times New Roman"/>
          <w:sz w:val="24"/>
          <w:szCs w:val="24"/>
        </w:rPr>
        <w:t>.</w:t>
      </w:r>
    </w:p>
    <w:p w14:paraId="272760EF" w14:textId="77777777" w:rsidR="004F6768" w:rsidRDefault="004F6768" w:rsidP="00BD5396">
      <w:pPr>
        <w:spacing w:line="240" w:lineRule="auto"/>
        <w:rPr>
          <w:rFonts w:ascii="Ariel" w:hAnsi="Ariel"/>
          <w:sz w:val="24"/>
          <w:szCs w:val="24"/>
        </w:rPr>
      </w:pPr>
    </w:p>
    <w:p w14:paraId="4F2AA9B5" w14:textId="77777777" w:rsidR="00BD5396" w:rsidRPr="00124382" w:rsidRDefault="00124382" w:rsidP="00BD5396">
      <w:pPr>
        <w:spacing w:line="240" w:lineRule="auto"/>
        <w:rPr>
          <w:rFonts w:ascii="Ariel" w:hAnsi="Ariel"/>
          <w:sz w:val="20"/>
          <w:szCs w:val="20"/>
        </w:rPr>
      </w:pPr>
      <w:r>
        <w:rPr>
          <w:rFonts w:ascii="Ariel" w:hAnsi="Ariel"/>
          <w:sz w:val="20"/>
          <w:szCs w:val="20"/>
        </w:rPr>
        <w:t>Fig. 5</w:t>
      </w:r>
      <w:r w:rsidR="00BD5396" w:rsidRPr="00124382">
        <w:rPr>
          <w:rFonts w:ascii="Ariel" w:hAnsi="Ariel"/>
          <w:sz w:val="20"/>
          <w:szCs w:val="20"/>
        </w:rPr>
        <w:t xml:space="preserve">. </w:t>
      </w:r>
    </w:p>
    <w:p w14:paraId="32BD66FC" w14:textId="77777777" w:rsidR="004F6768" w:rsidRPr="00124382" w:rsidRDefault="004F6768" w:rsidP="00BD5396">
      <w:pPr>
        <w:spacing w:line="240" w:lineRule="auto"/>
        <w:rPr>
          <w:rFonts w:ascii="Ariel" w:hAnsi="Ariel"/>
          <w:sz w:val="20"/>
          <w:szCs w:val="20"/>
        </w:rPr>
      </w:pPr>
      <w:r w:rsidRPr="00124382">
        <w:rPr>
          <w:rFonts w:ascii="Ariel" w:hAnsi="Ariel"/>
          <w:sz w:val="20"/>
          <w:szCs w:val="20"/>
        </w:rPr>
        <w:t>Skematisk fremstilling af afhandlingens litteratursøgning.</w:t>
      </w:r>
    </w:p>
    <w:p w14:paraId="2724B068" w14:textId="77777777" w:rsidR="0029056A" w:rsidRPr="00C17471" w:rsidRDefault="00953159" w:rsidP="006D2C83">
      <w:pPr>
        <w:spacing w:line="240" w:lineRule="auto"/>
        <w:ind w:left="1304"/>
        <w:jc w:val="center"/>
        <w:rPr>
          <w:rFonts w:ascii="Ariel" w:hAnsi="Ariel"/>
          <w:sz w:val="24"/>
          <w:szCs w:val="24"/>
        </w:rPr>
      </w:pP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330048" behindDoc="0" locked="0" layoutInCell="1" allowOverlap="1" wp14:anchorId="4AF77664" wp14:editId="2E0D6CC4">
                <wp:simplePos x="0" y="0"/>
                <wp:positionH relativeFrom="column">
                  <wp:posOffset>1232535</wp:posOffset>
                </wp:positionH>
                <wp:positionV relativeFrom="paragraph">
                  <wp:posOffset>10795</wp:posOffset>
                </wp:positionV>
                <wp:extent cx="1028700" cy="504825"/>
                <wp:effectExtent l="0" t="0" r="19050" b="28575"/>
                <wp:wrapNone/>
                <wp:docPr id="6" name="Rektangel: afrundede hjørner 6"/>
                <wp:cNvGraphicFramePr/>
                <a:graphic xmlns:a="http://schemas.openxmlformats.org/drawingml/2006/main">
                  <a:graphicData uri="http://schemas.microsoft.com/office/word/2010/wordprocessingShape">
                    <wps:wsp>
                      <wps:cNvSpPr/>
                      <wps:spPr>
                        <a:xfrm>
                          <a:off x="0" y="0"/>
                          <a:ext cx="10287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2C7FBD" w14:textId="77777777" w:rsidR="00B37658" w:rsidRDefault="00B37658" w:rsidP="00FA6A6A">
                            <w:r>
                              <w:t>Kædesøgning</w:t>
                            </w:r>
                          </w:p>
                          <w:p w14:paraId="582D3E90" w14:textId="77777777" w:rsidR="00B37658" w:rsidRDefault="00B37658">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77664" id="Rektangel: afrundede hjørner 6" o:spid="_x0000_s1030" style="position:absolute;left:0;text-align:left;margin-left:97.05pt;margin-top:.85pt;width:81pt;height:39.75pt;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xClAIAAGQFAAAOAAAAZHJzL2Uyb0RvYy54bWysVM1u2zAMvg/YOwi6r3aCpO2MOkXQosOA&#10;oivaDj0rshR7k0WNUuJkT7b7XmyU7LhFW+wwzAdZEslP/PnIs/Nda9hWoW/AlnxylHOmrISqseuS&#10;f324+nDKmQ/CVsKAVSXfK8/PF+/fnXWuUFOowVQKGYFYX3Su5HUIrsgyL2vVCn8ETlkSasBWBDri&#10;OqtQdITemmya58dZB1g5BKm8p9vLXsgXCV9rJcMXrb0KzJScfAtpxbSu4potzkSxRuHqRg5uiH/w&#10;ohWNpUdHqEsRBNtg8wqqbSSCBx2OJLQZaN1IlWKgaCb5i2jua+FUioWS492YJv//YOXN9hZZU5X8&#10;mDMrWirRnfpOBVsrUzChcWMrVSlWf/v9Cy2V6jimrHO+IMt7d4vDydM2xr/T2MY/RcZ2Kc37Mc1q&#10;F5iky0k+PT3JqRqSZPN8djqdR9DsydqhD58UtCxuSo5AXtxRLVOKxfbah17/oEfG0aXeibQLe6Oi&#10;H8beKU3x0bPTZJ2YpS4Msq0gTggplQ2TXlQLijRdz3P6BqdGi+RiAozIujFmxB4AImtfY/e+DvrR&#10;VCVijsb53xzrjUeL9DLYMBq3jQV8C8BQVMPLvf4hSX1qYpbCbrVLtZ9FzXizgmpPfEDoG8U7edVQ&#10;Ca6FD7cCqTOoatTt4Qst2kBXchh2nNWAP9+6j/pEWJJy1lGnldz/2AhUnJnPlqj8cTKbxdZMh9n8&#10;ZEoHfC5ZPZfYTXsBVLgJzRUn0zbqB3PYaoT2kYbCMr5KImElvV1yGfBwuAj9BKCxItVymdSoHZ0I&#10;1/beyQge8xzZ9bB7FOgGHgZi8A0culIUL5jY60ZLC8tNAN0kmj7ldagAtXKi0jB24qx4fk5aT8Nx&#10;8QcAAP//AwBQSwMEFAAGAAgAAAAhAJHzOBTcAAAACAEAAA8AAABkcnMvZG93bnJldi54bWxMj8FO&#10;wzAQRO9I/IO1SNyok5aWNMSpClVPnAhcenPibRyI7ch2W/P3LCd626cZzc5Um2RGdkYfBmcF5LMM&#10;GNrOqcH2Aj4/9g8FsBClVXJ0FgX8YIBNfXtTyVK5i33HcxN7RiE2lFKAjnEqOQ+dRiPDzE1oSTs6&#10;b2Qk9D1XXl4o3Ix8nmUrbuRg6YOWE75q7L6bkxFg1CLtvuT2gPuieTks09vO61aI+7u0fQYWMcV/&#10;M/zVp+pQU6fWnawKbCReP+ZkpeMJGOmL5Yq4FVDkc+B1xa8H1L8AAAD//wMAUEsBAi0AFAAGAAgA&#10;AAAhALaDOJL+AAAA4QEAABMAAAAAAAAAAAAAAAAAAAAAAFtDb250ZW50X1R5cGVzXS54bWxQSwEC&#10;LQAUAAYACAAAACEAOP0h/9YAAACUAQAACwAAAAAAAAAAAAAAAAAvAQAAX3JlbHMvLnJlbHNQSwEC&#10;LQAUAAYACAAAACEA8BxsQpQCAABkBQAADgAAAAAAAAAAAAAAAAAuAgAAZHJzL2Uyb0RvYy54bWxQ&#10;SwECLQAUAAYACAAAACEAkfM4FNwAAAAIAQAADwAAAAAAAAAAAAAAAADuBAAAZHJzL2Rvd25yZXYu&#10;eG1sUEsFBgAAAAAEAAQA8wAAAPcFAAAAAA==&#10;" fillcolor="#4472c4 [3204]" strokecolor="#1f3763 [1604]" strokeweight="1pt">
                <v:stroke joinstyle="miter"/>
                <v:textbox>
                  <w:txbxContent>
                    <w:p w14:paraId="3A2C7FBD" w14:textId="77777777" w:rsidR="00B37658" w:rsidRDefault="00B37658" w:rsidP="00FA6A6A">
                      <w:r>
                        <w:t>Kædesøgning</w:t>
                      </w:r>
                    </w:p>
                    <w:p w14:paraId="582D3E90" w14:textId="77777777" w:rsidR="00B37658" w:rsidRDefault="00B37658">
                      <w:r>
                        <w:t xml:space="preserve"> </w:t>
                      </w:r>
                    </w:p>
                  </w:txbxContent>
                </v:textbox>
              </v:roundrect>
            </w:pict>
          </mc:Fallback>
        </mc:AlternateContent>
      </w: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345408" behindDoc="0" locked="0" layoutInCell="1" allowOverlap="1" wp14:anchorId="3096CDB0" wp14:editId="54126FF2">
                <wp:simplePos x="0" y="0"/>
                <wp:positionH relativeFrom="column">
                  <wp:posOffset>32385</wp:posOffset>
                </wp:positionH>
                <wp:positionV relativeFrom="paragraph">
                  <wp:posOffset>8255</wp:posOffset>
                </wp:positionV>
                <wp:extent cx="990600" cy="514350"/>
                <wp:effectExtent l="0" t="0" r="19050" b="19050"/>
                <wp:wrapNone/>
                <wp:docPr id="8" name="Rektangel: afrundede hjørner 8"/>
                <wp:cNvGraphicFramePr/>
                <a:graphic xmlns:a="http://schemas.openxmlformats.org/drawingml/2006/main">
                  <a:graphicData uri="http://schemas.microsoft.com/office/word/2010/wordprocessingShape">
                    <wps:wsp>
                      <wps:cNvSpPr/>
                      <wps:spPr>
                        <a:xfrm>
                          <a:off x="0" y="0"/>
                          <a:ext cx="9906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6FFD15" w14:textId="77777777" w:rsidR="00B37658" w:rsidRDefault="00B37658" w:rsidP="006777B0">
                            <w:pPr>
                              <w:jc w:val="center"/>
                            </w:pPr>
                            <w:r>
                              <w:t>Thesaurus- /Mesh term</w:t>
                            </w:r>
                          </w:p>
                          <w:p w14:paraId="124CFB47" w14:textId="77777777" w:rsidR="00B37658" w:rsidRDefault="00B37658" w:rsidP="00FA6A6A"/>
                          <w:p w14:paraId="2E5094F5" w14:textId="77777777" w:rsidR="00B37658" w:rsidRDefault="00B37658" w:rsidP="00FA6A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6CDB0" id="Rektangel: afrundede hjørner 8" o:spid="_x0000_s1031" style="position:absolute;left:0;text-align:left;margin-left:2.55pt;margin-top:.65pt;width:78pt;height:40.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0LlAIAAGMFAAAOAAAAZHJzL2Uyb0RvYy54bWysVF9P2zAQf5+072D5fSTtWgYRKapATJMQ&#10;IGDi2XXsJpv/7ew26T7Z3vfFdnbSUAHaw7Q8OD7f3e/+39l5pxXZCvCNNSWdHOWUCMNt1Zh1Sb8+&#10;Xn04ocQHZiqmrBEl3QlPzxfv3521rhBTW1tVCSAIYnzRupLWIbgiyzyvhWb+yDphkCktaBaQhHVW&#10;AWsRXatsmufHWWuhcmC58B5fL3smXSR8KQUPt1J6EYgqKfoW0gnpXMUzW5yxYg3M1Q0f3GD/4IVm&#10;jUGjI9QlC4xsoHkFpRsO1lsZjrjVmZWy4SLFgNFM8hfRPNTMiRQLJse7MU3+/8Hym+0dkKYqKRbK&#10;MI0luhffsWBroQrCJGxMJSpB6m+/f4HBUp3ElLXOF6j54O5goDxeY/ydBB3/GBnpUpp3Y5pFFwjH&#10;x9PT/DjHYnBkzSezj/NUhuxZ2YEPn4XVJF5KChaduMdSpgyz7bUPaBXl93JIRI96H9It7JSIbihz&#10;LySGh1anSTs1lrhQQLYMW4JxLkyY9KyaYaDpeZ7jFwNFI6NGohJgRJaNUiP2ABCb9jV2DzPIR1WR&#10;+nJUzv/mWK88aiTL1oRRWTfGwlsACqMaLPfy+yT1qYlZCt2qS6Wf72u6stUO2wFsPyfe8asGS3DN&#10;fLhjgIOBVcNhD7d4SGXbktrhRklt4edb71Ee+xW5lLQ4aCX1PzYMBCXqi8FOPp3MZnEyEzGbf5oi&#10;AYec1SHHbPSFxcJNcK04nq5RPqj9VYLVT7gTltEqspjhaLukPMCeuAj9AsCtwsVymcRwGh0L1+bB&#10;8Qge8xy767F7YuCGPgzYwDd2P5SseNGJvWzUNHa5CVY2qU1jpvu8DhXASU6tNGyduCoO6ST1vBsX&#10;fwAAAP//AwBQSwMEFAAGAAgAAAAhADXyGnPYAAAABgEAAA8AAABkcnMvZG93bnJldi54bWxMjr1u&#10;wjAUhfdKfQfrVupWnBCBojQOokVMnZqysDnxbRyI7cg24L59L1M7nh+d89WbZCZ2RR9GZwXkiwwY&#10;2t6p0Q4CDl/7lxJYiNIqOTmLAn4wwKZ5fKhlpdzNfuK1jQOjERsqKUDHOFech16jkWHhZrSUfTtv&#10;ZCTpB668vNG4mfgyy9bcyNHSg5Yzvmvsz+3FCDCqSLuT3B5xX7Zvx1X62HndCfH8lLavwCKm+FeG&#10;Oz6hQ0NMnbtYFdgkYJVTkewC2D1d56Q7AeWyAN7U/D9+8wsAAP//AwBQSwECLQAUAAYACAAAACEA&#10;toM4kv4AAADhAQAAEwAAAAAAAAAAAAAAAAAAAAAAW0NvbnRlbnRfVHlwZXNdLnhtbFBLAQItABQA&#10;BgAIAAAAIQA4/SH/1gAAAJQBAAALAAAAAAAAAAAAAAAAAC8BAABfcmVscy8ucmVsc1BLAQItABQA&#10;BgAIAAAAIQAjLW0LlAIAAGMFAAAOAAAAAAAAAAAAAAAAAC4CAABkcnMvZTJvRG9jLnhtbFBLAQIt&#10;ABQABgAIAAAAIQA18hpz2AAAAAYBAAAPAAAAAAAAAAAAAAAAAO4EAABkcnMvZG93bnJldi54bWxQ&#10;SwUGAAAAAAQABADzAAAA8wUAAAAA&#10;" fillcolor="#4472c4 [3204]" strokecolor="#1f3763 [1604]" strokeweight="1pt">
                <v:stroke joinstyle="miter"/>
                <v:textbox>
                  <w:txbxContent>
                    <w:p w14:paraId="7B6FFD15" w14:textId="77777777" w:rsidR="00B37658" w:rsidRDefault="00B37658" w:rsidP="006777B0">
                      <w:pPr>
                        <w:jc w:val="center"/>
                      </w:pPr>
                      <w:r>
                        <w:t>Thesaurus- /Mesh term</w:t>
                      </w:r>
                    </w:p>
                    <w:p w14:paraId="124CFB47" w14:textId="77777777" w:rsidR="00B37658" w:rsidRDefault="00B37658" w:rsidP="00FA6A6A"/>
                    <w:p w14:paraId="2E5094F5" w14:textId="77777777" w:rsidR="00B37658" w:rsidRDefault="00B37658" w:rsidP="00FA6A6A"/>
                  </w:txbxContent>
                </v:textbox>
              </v:roundrect>
            </w:pict>
          </mc:Fallback>
        </mc:AlternateContent>
      </w: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499008" behindDoc="0" locked="0" layoutInCell="1" allowOverlap="1" wp14:anchorId="38026097" wp14:editId="625D8176">
                <wp:simplePos x="0" y="0"/>
                <wp:positionH relativeFrom="column">
                  <wp:posOffset>2432685</wp:posOffset>
                </wp:positionH>
                <wp:positionV relativeFrom="paragraph">
                  <wp:posOffset>8255</wp:posOffset>
                </wp:positionV>
                <wp:extent cx="1038225" cy="504825"/>
                <wp:effectExtent l="0" t="0" r="28575" b="28575"/>
                <wp:wrapNone/>
                <wp:docPr id="37" name="Rektangel: afrundede hjørner 37"/>
                <wp:cNvGraphicFramePr/>
                <a:graphic xmlns:a="http://schemas.openxmlformats.org/drawingml/2006/main">
                  <a:graphicData uri="http://schemas.microsoft.com/office/word/2010/wordprocessingShape">
                    <wps:wsp>
                      <wps:cNvSpPr/>
                      <wps:spPr>
                        <a:xfrm>
                          <a:off x="0" y="0"/>
                          <a:ext cx="10382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2FC9F" w14:textId="77777777" w:rsidR="00B37658" w:rsidRDefault="00B37658" w:rsidP="00953159">
                            <w:pPr>
                              <w:jc w:val="center"/>
                            </w:pPr>
                            <w:r>
                              <w:t>Bibliotek.dk og Primo</w:t>
                            </w:r>
                          </w:p>
                          <w:p w14:paraId="13F22AB1" w14:textId="77777777" w:rsidR="00B37658" w:rsidRDefault="00B37658" w:rsidP="00C500E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26097" id="Rektangel: afrundede hjørner 37" o:spid="_x0000_s1032" style="position:absolute;left:0;text-align:left;margin-left:191.55pt;margin-top:.65pt;width:81.75pt;height:39.7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v0lgIAAGYFAAAOAAAAZHJzL2Uyb0RvYy54bWysVM1OGzEQvlfqO1i+l92EBOiKDYpAVJUQ&#10;IKDi7Hjt7Lb+69jJbvpk3PtiHXs3CwLUQ9UcNmPPzOf5+WZOzzqtyFaAb6wp6eQgp0QYbqvGrEv6&#10;7eHy0wklPjBTMWWNKOlOeHq2+PjhtHWFmNraqkoAQRDji9aVtA7BFVnmeS008wfWCYNKaUGzgEdY&#10;ZxWwFtG1yqZ5fpS1FioHlgvv8faiV9JFwpdS8HAjpReBqJJibCF9IX1X8ZstTlmxBubqhg9hsH+I&#10;QrPG4KMj1AULjGygeQOlGw7WWxkOuNWZlbLhIuWA2UzyV9nc18yJlAsWx7uxTP7/wfLr7S2Qpirp&#10;4TElhmns0Z34gR1bC1UQJmFjKlEJUn///QQGe4V2WLTW+QJ9790tDCePYqxAJ0HHf8yNdKnQu7HQ&#10;oguE4+UkPzyZTueUcNTN89kJygiTPXs78OGLsJpEoaRgMYw77GYqMtte+dDb7+3QOYbUB5GksFMi&#10;xqHMnZCYIT47Td6JW+JcAdkyZAXjXJgw6VU1w1TT9TzH3xDU6JFCTIARWTZKjdgDQOTtW+w+1sE+&#10;uopEzdE5/1tgvfPokV62JozOujEW3gNQmNXwcm+/L1Jfmlil0K261P2jaBlvVrbaISPA9qPiHb9s&#10;sAVXzIdbBjgbOEU47+EGP1LZtqR2kCipLfx67z7aI2VRS0mLs1ZS/3PDQFCivhok8+fJbBaHMx1m&#10;8+MpHuClZvVSYzb63GLjJrhZHE9itA9qL0qw+hHXwjK+iipmOL5dUh5gfzgP/Q7AxcLFcpnMcCAd&#10;C1fm3vEIHusc2fXQPTJwAw8DMvja7ueSFa+Y2NtGT2OXm2Blk2j6XNehAzjMiUrD4onb4uU5WT2v&#10;x8UfAAAA//8DAFBLAwQUAAYACAAAACEA4uhXhtsAAAAIAQAADwAAAGRycy9kb3ducmV2LnhtbEyP&#10;MU/DMBCFdyT+g3VIbNQpoZEV4lSFqhMTgaWbEx9xID5Httuaf4+ZYDx9T+9912yTndkZfZgcSViv&#10;CmBIg9MTjRLe3w53AliIirSaHaGEbwywba+vGlVrd6FXPHdxZLmEQq0kmBiXmvMwGLQqrNyClNmH&#10;81bFfPqRa68uudzO/L4oKm7VRHnBqAWfDQ5f3clKsLpM+0+1O+JBdE/HTXrZe9NLeXuTdo/AIqb4&#10;F4Zf/awObXbq3Yl0YLOEUpTrHM2gBJb55qGqgPUSRCGAtw3//0D7AwAA//8DAFBLAQItABQABgAI&#10;AAAAIQC2gziS/gAAAOEBAAATAAAAAAAAAAAAAAAAAAAAAABbQ29udGVudF9UeXBlc10ueG1sUEsB&#10;Ai0AFAAGAAgAAAAhADj9If/WAAAAlAEAAAsAAAAAAAAAAAAAAAAALwEAAF9yZWxzLy5yZWxzUEsB&#10;Ai0AFAAGAAgAAAAhAPHtC/SWAgAAZgUAAA4AAAAAAAAAAAAAAAAALgIAAGRycy9lMm9Eb2MueG1s&#10;UEsBAi0AFAAGAAgAAAAhAOLoV4bbAAAACAEAAA8AAAAAAAAAAAAAAAAA8AQAAGRycy9kb3ducmV2&#10;LnhtbFBLBQYAAAAABAAEAPMAAAD4BQAAAAA=&#10;" fillcolor="#4472c4 [3204]" strokecolor="#1f3763 [1604]" strokeweight="1pt">
                <v:stroke joinstyle="miter"/>
                <v:textbox>
                  <w:txbxContent>
                    <w:p w14:paraId="1A92FC9F" w14:textId="77777777" w:rsidR="00B37658" w:rsidRDefault="00B37658" w:rsidP="00953159">
                      <w:pPr>
                        <w:jc w:val="center"/>
                      </w:pPr>
                      <w:r>
                        <w:t>Bibliotek.dk og Primo</w:t>
                      </w:r>
                    </w:p>
                    <w:p w14:paraId="13F22AB1" w14:textId="77777777" w:rsidR="00B37658" w:rsidRDefault="00B37658" w:rsidP="00C500E3">
                      <w:r>
                        <w:t xml:space="preserve"> </w:t>
                      </w:r>
                    </w:p>
                  </w:txbxContent>
                </v:textbox>
              </v:roundrect>
            </w:pict>
          </mc:Fallback>
        </mc:AlternateContent>
      </w:r>
    </w:p>
    <w:p w14:paraId="45905DF9" w14:textId="77777777" w:rsidR="00FA6A6A" w:rsidRPr="00C17471" w:rsidRDefault="00953159" w:rsidP="006D2C83">
      <w:pPr>
        <w:ind w:left="1304"/>
        <w:jc w:val="center"/>
        <w:rPr>
          <w:rFonts w:ascii="Ariel" w:hAnsi="Ariel"/>
          <w:sz w:val="24"/>
          <w:szCs w:val="24"/>
        </w:rPr>
      </w:pP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283968" behindDoc="0" locked="0" layoutInCell="1" allowOverlap="1" wp14:anchorId="12C5144B" wp14:editId="383C70F2">
                <wp:simplePos x="0" y="0"/>
                <wp:positionH relativeFrom="column">
                  <wp:posOffset>1708785</wp:posOffset>
                </wp:positionH>
                <wp:positionV relativeFrom="paragraph">
                  <wp:posOffset>204470</wp:posOffset>
                </wp:positionV>
                <wp:extent cx="45719" cy="257175"/>
                <wp:effectExtent l="38100" t="0" r="69215" b="47625"/>
                <wp:wrapNone/>
                <wp:docPr id="11" name="Lige pilforbindelse 11"/>
                <wp:cNvGraphicFramePr/>
                <a:graphic xmlns:a="http://schemas.openxmlformats.org/drawingml/2006/main">
                  <a:graphicData uri="http://schemas.microsoft.com/office/word/2010/wordprocessingShape">
                    <wps:wsp>
                      <wps:cNvCnPr/>
                      <wps:spPr>
                        <a:xfrm>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B84DDF" id="_x0000_t32" coordsize="21600,21600" o:spt="32" o:oned="t" path="m,l21600,21600e" filled="f">
                <v:path arrowok="t" fillok="f" o:connecttype="none"/>
                <o:lock v:ext="edit" shapetype="t"/>
              </v:shapetype>
              <v:shape id="Lige pilforbindelse 11" o:spid="_x0000_s1026" type="#_x0000_t32" style="position:absolute;margin-left:134.55pt;margin-top:16.1pt;width:3.6pt;height:20.25pt;z-index:2512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m82wEAAAAEAAAOAAAAZHJzL2Uyb0RvYy54bWysU9uOEzEMfUfiH6K802krloWq033oAi8r&#10;qLh8QJpxZiLlJsf08vc4mXYWAUJitS+eZOxj+xw767uTd+IAmG0MrVzM5lJA0LGzoW/l928fXr2V&#10;IpMKnXIxQCvPkOXd5uWL9TGtYBmH6DpAwUlCXh1TKweitGqarAfwKs9igsBOE9Er4iv2TYfqyNm9&#10;a5bz+ZvmGLFLGDXkzH/vR6fc1PzGgKbPxmQg4VrJvVG1WO2+2GazVqseVRqsvrShntCFVzZw0SnV&#10;vSIlfqD9I5W3GmOOhmY6+iYaYzVUDsxmMf+NzddBJahcWJycJpny86XVnw47FLbj2S2kCMrzjB5s&#10;DyLZovrehg5cBsFeluqY8ooR27DDyy2nHRbeJ4O+fJmROFV5z5O8cCKh+efrm9vFOyk0e5Z8vL0p&#10;KZtHbMJMHyF6UQ6tzITK9gNtYwg8x4iLqrA6PGQagVdAKexCsaSsex86QefERAitCr2DS50S0hQK&#10;Y9P1RGcHI/wLGNaB2xzL1A2ErUNxULw7SmsIVEXgjl3g6AIz1rkJOK/9/RN4iS9QqNv5P+AJUSvH&#10;QBPY2xDxb9XpdG3ZjPFXBUbeRYJ97M51nFUaXrM6k8uTKHv8673CHx/u5icAAAD//wMAUEsDBBQA&#10;BgAIAAAAIQAGoVMv3gAAAAkBAAAPAAAAZHJzL2Rvd25yZXYueG1sTI/BTsMwEETvSPyDtZW4Uaeu&#10;lNA0ToWQ6BFEywFubry1o8brKHaTwNdjTnBczdPM22o3u46NOITWk4TVMgOG1HjdkpHwfny+fwAW&#10;oiKtOk8o4QsD7Orbm0qV2k/0huMhGpZKKJRKgo2xLzkPjUWnwtL3SCk7+8GpmM7BcD2oKZW7joss&#10;y7lTLaUFq3p8sthcDlcn4dV8jE7QvuXnzef33rzoi52ilHeL+XELLOIc/2D41U/qUCenk7+SDqyT&#10;IPLNKqES1kIAS4Ao8jWwk4RCFMDriv//oP4BAAD//wMAUEsBAi0AFAAGAAgAAAAhALaDOJL+AAAA&#10;4QEAABMAAAAAAAAAAAAAAAAAAAAAAFtDb250ZW50X1R5cGVzXS54bWxQSwECLQAUAAYACAAAACEA&#10;OP0h/9YAAACUAQAACwAAAAAAAAAAAAAAAAAvAQAAX3JlbHMvLnJlbHNQSwECLQAUAAYACAAAACEA&#10;5Zq5vNsBAAAABAAADgAAAAAAAAAAAAAAAAAuAgAAZHJzL2Uyb0RvYy54bWxQSwECLQAUAAYACAAA&#10;ACEABqFTL94AAAAJAQAADwAAAAAAAAAAAAAAAAA1BAAAZHJzL2Rvd25yZXYueG1sUEsFBgAAAAAE&#10;AAQA8wAAAEAFAAAAAA==&#10;" strokecolor="#4472c4 [3204]" strokeweight=".5pt">
                <v:stroke endarrow="block" joinstyle="miter"/>
              </v:shape>
            </w:pict>
          </mc:Fallback>
        </mc:AlternateContent>
      </w:r>
      <w:r w:rsidR="00C500E3"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299328" behindDoc="0" locked="0" layoutInCell="1" allowOverlap="1" wp14:anchorId="2820F8B6" wp14:editId="01C5CF08">
                <wp:simplePos x="0" y="0"/>
                <wp:positionH relativeFrom="column">
                  <wp:posOffset>2861310</wp:posOffset>
                </wp:positionH>
                <wp:positionV relativeFrom="paragraph">
                  <wp:posOffset>183515</wp:posOffset>
                </wp:positionV>
                <wp:extent cx="54610" cy="247650"/>
                <wp:effectExtent l="57150" t="0" r="40640" b="57150"/>
                <wp:wrapNone/>
                <wp:docPr id="12" name="Lige pilforbindelse 12"/>
                <wp:cNvGraphicFramePr/>
                <a:graphic xmlns:a="http://schemas.openxmlformats.org/drawingml/2006/main">
                  <a:graphicData uri="http://schemas.microsoft.com/office/word/2010/wordprocessingShape">
                    <wps:wsp>
                      <wps:cNvCnPr/>
                      <wps:spPr>
                        <a:xfrm flipH="1">
                          <a:off x="0" y="0"/>
                          <a:ext cx="5461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2B3D2" id="Lige pilforbindelse 12" o:spid="_x0000_s1026" type="#_x0000_t32" style="position:absolute;margin-left:225.3pt;margin-top:14.45pt;width:4.3pt;height:19.5pt;flip:x;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f4QEAAAoEAAAOAAAAZHJzL2Uyb0RvYy54bWysU8mOEzEQvSPxD5bvpJNoJqAonTlkWA4j&#10;iFg+wHGXuy15U7nI8veU3UmDACGBuFhe6r2q96q8eTh7J46A2cbQysVsLgUEHTsb+lZ++fzmxSsp&#10;MqnQKRcDtPICWT5snz/bnNIalnGIrgMUTBLy+pRaORClddNkPYBXeRYTBH40Eb0iPmLfdKhOzO5d&#10;s5zPV80pYpcwasiZbx/HR7mt/MaApg/GZCDhWsm1UV2xroeyNtuNWveo0mD1tQz1D1V4ZQMnnage&#10;FSnxFe0vVN5qjDkamunom2iM1VA1sJrF/Cc1nwaVoGphc3KabMr/j1a/P+5R2I57t5QiKM89erI9&#10;iGSL6wcbOnAZBL+yVaeU14zYhT1eTzntseg+G/TCOJveMVN1grWJczX6MhkNZxKaL+/vVgvuhuaX&#10;5d3L1X3tQzOyFLaEmd5C9KJsWpkJle0H2sUQuKMRxwzq+JSJ62DgDVDALpSVlHWvQyfoklgSoVWh&#10;d1BEcHgJaYqYsfy6o4uDEf4RDDvCZY5p6izCzqE4Kp4ipTUEWkxMHF1gxjo3AefVgT8Cr/EFCnVO&#10;/wY8IWrmGGgCexsi/i47nW8lmzH+5sCou1hwiN2lNrZawwNXvbp+jjLRP54r/PsX3n4DAAD//wMA&#10;UEsDBBQABgAIAAAAIQBgJpAO4AAAAAkBAAAPAAAAZHJzL2Rvd25yZXYueG1sTI9NT4NAEEDvJv6H&#10;zZh4s4ukRRZZGj/KwR5MrMZ4XGAElJ0l7LbFf9/xpMfJvLx5k69nO4gDTr53pOF6EYFAql3TU6vh&#10;7bW8SkH4YKgxgyPU8IMe1sX5WW6yxh3pBQ+70AqWkM+Mhi6EMZPS1x1a4xduROLdp5usCTxOrWwm&#10;c2S5HWQcRYm0pie+0JkRHzqsv3d7y5an8l5tvp4/0u3j1r5XpW03ymp9eTHf3YIIOIc/GH7zOR0K&#10;bqrcnhovBg3LVZQwqiFOFQgGlisVg6g0JDcKZJHL/x8UJwAAAP//AwBQSwECLQAUAAYACAAAACEA&#10;toM4kv4AAADhAQAAEwAAAAAAAAAAAAAAAAAAAAAAW0NvbnRlbnRfVHlwZXNdLnhtbFBLAQItABQA&#10;BgAIAAAAIQA4/SH/1gAAAJQBAAALAAAAAAAAAAAAAAAAAC8BAABfcmVscy8ucmVsc1BLAQItABQA&#10;BgAIAAAAIQDcHnJf4QEAAAoEAAAOAAAAAAAAAAAAAAAAAC4CAABkcnMvZTJvRG9jLnhtbFBLAQIt&#10;ABQABgAIAAAAIQBgJpAO4AAAAAkBAAAPAAAAAAAAAAAAAAAAADsEAABkcnMvZG93bnJldi54bWxQ&#10;SwUGAAAAAAQABADzAAAASAUAAAAA&#10;" strokecolor="#4472c4 [3204]" strokeweight=".5pt">
                <v:stroke endarrow="block" joinstyle="miter"/>
              </v:shape>
            </w:pict>
          </mc:Fallback>
        </mc:AlternateContent>
      </w:r>
      <w:r w:rsidR="006777B0"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268608" behindDoc="0" locked="0" layoutInCell="1" allowOverlap="1" wp14:anchorId="4979FBCE" wp14:editId="1CA41497">
                <wp:simplePos x="0" y="0"/>
                <wp:positionH relativeFrom="column">
                  <wp:posOffset>508635</wp:posOffset>
                </wp:positionH>
                <wp:positionV relativeFrom="paragraph">
                  <wp:posOffset>175895</wp:posOffset>
                </wp:positionV>
                <wp:extent cx="45719" cy="266700"/>
                <wp:effectExtent l="38100" t="0" r="69215" b="57150"/>
                <wp:wrapNone/>
                <wp:docPr id="10" name="Lige pilforbindelse 10"/>
                <wp:cNvGraphicFramePr/>
                <a:graphic xmlns:a="http://schemas.openxmlformats.org/drawingml/2006/main">
                  <a:graphicData uri="http://schemas.microsoft.com/office/word/2010/wordprocessingShape">
                    <wps:wsp>
                      <wps:cNvCnPr/>
                      <wps:spPr>
                        <a:xfrm>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5F701" id="Lige pilforbindelse 10" o:spid="_x0000_s1026" type="#_x0000_t32" style="position:absolute;margin-left:40.05pt;margin-top:13.85pt;width:3.6pt;height:21pt;z-index:2512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le2wEAAAAEAAAOAAAAZHJzL2Uyb0RvYy54bWysU12v0zAMfUfiP0R5Z+0m2IVq3X3YBV6u&#10;YOLjB2Sp00bKl5ywdv8eJ916ESAkEC9uE/vYPsfO7n6yhp0Bo/au5etVzRk46Tvt+pZ//fLuxWvO&#10;YhKuE8Y7aPkFIr/fP3+2G0MDGz940wEySuJiM4aWDymFpqqiHMCKuPIBHDmVRysSHbGvOhQjZbem&#10;2tT1tho9dgG9hBjp9mF28n3JrxTI9FGpCImZllNvqVgs9pRttd+JpkcRBi2vbYh/6MIK7ajokupB&#10;JMG+of4lldUSffQqraS3lVdKSygciM26/onN50EEKFxInBgWmeL/Sys/nI/IdEezI3mcsDSjR90D&#10;CzqrftKuAxOBkZekGkNsCHFwR7yeYjhi5j0ptPlLjNhU5L0s8sKUmKTLl6/u1m84k+TZbLd3dUlZ&#10;PWEDxvQevGX5p+UxodD9kA7eOZqjx3VRWJwfY6LqBLwBcmHjsk1Cm7euY+kSiEhCLVxvILdO4Tmk&#10;yhTmpstfuhiY4Z9AkQ7U5lymbCAcDLKzoN0RUoJL6yUTRWeY0sYswLr090fgNT5DoWzn34AXRKns&#10;XVrAVjuPv6ueplvLao6/KTDzzhKcfHcp4yzS0JoVra5PIu/xj+cCf3q4++8AAAD//wMAUEsDBBQA&#10;BgAIAAAAIQBptXjs3AAAAAcBAAAPAAAAZHJzL2Rvd25yZXYueG1sTI7BTsMwEETvSP0Haytxo06D&#10;1KQhmwoh0SOIlgPc3HgbR43XUewmga/HnOA4mtGbV+5m24mRBt86RlivEhDEtdMtNwjvx+e7HIQP&#10;irXqHBPCF3nYVYubUhXaTfxG4yE0IkLYFwrBhNAXUvrakFV+5Xri2J3dYFWIcWikHtQU4baTaZJs&#10;pFUtxwejenoyVF8OV4vw2nyMNuV9K8/bz+9986IvZgqIt8v58QFEoDn8jeFXP6pDFZ1O7sraiw4h&#10;T9ZxiZBmGYjY59k9iBPCZpuBrEr537/6AQAA//8DAFBLAQItABQABgAIAAAAIQC2gziS/gAAAOEB&#10;AAATAAAAAAAAAAAAAAAAAAAAAABbQ29udGVudF9UeXBlc10ueG1sUEsBAi0AFAAGAAgAAAAhADj9&#10;If/WAAAAlAEAAAsAAAAAAAAAAAAAAAAALwEAAF9yZWxzLy5yZWxzUEsBAi0AFAAGAAgAAAAhAIhg&#10;uV7bAQAAAAQAAA4AAAAAAAAAAAAAAAAALgIAAGRycy9lMm9Eb2MueG1sUEsBAi0AFAAGAAgAAAAh&#10;AGm1eOzcAAAABwEAAA8AAAAAAAAAAAAAAAAANQQAAGRycy9kb3ducmV2LnhtbFBLBQYAAAAABAAE&#10;APMAAAA+BQAAAAA=&#10;" strokecolor="#4472c4 [3204]" strokeweight=".5pt">
                <v:stroke endarrow="block" joinstyle="miter"/>
              </v:shape>
            </w:pict>
          </mc:Fallback>
        </mc:AlternateContent>
      </w:r>
    </w:p>
    <w:p w14:paraId="4E71EB47" w14:textId="77777777" w:rsidR="005B66EC" w:rsidRPr="00C17471" w:rsidRDefault="00953159" w:rsidP="006D2C83">
      <w:pPr>
        <w:tabs>
          <w:tab w:val="left" w:pos="5430"/>
        </w:tabs>
        <w:ind w:left="1304"/>
        <w:jc w:val="center"/>
        <w:rPr>
          <w:rFonts w:ascii="Ariel" w:hAnsi="Ariel" w:cs="Times New Roman"/>
          <w:b/>
          <w:color w:val="1F3864" w:themeColor="accent1" w:themeShade="80"/>
          <w:sz w:val="24"/>
          <w:szCs w:val="24"/>
        </w:rPr>
      </w:pP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391488" behindDoc="0" locked="0" layoutInCell="1" allowOverlap="1" wp14:anchorId="792EC362" wp14:editId="5DB69E8D">
                <wp:simplePos x="0" y="0"/>
                <wp:positionH relativeFrom="column">
                  <wp:posOffset>222885</wp:posOffset>
                </wp:positionH>
                <wp:positionV relativeFrom="paragraph">
                  <wp:posOffset>204470</wp:posOffset>
                </wp:positionV>
                <wp:extent cx="781050" cy="314325"/>
                <wp:effectExtent l="0" t="0" r="19050" b="28575"/>
                <wp:wrapNone/>
                <wp:docPr id="16" name="Rektangel: afrundede hjørner 16"/>
                <wp:cNvGraphicFramePr/>
                <a:graphic xmlns:a="http://schemas.openxmlformats.org/drawingml/2006/main">
                  <a:graphicData uri="http://schemas.microsoft.com/office/word/2010/wordprocessingShape">
                    <wps:wsp>
                      <wps:cNvSpPr/>
                      <wps:spPr>
                        <a:xfrm>
                          <a:off x="0" y="0"/>
                          <a:ext cx="781050" cy="3143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B4288C" w14:textId="77777777" w:rsidR="00B37658" w:rsidRPr="006777B0" w:rsidRDefault="00B37658" w:rsidP="006777B0">
                            <w:pPr>
                              <w:jc w:val="center"/>
                              <w:rPr>
                                <w:color w:val="0D0D0D" w:themeColor="text1" w:themeTint="F2"/>
                              </w:rPr>
                            </w:pPr>
                            <w:r>
                              <w:rPr>
                                <w:color w:val="0D0D0D" w:themeColor="text1" w:themeTint="F2"/>
                              </w:rPr>
                              <w:t>85</w:t>
                            </w:r>
                            <w:r w:rsidRPr="006777B0">
                              <w:rPr>
                                <w:color w:val="0D0D0D" w:themeColor="text1" w:themeTint="F2"/>
                              </w:rPr>
                              <w:t xml:space="preserve"> hits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EC362" id="Rektangel: afrundede hjørner 16" o:spid="_x0000_s1033" style="position:absolute;left:0;text-align:left;margin-left:17.55pt;margin-top:16.1pt;width:61.5pt;height:24.75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PugIAANcFAAAOAAAAZHJzL2Uyb0RvYy54bWysVM1u2zAMvg/YOwi6r7bTpO2MOkXQosOA&#10;ri3aDj0rshR7k0VNUmJnT7b7XmyU7LhBf3YYdrFFifxIfvw5PesaRTbCuhp0QbODlBKhOZS1XhX0&#10;68PlhxNKnGe6ZAq0KOhWOHo2f//utDW5mEAFqhSWIIh2eWsKWnlv8iRxvBINcwdghMZHCbZhHkW7&#10;SkrLWkRvVDJJ06OkBVsaC1w4h7cX/SOdR3wpBfc3UjrhiSooxubj18bvMnyT+SnLV5aZquZDGOwf&#10;omhYrdHpCHXBPCNrW7+AampuwYH0BxyaBKSsuYg5YDZZ+iyb+4oZEXNBcpwZaXL/D5Zfb24tqUus&#10;3RElmjVYozvxHSu2EionTNq1LkUpSPXt9y+rsVaoh6S1xuVoe29u7SA5PAYGOmmb8MfcSBeJ3o5E&#10;i84TjpfHJ1k6w3JwfDrMpoeTWcBMnoyNdf6TgIaEQ0EtYBR3WMzIMdtcOd/r7/SCQweqLi9rpaIQ&#10;GkicK0s2DEvPOBfaZ9FcrZsvUPb32ELp0AR4ja3SX5/srjGk2IoBKQa45yQJHPRZx5PfKhFcK30n&#10;JFKKeU6iwxHhZSyuYshtDHH2ps8IGJAlJjdi98m8gd2zM+gHUxFnYTRO/xZYbzxaRM+g/Wjc1Brs&#10;awAKGR489/pI2R414ei7ZRfb7XjXRUsot9iCFvrZdIZf1lj0K+b8LbM4jNgnuGD8DX6kgragMJwo&#10;qcD+fO0+6OOM4CslLQ53Qd2PNbOCEvVZ4/R8zKbTsA2iMJ0dT1Cw+y/L/Re9bs4BmyjDVWZ4PAZ9&#10;r3ZHaaF5xD20CF7xiWmOvgvKvd0J575fOrjJuFgsohpuAMP8lb43PIAHnkM/P3SPzJqh8z2OzDXs&#10;FgHLn/V+rxssNSzWHmQdByMw3fM6VAC3R2zfYdOF9bQvR62nfTz/AwAA//8DAFBLAwQUAAYACAAA&#10;ACEA+PheI90AAAAIAQAADwAAAGRycy9kb3ducmV2LnhtbEyPQU+DQBCF7yb+h82YeLMLNEWKLI0x&#10;evBoIZreFnYKRHaWsNsW/73Tk54mM+/lzfeK3WJHccbZD44UxKsIBFLrzECdgrp6e8hA+KDJ6NER&#10;KvhBD7vy9qbQuXEX+sDzPnSCQ8jnWkEfwpRL6dserfYrNyGxdnSz1YHXuZNm1hcOt6NMoiiVVg/E&#10;H3o94UuP7ff+ZBUcmpS29fvXmB4+j3UTv1brLVZK3d8tz08gAi7hzwxXfEaHkpkadyLjxahgvYnZ&#10;yTNJQFz1TcaHRkEWP4IsC/m/QPkLAAD//wMAUEsBAi0AFAAGAAgAAAAhALaDOJL+AAAA4QEAABMA&#10;AAAAAAAAAAAAAAAAAAAAAFtDb250ZW50X1R5cGVzXS54bWxQSwECLQAUAAYACAAAACEAOP0h/9YA&#10;AACUAQAACwAAAAAAAAAAAAAAAAAvAQAAX3JlbHMvLnJlbHNQSwECLQAUAAYACAAAACEAfJ+/z7oC&#10;AADXBQAADgAAAAAAAAAAAAAAAAAuAgAAZHJzL2Uyb0RvYy54bWxQSwECLQAUAAYACAAAACEA+Phe&#10;I90AAAAIAQAADwAAAAAAAAAAAAAAAAAUBQAAZHJzL2Rvd25yZXYueG1sUEsFBgAAAAAEAAQA8wAA&#10;AB4GAAAAAA==&#10;" fillcolor="#d9e2f3 [660]" strokecolor="#1f3763 [1604]" strokeweight="1pt">
                <v:stroke joinstyle="miter"/>
                <v:textbox>
                  <w:txbxContent>
                    <w:p w14:paraId="16B4288C" w14:textId="77777777" w:rsidR="00B37658" w:rsidRPr="006777B0" w:rsidRDefault="00B37658" w:rsidP="006777B0">
                      <w:pPr>
                        <w:jc w:val="center"/>
                        <w:rPr>
                          <w:color w:val="0D0D0D" w:themeColor="text1" w:themeTint="F2"/>
                        </w:rPr>
                      </w:pPr>
                      <w:r>
                        <w:rPr>
                          <w:color w:val="0D0D0D" w:themeColor="text1" w:themeTint="F2"/>
                        </w:rPr>
                        <w:t>85</w:t>
                      </w:r>
                      <w:r w:rsidRPr="006777B0">
                        <w:rPr>
                          <w:color w:val="0D0D0D" w:themeColor="text1" w:themeTint="F2"/>
                        </w:rPr>
                        <w:t xml:space="preserve"> hits</w:t>
                      </w:r>
                    </w:p>
                  </w:txbxContent>
                </v:textbox>
              </v:roundrect>
            </w:pict>
          </mc:Fallback>
        </mc:AlternateContent>
      </w: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406848" behindDoc="0" locked="0" layoutInCell="1" allowOverlap="1" wp14:anchorId="35DA4180" wp14:editId="41ED72D2">
                <wp:simplePos x="0" y="0"/>
                <wp:positionH relativeFrom="column">
                  <wp:posOffset>1365885</wp:posOffset>
                </wp:positionH>
                <wp:positionV relativeFrom="paragraph">
                  <wp:posOffset>185420</wp:posOffset>
                </wp:positionV>
                <wp:extent cx="771525" cy="323850"/>
                <wp:effectExtent l="0" t="0" r="28575" b="19050"/>
                <wp:wrapNone/>
                <wp:docPr id="17" name="Rektangel: afrundede hjørner 17"/>
                <wp:cNvGraphicFramePr/>
                <a:graphic xmlns:a="http://schemas.openxmlformats.org/drawingml/2006/main">
                  <a:graphicData uri="http://schemas.microsoft.com/office/word/2010/wordprocessingShape">
                    <wps:wsp>
                      <wps:cNvSpPr/>
                      <wps:spPr>
                        <a:xfrm>
                          <a:off x="0" y="0"/>
                          <a:ext cx="771525" cy="3238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7AE0FF" w14:textId="77777777" w:rsidR="00B37658" w:rsidRPr="00953159" w:rsidRDefault="00B37658" w:rsidP="00953159">
                            <w:pPr>
                              <w:jc w:val="center"/>
                              <w:rPr>
                                <w:color w:val="0D0D0D" w:themeColor="text1" w:themeTint="F2"/>
                              </w:rPr>
                            </w:pPr>
                            <w:r w:rsidRPr="00953159">
                              <w:rPr>
                                <w:color w:val="0D0D0D" w:themeColor="text1" w:themeTint="F2"/>
                              </w:rPr>
                              <w:t>25 hits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A4180" id="Rektangel: afrundede hjørner 17" o:spid="_x0000_s1034" style="position:absolute;left:0;text-align:left;margin-left:107.55pt;margin-top:14.6pt;width:60.75pt;height:25.5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cmuQIAANcFAAAOAAAAZHJzL2Uyb0RvYy54bWysVN1O2zAUvp+0d7B8P9IWunYRKapATJMY&#10;IGDi2nXsJpvt49luk+7Jdr8X27GThgrYLqbdJD7/53zn5/Ss1YpshfM1mIKOj0aUCMOhrM26oF8e&#10;Lt/NKfGBmZIpMKKgO+Hp2eLtm9PG5mICFahSOIJOjM8bW9AqBJtnmeeV0MwfgRUGhRKcZgFJt85K&#10;xxr0rlU2GY3eZw240jrgwnvkXnRCukj+pRQ83EjpRSCqoJhbSF+Xvqv4zRanLF87Zqua92mwf8hC&#10;s9pg0MHVBQuMbFz9wpWuuQMPMhxx0BlIWXORasBqxqNn1dxXzIpUC4Lj7QCT/39u+fX21pG6xN7N&#10;KDFMY4/uxDfs2FqonDDpNqYUpSDV118/ncFeoR6C1lifo+29vXU95fEZEWil0/GPtZE2Ab0bgBZt&#10;IByZs9l4OplSwlF0PDmeT1Mjsidj63z4KECT+CioA8ziDpuZMGbbKx8wKurv9WJAD6ouL2ulEhEH&#10;SJwrR7YMW884FyaMk7na6M9QdnwcoVE/BMjGUenY8z0bQ6RRjJ5SwIMgWcSgqzq9wk6JGFqZOyER&#10;UqxzkgIOHl7m4iuG2KYUp3+MmRxGzxKLG3x3xfzBd4dOrx9NRdqFwXj0t8Q648EiRQYTBmNdG3Cv&#10;OVCIcB+500fIDqCJz9Cu2jRu8/0UraDc4Qg66HbTW35ZY9OvmA+3zOEy4trigQk3+JEKmoJC/6Kk&#10;AvfjNX7Uxx1BKSUNLndB/fcNc4IS9cng9nwYn5zEa5CIk+lsgoQ7lKwOJWajzwGHaIynzPL0jPpB&#10;7Z/SgX7EO7SMUVHEDMfYBeXB7Ynz0B0dvGRcLJdJDS+AZeHK3FsenUec4zw/tI/M2X7yA67MNewP&#10;AcufzX6nGy0NLDcBZJ0WIyLd4dp3AK9HGt/+0sXzdEgnrad7vPgNAAD//wMAUEsDBBQABgAIAAAA&#10;IQDdKfj03gAAAAkBAAAPAAAAZHJzL2Rvd25yZXYueG1sTI/LTsMwEEX3SPyDNUjsqPMQVhPiVAjB&#10;giVNVNSdE0+TCHscxW4b/h6zgt2M5ujOudVutYZdcPGTIwnpJgGG1Ds90SChbd4etsB8UKSVcYQS&#10;vtHDrr69qVSp3ZU+8LIPA4sh5EslYQxhLjn3/YhW+Y2bkeLt5BarQlyXgetFXWO4NTxLEsGtmih+&#10;GNWMLyP2X/uzlXDsBBXt+6cRx8Op7dLXJi+wkfL+bn1+AhZwDX8w/OpHdaijU+fOpD0zErL0MY1o&#10;HIoMWATyXAhgnYRtkgGvK/6/Qf0DAAD//wMAUEsBAi0AFAAGAAgAAAAhALaDOJL+AAAA4QEAABMA&#10;AAAAAAAAAAAAAAAAAAAAAFtDb250ZW50X1R5cGVzXS54bWxQSwECLQAUAAYACAAAACEAOP0h/9YA&#10;AACUAQAACwAAAAAAAAAAAAAAAAAvAQAAX3JlbHMvLnJlbHNQSwECLQAUAAYACAAAACEAY9rHJrkC&#10;AADXBQAADgAAAAAAAAAAAAAAAAAuAgAAZHJzL2Uyb0RvYy54bWxQSwECLQAUAAYACAAAACEA3Sn4&#10;9N4AAAAJAQAADwAAAAAAAAAAAAAAAAATBQAAZHJzL2Rvd25yZXYueG1sUEsFBgAAAAAEAAQA8wAA&#10;AB4GAAAAAA==&#10;" fillcolor="#d9e2f3 [660]" strokecolor="#1f3763 [1604]" strokeweight="1pt">
                <v:stroke joinstyle="miter"/>
                <v:textbox>
                  <w:txbxContent>
                    <w:p w14:paraId="277AE0FF" w14:textId="77777777" w:rsidR="00B37658" w:rsidRPr="00953159" w:rsidRDefault="00B37658" w:rsidP="00953159">
                      <w:pPr>
                        <w:jc w:val="center"/>
                        <w:rPr>
                          <w:color w:val="0D0D0D" w:themeColor="text1" w:themeTint="F2"/>
                        </w:rPr>
                      </w:pPr>
                      <w:r w:rsidRPr="00953159">
                        <w:rPr>
                          <w:color w:val="0D0D0D" w:themeColor="text1" w:themeTint="F2"/>
                        </w:rPr>
                        <w:t>25 hits</w:t>
                      </w:r>
                    </w:p>
                  </w:txbxContent>
                </v:textbox>
              </v:roundrect>
            </w:pict>
          </mc:Fallback>
        </mc:AlternateContent>
      </w:r>
      <w:r w:rsidR="00C500E3"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422208" behindDoc="0" locked="0" layoutInCell="1" allowOverlap="1" wp14:anchorId="2146A0C5" wp14:editId="4D5AB5D5">
                <wp:simplePos x="0" y="0"/>
                <wp:positionH relativeFrom="column">
                  <wp:posOffset>2470785</wp:posOffset>
                </wp:positionH>
                <wp:positionV relativeFrom="paragraph">
                  <wp:posOffset>201930</wp:posOffset>
                </wp:positionV>
                <wp:extent cx="714375" cy="295275"/>
                <wp:effectExtent l="0" t="0" r="28575" b="28575"/>
                <wp:wrapNone/>
                <wp:docPr id="18" name="Rektangel: afrundede hjørner 18"/>
                <wp:cNvGraphicFramePr/>
                <a:graphic xmlns:a="http://schemas.openxmlformats.org/drawingml/2006/main">
                  <a:graphicData uri="http://schemas.microsoft.com/office/word/2010/wordprocessingShape">
                    <wps:wsp>
                      <wps:cNvSpPr/>
                      <wps:spPr>
                        <a:xfrm>
                          <a:off x="0" y="0"/>
                          <a:ext cx="714375" cy="2952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28698C" w14:textId="77777777" w:rsidR="00B37658" w:rsidRPr="00953159" w:rsidRDefault="00B37658" w:rsidP="00953159">
                            <w:pPr>
                              <w:jc w:val="center"/>
                              <w:rPr>
                                <w:color w:val="0D0D0D" w:themeColor="text1" w:themeTint="F2"/>
                              </w:rPr>
                            </w:pPr>
                            <w:r w:rsidRPr="00953159">
                              <w:rPr>
                                <w:color w:val="0D0D0D" w:themeColor="text1" w:themeTint="F2"/>
                              </w:rPr>
                              <w:t>11 hits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6A0C5" id="Rektangel: afrundede hjørner 18" o:spid="_x0000_s1035" style="position:absolute;left:0;text-align:left;margin-left:194.55pt;margin-top:15.9pt;width:56.25pt;height:23.25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ZmugIAANcFAAAOAAAAZHJzL2Uyb0RvYy54bWysVM1u2zAMvg/YOwi6r06yZG2NOkXQosOA&#10;ri3aDj0rshR7k0RNUmKnT7b7XmyU7LhBf3YYdrEpifxIfvw5OW21IhvhfA2moOODESXCcChrsyro&#10;t/uLD0eU+MBMyRQYUdCt8PR0/v7dSWNzMYEKVCkcQRDj88YWtArB5lnmeSU08wdghcFHCU6zgEe3&#10;ykrHGkTXKpuMRp+yBlxpHXDhPd6ed490nvClFDxcS+lFIKqgGFtIX5e+y/jN5icsXzlmq5r3YbB/&#10;iEKz2qDTAeqcBUbWrn4BpWvuwIMMBxx0BlLWXKQcMJvx6Fk2dxWzIuWC5Hg70OT/Hyy/2tw4UpdY&#10;O6yUYRprdCt+YMVWQuWESbc2pSgFqb7//uUM1gr1kLTG+hxt7+yN608exchAK52Of8yNtIno7UC0&#10;aAPheHk4nn48nFHC8WlyPJugjCjZk7F1PnwWoEkUCuoAo7jFYiaO2ebSh05/pxcdelB1eVErlQ6x&#10;gcSZcmTDsPSMc2HCOJmrtf4KZXePLTTqmwCvsVW666PdNYaUWjEipQD3nGSRgy7rJIWtEtG1MrdC&#10;IqWY5yQ5HBBexuIrhtymEGdv+kyAEVlicgN2l8wb2B07vX40FWkWBuPR3wLrjAeL5BlMGIx1bcC9&#10;BqCQ4d5zp4+U7VETxdAu29Rux7suWkK5xRZ00M2mt/yixqJfMh9umMNhxLHFBROu8SMVNAWFXqKk&#10;Avf42n3UxxnBV0oaHO6C+p9r5gQl6ovB6TkeT6dxG6TDdHY4wYPbf1nuv5i1PgNsojGuMsuTGPWD&#10;2onSgX7APbSIXvGJGY6+C8qD2x3OQrd0cJNxsVgkNdwAloVLc2d5BI88x36+bx+Ys33nBxyZK9gt&#10;ApY/6/1ON1oaWKwDyDoNRmS647WvAG6P1L79povraf+ctJ728fwPAAAA//8DAFBLAwQUAAYACAAA&#10;ACEAd9a6q94AAAAJAQAADwAAAGRycy9kb3ducmV2LnhtbEyPwU6EMBCG7ya+QzMm3tyCRASkbIzR&#10;g0cXotlbobNApFNCu7v49o4n9zaT+fLP95fb1U7ihIsfHSmINxEIpM6ZkXoFTf12l4HwQZPRkyNU&#10;8IMettX1VakL4870gadd6AWHkC+0giGEuZDSdwNa7TduRuLbwS1WB16XXppFnzncTvI+ilJp9Uj8&#10;YdAzvgzYfe+OVsG+TSlv3r+mdP95aNr4tU5yrJW6vVmfn0AEXMM/DH/6rA4VO7XuSMaLSUGS5TGj&#10;PMRcgYGHKE5BtAoeswRkVcrLBtUvAAAA//8DAFBLAQItABQABgAIAAAAIQC2gziS/gAAAOEBAAAT&#10;AAAAAAAAAAAAAAAAAAAAAABbQ29udGVudF9UeXBlc10ueG1sUEsBAi0AFAAGAAgAAAAhADj9If/W&#10;AAAAlAEAAAsAAAAAAAAAAAAAAAAALwEAAF9yZWxzLy5yZWxzUEsBAi0AFAAGAAgAAAAhAPpYFma6&#10;AgAA1wUAAA4AAAAAAAAAAAAAAAAALgIAAGRycy9lMm9Eb2MueG1sUEsBAi0AFAAGAAgAAAAhAHfW&#10;uqveAAAACQEAAA8AAAAAAAAAAAAAAAAAFAUAAGRycy9kb3ducmV2LnhtbFBLBQYAAAAABAAEAPMA&#10;AAAfBgAAAAA=&#10;" fillcolor="#d9e2f3 [660]" strokecolor="#1f3763 [1604]" strokeweight="1pt">
                <v:stroke joinstyle="miter"/>
                <v:textbox>
                  <w:txbxContent>
                    <w:p w14:paraId="6528698C" w14:textId="77777777" w:rsidR="00B37658" w:rsidRPr="00953159" w:rsidRDefault="00B37658" w:rsidP="00953159">
                      <w:pPr>
                        <w:jc w:val="center"/>
                        <w:rPr>
                          <w:color w:val="0D0D0D" w:themeColor="text1" w:themeTint="F2"/>
                        </w:rPr>
                      </w:pPr>
                      <w:r w:rsidRPr="00953159">
                        <w:rPr>
                          <w:color w:val="0D0D0D" w:themeColor="text1" w:themeTint="F2"/>
                        </w:rPr>
                        <w:t>11 hits</w:t>
                      </w:r>
                    </w:p>
                  </w:txbxContent>
                </v:textbox>
              </v:roundrect>
            </w:pict>
          </mc:Fallback>
        </mc:AlternateContent>
      </w:r>
    </w:p>
    <w:p w14:paraId="035BEA20" w14:textId="77777777" w:rsidR="001750CB" w:rsidRDefault="001750CB" w:rsidP="006D2C83">
      <w:pPr>
        <w:ind w:left="1304"/>
        <w:jc w:val="center"/>
        <w:rPr>
          <w:rFonts w:ascii="Ariel" w:hAnsi="Ariel" w:cs="Times New Roman"/>
          <w:b/>
          <w:color w:val="1F3864" w:themeColor="accent1" w:themeShade="80"/>
          <w:sz w:val="24"/>
          <w:szCs w:val="24"/>
        </w:rPr>
      </w:pPr>
    </w:p>
    <w:p w14:paraId="78316D3E" w14:textId="77777777" w:rsidR="001750CB" w:rsidRDefault="001750CB" w:rsidP="001750CB">
      <w:pPr>
        <w:ind w:left="1304"/>
        <w:jc w:val="center"/>
        <w:rPr>
          <w:rFonts w:ascii="Ariel" w:hAnsi="Ariel" w:cs="Times New Roman"/>
          <w:b/>
          <w:color w:val="1F3864" w:themeColor="accent1" w:themeShade="80"/>
          <w:sz w:val="24"/>
          <w:szCs w:val="24"/>
        </w:rPr>
      </w:pP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452928" behindDoc="0" locked="0" layoutInCell="1" allowOverlap="1" wp14:anchorId="64E45058" wp14:editId="2BFE9A86">
                <wp:simplePos x="0" y="0"/>
                <wp:positionH relativeFrom="column">
                  <wp:posOffset>603885</wp:posOffset>
                </wp:positionH>
                <wp:positionV relativeFrom="paragraph">
                  <wp:posOffset>29873</wp:posOffset>
                </wp:positionV>
                <wp:extent cx="466725" cy="390525"/>
                <wp:effectExtent l="0" t="0" r="66675" b="47625"/>
                <wp:wrapNone/>
                <wp:docPr id="19" name="Lige pilforbindelse 19"/>
                <wp:cNvGraphicFramePr/>
                <a:graphic xmlns:a="http://schemas.openxmlformats.org/drawingml/2006/main">
                  <a:graphicData uri="http://schemas.microsoft.com/office/word/2010/wordprocessingShape">
                    <wps:wsp>
                      <wps:cNvCnPr/>
                      <wps:spPr>
                        <a:xfrm>
                          <a:off x="0" y="0"/>
                          <a:ext cx="4667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A49F1" id="Lige pilforbindelse 19" o:spid="_x0000_s1026" type="#_x0000_t32" style="position:absolute;margin-left:47.55pt;margin-top:2.35pt;width:36.75pt;height:30.7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HA2wEAAAEEAAAOAAAAZHJzL2Uyb0RvYy54bWysU02P0zAQvSPxHyzfadLCFjZquocucFlB&#10;BewPcJ1xYslfsoe2+feMnTaLACEt4jKxM/Nm5r0Zb+7O1rAjxKS9a/lyUXMGTvpOu77lj98+vHrH&#10;WULhOmG8g5aPkPjd9uWLzSk0sPKDNx1ERklcak6h5QNiaKoqyQGsSAsfwJFT+WgF0jX2VRfFibJb&#10;U63qel2dfOxC9BJSor/3k5NvS36lQOJnpRIgMy2n3rDYWOwh22q7EU0fRRi0vLQh/qELK7SjonOq&#10;e4GCfY/6t1RWy+iTV7iQ3lZeKS2hcCA2y/oXNl8HEaBwIXFSmGVK/y+t/HTcR6Y7mt0tZ05YmtGD&#10;7oEFnVU/aNeBScDIS1KdQmoIsXP7eLmlsI+Z91lFm7/EiJ2LvOMsL5yRSfr5Zr1+u7rhTJLr9W19&#10;Q2fKUj2BQ0z4Ebxl+dDyhFHofsCdd44G6eOySCyODwkn4BWQKxuXLQpt3ruO4RiICUYtXG/gUieH&#10;VJnD1HU54Whggn8BRUJQn1OZsoKwM5EdBS2PkBIcLudMFJ1hShszA+vS31+Bl/gMhbKezwHPiFLZ&#10;O5zBVjsf/1Qdz9eW1RR/VWDinSU4+G4s8yzS0J6VmVzeRF7kn+8F/vRytz8AAAD//wMAUEsDBBQA&#10;BgAIAAAAIQCT7iKN2wAAAAcBAAAPAAAAZHJzL2Rvd25yZXYueG1sTI7BTsMwEETvSPyDtUjcqNMI&#10;TBuyqRASPYIoHODmxlsnaryOYjcJfD3uCY6jGb155WZ2nRhpCK1nhOUiA0Fce9OyRfh4f75ZgQhR&#10;s9GdZ0L4pgCb6vKi1IXxE7/RuItWJAiHQiM0MfaFlKFuyOmw8D1x6g5+cDqmOFhpBj0luOtknmVK&#10;Ot1yemh0T08N1cfdySG82s/R5bxt5WH99bO1L+bYTBHx+mp+fAARaY5/YzjrJ3WoktPen9gE0SGs&#10;75ZpiXB7D+Jcq5UCsUdQKgdZlfK/f/ULAAD//wMAUEsBAi0AFAAGAAgAAAAhALaDOJL+AAAA4QEA&#10;ABMAAAAAAAAAAAAAAAAAAAAAAFtDb250ZW50X1R5cGVzXS54bWxQSwECLQAUAAYACAAAACEAOP0h&#10;/9YAAACUAQAACwAAAAAAAAAAAAAAAAAvAQAAX3JlbHMvLnJlbHNQSwECLQAUAAYACAAAACEAGJ7B&#10;wNsBAAABBAAADgAAAAAAAAAAAAAAAAAuAgAAZHJzL2Uyb0RvYy54bWxQSwECLQAUAAYACAAAACEA&#10;k+4ijdsAAAAHAQAADwAAAAAAAAAAAAAAAAA1BAAAZHJzL2Rvd25yZXYueG1sUEsFBgAAAAAEAAQA&#10;8wAAAD0FAAAAAA==&#10;" strokecolor="#4472c4 [3204]" strokeweight=".5pt">
                <v:stroke endarrow="block" joinstyle="miter"/>
              </v:shape>
            </w:pict>
          </mc:Fallback>
        </mc:AlternateContent>
      </w: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483648" behindDoc="0" locked="0" layoutInCell="1" allowOverlap="1" wp14:anchorId="49F32D38" wp14:editId="617AE0F7">
                <wp:simplePos x="0" y="0"/>
                <wp:positionH relativeFrom="column">
                  <wp:posOffset>1755361</wp:posOffset>
                </wp:positionH>
                <wp:positionV relativeFrom="paragraph">
                  <wp:posOffset>47431</wp:posOffset>
                </wp:positionV>
                <wp:extent cx="45719" cy="228600"/>
                <wp:effectExtent l="38100" t="0" r="69215" b="57150"/>
                <wp:wrapNone/>
                <wp:docPr id="21" name="Lige pilforbindelse 21"/>
                <wp:cNvGraphicFramePr/>
                <a:graphic xmlns:a="http://schemas.openxmlformats.org/drawingml/2006/main">
                  <a:graphicData uri="http://schemas.microsoft.com/office/word/2010/wordprocessingShape">
                    <wps:wsp>
                      <wps:cNvCnPr/>
                      <wps:spPr>
                        <a:xfrm>
                          <a:off x="0" y="0"/>
                          <a:ext cx="45719"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7C977" id="Lige pilforbindelse 21" o:spid="_x0000_s1026" type="#_x0000_t32" style="position:absolute;margin-left:138.2pt;margin-top:3.75pt;width:3.6pt;height:18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a03AEAAAAEAAAOAAAAZHJzL2Uyb0RvYy54bWysU9uO0zAQfUfiHyy/06QVLEvVdB+6wMsK&#10;Ki4f4DrjxJJvGg+9/D1jp5tFgJBAvExie87MOcfjzd3ZO3EEzDaGTi4XrRQQdOxtGDr59cu7F7dS&#10;ZFKhVy4G6OQFsrzbPn+2OaU1rOIYXQ8ouEjI61Pq5EiU1k2T9Qhe5UVMEPjQRPSKeIlD06M6cXXv&#10;mlXb3jSniH3CqCFn3r2fDuW21jcGNH00JgMJ10nmRjVijYcSm+1GrQdUabT6SkP9AwuvbOCmc6l7&#10;RUp8Q/tLKW81xhwNLXT0TTTGaqgaWM2y/UnN51ElqFrYnJxmm/L/K6s/HPcobN/J1VKKoDzf0YMd&#10;QCRbXD/Y0IPLIPiUrTqlvGbELuzxusppj0X32aAvX1YkztXey2wvnElo3nz56vXyjRSaT1ar25u2&#10;ut88YRNmeg/Ri/LTyUyo7DDSLobA9xhxWR1Wx4dM3J2Bj4DS2IUSSVn3NvSCLomFEFoVBgeFOqeX&#10;lKZImEjXP7o4mOCfwLAPTHNqUycQdg7FUfHsKK0hUDWhVuLsAjPWuRnYVn5/BF7zCxTqdP4NeEbU&#10;zjHQDPY2RPxddzo/UjZT/qMDk+5iwSH2l3qd1Roes+rV9UmUOf5xXeFPD3f7HQAA//8DAFBLAwQU&#10;AAYACAAAACEAll0DBt4AAAAIAQAADwAAAGRycy9kb3ducmV2LnhtbEyPwU7DMBBE70j8g7VI3KhD&#10;2qYlZFMhJHoEUTi0NzfeOlHjdRS7SeDrMSc4jmY086bYTLYVA/W+cYxwP0tAEFdON2wQPj9e7tYg&#10;fFCsVeuYEL7Iw6a8vipUrt3I7zTsghGxhH2uEOoQulxKX9VklZ+5jjh6J9dbFaLsjdS9GmO5bWWa&#10;JJm0quG4UKuOnmuqzruLRXgz+8GmvG3k6eHwvTWv+lyPAfH2Znp6BBFoCn9h+MWP6FBGpqO7sPai&#10;RUhX2SJGEVZLENFP1/MMxBFhMV+CLAv5/0D5AwAA//8DAFBLAQItABQABgAIAAAAIQC2gziS/gAA&#10;AOEBAAATAAAAAAAAAAAAAAAAAAAAAABbQ29udGVudF9UeXBlc10ueG1sUEsBAi0AFAAGAAgAAAAh&#10;ADj9If/WAAAAlAEAAAsAAAAAAAAAAAAAAAAALwEAAF9yZWxzLy5yZWxzUEsBAi0AFAAGAAgAAAAh&#10;AGfEdrTcAQAAAAQAAA4AAAAAAAAAAAAAAAAALgIAAGRycy9lMm9Eb2MueG1sUEsBAi0AFAAGAAgA&#10;AAAhAJZdAwbeAAAACAEAAA8AAAAAAAAAAAAAAAAANgQAAGRycy9kb3ducmV2LnhtbFBLBQYAAAAA&#10;BAAEAPMAAABBBQAAAAA=&#10;" strokecolor="#4472c4 [3204]" strokeweight=".5pt">
                <v:stroke endarrow="block" joinstyle="miter"/>
              </v:shape>
            </w:pict>
          </mc:Fallback>
        </mc:AlternateContent>
      </w: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468288" behindDoc="0" locked="0" layoutInCell="1" allowOverlap="1" wp14:anchorId="4731B4B3" wp14:editId="42155F36">
                <wp:simplePos x="0" y="0"/>
                <wp:positionH relativeFrom="column">
                  <wp:posOffset>2435280</wp:posOffset>
                </wp:positionH>
                <wp:positionV relativeFrom="paragraph">
                  <wp:posOffset>7675</wp:posOffset>
                </wp:positionV>
                <wp:extent cx="400050" cy="447675"/>
                <wp:effectExtent l="38100" t="0" r="19050" b="47625"/>
                <wp:wrapNone/>
                <wp:docPr id="20" name="Lige pilforbindelse 20"/>
                <wp:cNvGraphicFramePr/>
                <a:graphic xmlns:a="http://schemas.openxmlformats.org/drawingml/2006/main">
                  <a:graphicData uri="http://schemas.microsoft.com/office/word/2010/wordprocessingShape">
                    <wps:wsp>
                      <wps:cNvCnPr/>
                      <wps:spPr>
                        <a:xfrm flipH="1">
                          <a:off x="0" y="0"/>
                          <a:ext cx="4000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D9AD7" id="Lige pilforbindelse 20" o:spid="_x0000_s1026" type="#_x0000_t32" style="position:absolute;margin-left:191.75pt;margin-top:.6pt;width:31.5pt;height:35.25pt;flip:x;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t4gEAAAsEAAAOAAAAZHJzL2Uyb0RvYy54bWysU9uO0zAQfUfiHyy/06RVdxdFTfehy+Vh&#10;BRULH+A648SSbxqbpv17xk4bECCkXfFi2R6fM3POjDf3J2vYETBq71q+XNScgZO+065v+bev79+8&#10;5Swm4TphvIOWnyHy++3rV5sxNLDygzcdICMSF5sxtHxIKTRVFeUAVsSFD+AoqDxakeiIfdWhGInd&#10;mmpV17fV6LEL6CXESLcPU5BvC79SINNnpSIkZlpOtaWyYlkPea22G9H0KMKg5aUM8YIqrNCOks5U&#10;DyIJ9h31H1RWS/TRq7SQ3lZeKS2haCA1y/o3NU+DCFC0kDkxzDbF/0crPx33yHTX8hXZ44SlHj3q&#10;HljQ2fWDdh2YCIyiZNUYYkOIndvj5RTDHrPuk0LLlNHhI01BcYK0sVMx+jwbDafEJF2u67q+oXyS&#10;Quv13e3dTWavJppMFzCmD+Aty5uWx4RC90PaeeeopR6nFOL4GNMEvAIy2Li8JqHNO9exdA6kKaEW&#10;rjdwyZOfVFnNVH/ZpbOBCf4FFFlCdU5pyjDCziA7ChojISW4tJyZ6HWGKW3MDKyLBf8EXt5nKJRB&#10;fQ54RpTM3qUZbLXz+Lfs6XQtWU3vrw5MurMFB9+dS2eLNTRxpSeX35FH+tdzgf/8w9sfAAAA//8D&#10;AFBLAwQUAAYACAAAACEAGewfz98AAAAIAQAADwAAAGRycy9kb3ducmV2LnhtbEyPy07DMBBF90j8&#10;gzVI7KjTB22axql4NAu6qERBqEsnHpJAPI5itw1/z7Ciy6t7deZMuh5sK07Y+8aRgvEoAoFUOtNQ&#10;peD9Lb+LQfigyejWESr4QQ/r7Poq1YlxZ3rF0z5UgiHkE62gDqFLpPRljVb7keuQuPt0vdWBY19J&#10;0+szw20rJ1E0l1Y3xBdq3eFTjeX3/miZ8pI/Ljdfu0O8fd7ajyK31WZplbq9GR5WIAIO4X8Mf/qs&#10;Dhk7Fe5IxotWwTSe3vOUiwkI7mezOedCwWK8AJml8vKB7BcAAP//AwBQSwECLQAUAAYACAAAACEA&#10;toM4kv4AAADhAQAAEwAAAAAAAAAAAAAAAAAAAAAAW0NvbnRlbnRfVHlwZXNdLnhtbFBLAQItABQA&#10;BgAIAAAAIQA4/SH/1gAAAJQBAAALAAAAAAAAAAAAAAAAAC8BAABfcmVscy8ucmVsc1BLAQItABQA&#10;BgAIAAAAIQD1G6+t4gEAAAsEAAAOAAAAAAAAAAAAAAAAAC4CAABkcnMvZTJvRG9jLnhtbFBLAQIt&#10;ABQABgAIAAAAIQAZ7B/P3wAAAAgBAAAPAAAAAAAAAAAAAAAAADwEAABkcnMvZG93bnJldi54bWxQ&#10;SwUGAAAAAAQABADzAAAASAUAAAAA&#10;" strokecolor="#4472c4 [3204]" strokeweight=".5pt">
                <v:stroke endarrow="block" joinstyle="miter"/>
              </v:shape>
            </w:pict>
          </mc:Fallback>
        </mc:AlternateContent>
      </w:r>
    </w:p>
    <w:p w14:paraId="1B38D664" w14:textId="77777777" w:rsidR="001837A3" w:rsidRPr="00C17471" w:rsidRDefault="00953159" w:rsidP="006D2C83">
      <w:pPr>
        <w:ind w:left="1304"/>
        <w:jc w:val="center"/>
        <w:rPr>
          <w:rFonts w:ascii="Ariel" w:hAnsi="Ariel" w:cs="Times New Roman"/>
          <w:b/>
          <w:color w:val="1F3864" w:themeColor="accent1" w:themeShade="80"/>
          <w:sz w:val="24"/>
          <w:szCs w:val="24"/>
        </w:rPr>
      </w:pP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514368" behindDoc="0" locked="0" layoutInCell="1" allowOverlap="1" wp14:anchorId="3F54CE78" wp14:editId="48F281A5">
                <wp:simplePos x="0" y="0"/>
                <wp:positionH relativeFrom="column">
                  <wp:posOffset>1403985</wp:posOffset>
                </wp:positionH>
                <wp:positionV relativeFrom="paragraph">
                  <wp:posOffset>104775</wp:posOffset>
                </wp:positionV>
                <wp:extent cx="752475" cy="485775"/>
                <wp:effectExtent l="0" t="0" r="28575" b="28575"/>
                <wp:wrapNone/>
                <wp:docPr id="38" name="Rektangel: afrundede hjørner 38"/>
                <wp:cNvGraphicFramePr/>
                <a:graphic xmlns:a="http://schemas.openxmlformats.org/drawingml/2006/main">
                  <a:graphicData uri="http://schemas.microsoft.com/office/word/2010/wordprocessingShape">
                    <wps:wsp>
                      <wps:cNvSpPr/>
                      <wps:spPr>
                        <a:xfrm>
                          <a:off x="0" y="0"/>
                          <a:ext cx="752475" cy="4857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4E4C83" w14:textId="77777777" w:rsidR="00B37658" w:rsidRPr="006777B0" w:rsidRDefault="00B37658" w:rsidP="00953159">
                            <w:pPr>
                              <w:jc w:val="center"/>
                              <w:rPr>
                                <w:color w:val="0D0D0D" w:themeColor="text1" w:themeTint="F2"/>
                              </w:rPr>
                            </w:pPr>
                            <w:r>
                              <w:rPr>
                                <w:color w:val="0D0D0D" w:themeColor="text1" w:themeTint="F2"/>
                              </w:rPr>
                              <w:t>I alt 111 hits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4CE78" id="Rektangel: afrundede hjørner 38" o:spid="_x0000_s1036" style="position:absolute;left:0;text-align:left;margin-left:110.55pt;margin-top:8.25pt;width:59.25pt;height:38.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MpuAIAANgFAAAOAAAAZHJzL2Uyb0RvYy54bWysVMlu2zAQvRfoPxC8N7Jdu06FyIGRIEWB&#10;NAmSFDnTFGmpJTksSVtyv6z3/liHlKwYWXooepFmhrO+WU5OW63IVjhfgyno+GhEiTAcytqsC/r1&#10;/uLdMSU+MFMyBUYUdCc8PV28fXPS2FxMoAJVCkfQifF5YwtahWDzLPO8Epr5I7DC4KMEp1lA1q2z&#10;0rEGvWuVTUajD1kDrrQOuPAepefdI10k/1IKHq6l9CIQVVDMLaSvS99V/GaLE5avHbNVzfs02D9k&#10;oVltMOjg6pwFRjaufuZK19yBBxmOOOgMpKy5SDVgNePRk2ruKmZFqgXB8XaAyf8/t/xqe+NIXRb0&#10;PXbKMI09uhXfsWNroXLCpNuYUpSCVN9+/3IGe4V6CFpjfY62d/bG9ZxHMiLQSqfjH2sjbQJ6NwAt&#10;2kA4CuezyXQ+o4Tj0/R4NkcavWSPxtb58EmAJpEoqAPM4habmTBm20sfOv29XgzoQdXlRa1UYuIA&#10;iTPlyJZh6xnnwoRxMlcb/QXKTo4jNOqHAMU4Kp34eC/GlNIoRk8pwYMgWcSgqzpRYadEDK3MrZAI&#10;KdY5SQEHD89z8RVDbFOKs1djJofRs8TiBt9dMa/47tDp9aOpSLswGI/+llhnPFikyGDCYKxrA+4l&#10;BwoR7iN3+gjZATSRDO2qTeM2TrBH0QrKHc6gg245veUXNXb9kvlwwxxuI+4tXphwjR+poCko9BQl&#10;FbifL8mjPi4JvlLS4HYX1P/YMCcoUZ8Nrs/H8XQaz0FiprP5BBl3+LI6fDEbfQY4RWO8ZZYnMuoH&#10;tSelA/2Ah2gZo+ITMxxjF5QHt2fOQnd18JRxsVwmNTwBloVLc2d5dB6BjgN93z4wZ/vRD7gzV7C/&#10;BCx/MvydbrQ0sNwEkHXajEdc+xbg+Ujz25+6eJ8O+aT1eJAXfwAAAP//AwBQSwMEFAAGAAgAAAAh&#10;ACoaxCPeAAAACQEAAA8AAABkcnMvZG93bnJldi54bWxMj8tOwzAQRfdI/IM1ldhR5yEsEuJUCMGC&#10;JU0E6s6Jp0lUexzFbhv+HrOC5ege3Xum2q3WsAsufnIkId0mwJB6pycaJLTN2/0jMB8UaWUcoYRv&#10;9LCrb28qVWp3pQ+87MPAYgn5UkkYQ5hLzn0/olV+62akmB3dYlWI5zJwvahrLLeGZ0kiuFUTxYVR&#10;zfgyYn/an62EQyeoaN+/jDh8HtsufW3yAhsp7zbr8xOwgGv4g+FXP6pDHZ06dybtmZGQZWka0RiI&#10;B2ARyPNCAOskFHkCvK74/w/qHwAAAP//AwBQSwECLQAUAAYACAAAACEAtoM4kv4AAADhAQAAEwAA&#10;AAAAAAAAAAAAAAAAAAAAW0NvbnRlbnRfVHlwZXNdLnhtbFBLAQItABQABgAIAAAAIQA4/SH/1gAA&#10;AJQBAAALAAAAAAAAAAAAAAAAAC8BAABfcmVscy8ucmVsc1BLAQItABQABgAIAAAAIQDOAtMpuAIA&#10;ANgFAAAOAAAAAAAAAAAAAAAAAC4CAABkcnMvZTJvRG9jLnhtbFBLAQItABQABgAIAAAAIQAqGsQj&#10;3gAAAAkBAAAPAAAAAAAAAAAAAAAAABIFAABkcnMvZG93bnJldi54bWxQSwUGAAAAAAQABADzAAAA&#10;HQYAAAAA&#10;" fillcolor="#d9e2f3 [660]" strokecolor="#1f3763 [1604]" strokeweight="1pt">
                <v:stroke joinstyle="miter"/>
                <v:textbox>
                  <w:txbxContent>
                    <w:p w14:paraId="164E4C83" w14:textId="77777777" w:rsidR="00B37658" w:rsidRPr="006777B0" w:rsidRDefault="00B37658" w:rsidP="00953159">
                      <w:pPr>
                        <w:jc w:val="center"/>
                        <w:rPr>
                          <w:color w:val="0D0D0D" w:themeColor="text1" w:themeTint="F2"/>
                        </w:rPr>
                      </w:pPr>
                      <w:r>
                        <w:rPr>
                          <w:color w:val="0D0D0D" w:themeColor="text1" w:themeTint="F2"/>
                        </w:rPr>
                        <w:t>I alt 111 hits</w:t>
                      </w:r>
                    </w:p>
                  </w:txbxContent>
                </v:textbox>
              </v:roundrect>
            </w:pict>
          </mc:Fallback>
        </mc:AlternateContent>
      </w:r>
    </w:p>
    <w:p w14:paraId="6E857F56" w14:textId="77777777" w:rsidR="00362164" w:rsidRDefault="00362164" w:rsidP="006D2C83">
      <w:pPr>
        <w:ind w:left="1304"/>
        <w:jc w:val="center"/>
        <w:rPr>
          <w:rFonts w:ascii="Ariel" w:hAnsi="Ariel"/>
          <w:color w:val="0D0D0D" w:themeColor="text1" w:themeTint="F2"/>
          <w:sz w:val="24"/>
          <w:szCs w:val="24"/>
        </w:rPr>
      </w:pPr>
    </w:p>
    <w:p w14:paraId="1272EB40" w14:textId="77777777" w:rsidR="00642525" w:rsidRPr="00C17471" w:rsidRDefault="00642525" w:rsidP="006D2C83">
      <w:pPr>
        <w:ind w:left="1304"/>
        <w:jc w:val="center"/>
        <w:rPr>
          <w:rFonts w:ascii="Ariel" w:hAnsi="Ariel"/>
          <w:color w:val="0D0D0D" w:themeColor="text1" w:themeTint="F2"/>
          <w:sz w:val="24"/>
          <w:szCs w:val="24"/>
        </w:rPr>
      </w:pP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314688" behindDoc="0" locked="0" layoutInCell="1" allowOverlap="1" wp14:anchorId="0F33432A" wp14:editId="1A64676B">
                <wp:simplePos x="0" y="0"/>
                <wp:positionH relativeFrom="column">
                  <wp:posOffset>1789706</wp:posOffset>
                </wp:positionH>
                <wp:positionV relativeFrom="paragraph">
                  <wp:posOffset>136360</wp:posOffset>
                </wp:positionV>
                <wp:extent cx="45719" cy="257175"/>
                <wp:effectExtent l="38100" t="0" r="69215" b="47625"/>
                <wp:wrapNone/>
                <wp:docPr id="15" name="Lige pilforbindelse 15"/>
                <wp:cNvGraphicFramePr/>
                <a:graphic xmlns:a="http://schemas.openxmlformats.org/drawingml/2006/main">
                  <a:graphicData uri="http://schemas.microsoft.com/office/word/2010/wordprocessingShape">
                    <wps:wsp>
                      <wps:cNvCnPr/>
                      <wps:spPr>
                        <a:xfrm>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48858" id="Lige pilforbindelse 15" o:spid="_x0000_s1026" type="#_x0000_t32" style="position:absolute;margin-left:140.9pt;margin-top:10.75pt;width:3.6pt;height:20.25pt;z-index:2513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c/2gEAAAAEAAAOAAAAZHJzL2Uyb0RvYy54bWysU9uOEzEMfUfiH6K802krloWq033oAi8r&#10;qLh8QJpxZiLlJsf08vc4mXYWAUJitS+eZOxj+xw767uTd+IAmG0MrVzM5lJA0LGzoW/l928fXr2V&#10;IpMKnXIxQCvPkOXd5uWL9TGtYBmH6DpAwUlCXh1TKweitGqarAfwKs9igsBOE9Er4iv2TYfqyNm9&#10;a5bz+ZvmGLFLGDXkzH/vR6fc1PzGgKbPxmQg4VrJvVG1WO2+2GazVqseVRqsvrShntCFVzZw0SnV&#10;vSIlfqD9I5W3GmOOhmY6+iYaYzVUDsxmMf+NzddBJahcWJycJpny86XVnw47FLbj2d1IEZTnGT3Y&#10;HkSyRfW9DR24DIK9LNUx5RUjtmGHl1tOOyy8TwZ9+TIjcarynid54URC88/XN7eLd1Jo9iz5eFtT&#10;No/YhJk+QvSiHFqZCZXtB9rGEHiOERdVYXV4yMTVGXgFlMIuFEvKuvehE3ROTITQqtA7KK1zeAlp&#10;CoWx6Xqis4MR/gUM68BtjmXqBsLWoTgo3h2lNQRaTJk4usCMdW4Czmt//wRe4gsU6nb+D3hC1Mox&#10;0AT2NkT8W3U6XVs2Y/xVgZF3kWAfu3MdZ5WG16xqdXkSZY9/vVf448Pd/AQAAP//AwBQSwMEFAAG&#10;AAgAAAAhAPqR8rjeAAAACQEAAA8AAABkcnMvZG93bnJldi54bWxMj8FOwzAQRO9I/IO1SNyoE0tU&#10;aYhTISR6BFF6gJsbb+Oo8TqK3STw9SwnuM1qRrNvqu3iezHhGLtAGvJVBgKpCbajVsPh/fmuABGT&#10;IWv6QKjhCyNs6+urypQ2zPSG0z61gksolkaDS2kopYyNQ2/iKgxI7J3C6E3ic2ylHc3M5b6XKsvW&#10;0puO+IMzAz45bM77i9fw2n5MXtGuk6fN5/eufbFnNyetb2+WxwcQCZf0F4ZffEaHmpmO4UI2il6D&#10;KnJGTyzyexAcUMWGxx01rFUGsq7k/wX1DwAAAP//AwBQSwECLQAUAAYACAAAACEAtoM4kv4AAADh&#10;AQAAEwAAAAAAAAAAAAAAAAAAAAAAW0NvbnRlbnRfVHlwZXNdLnhtbFBLAQItABQABgAIAAAAIQA4&#10;/SH/1gAAAJQBAAALAAAAAAAAAAAAAAAAAC8BAABfcmVscy8ucmVsc1BLAQItABQABgAIAAAAIQBQ&#10;xFc/2gEAAAAEAAAOAAAAAAAAAAAAAAAAAC4CAABkcnMvZTJvRG9jLnhtbFBLAQItABQABgAIAAAA&#10;IQD6kfK43gAAAAkBAAAPAAAAAAAAAAAAAAAAADQEAABkcnMvZG93bnJldi54bWxQSwUGAAAAAAQA&#10;BADzAAAAPwUAAAAA&#10;" strokecolor="#4472c4 [3204]" strokeweight=".5pt">
                <v:stroke endarrow="block" joinstyle="miter"/>
              </v:shape>
            </w:pict>
          </mc:Fallback>
        </mc:AlternateContent>
      </w:r>
    </w:p>
    <w:p w14:paraId="5DB7A408" w14:textId="77777777" w:rsidR="001837A3" w:rsidRPr="00C17471" w:rsidRDefault="00642525" w:rsidP="006D2C83">
      <w:pPr>
        <w:ind w:left="1304"/>
        <w:jc w:val="center"/>
        <w:rPr>
          <w:rFonts w:ascii="Ariel" w:hAnsi="Ariel" w:cs="Times New Roman"/>
          <w:b/>
          <w:color w:val="1F3864" w:themeColor="accent1" w:themeShade="80"/>
          <w:sz w:val="24"/>
          <w:szCs w:val="24"/>
        </w:rPr>
      </w:pP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376128" behindDoc="0" locked="0" layoutInCell="1" allowOverlap="1" wp14:anchorId="09DE236D" wp14:editId="18E02A7F">
                <wp:simplePos x="0" y="0"/>
                <wp:positionH relativeFrom="column">
                  <wp:posOffset>1242060</wp:posOffset>
                </wp:positionH>
                <wp:positionV relativeFrom="paragraph">
                  <wp:posOffset>241301</wp:posOffset>
                </wp:positionV>
                <wp:extent cx="1171575" cy="514350"/>
                <wp:effectExtent l="0" t="0" r="28575" b="19050"/>
                <wp:wrapNone/>
                <wp:docPr id="13" name="Rektangel: afrundede hjørner 13"/>
                <wp:cNvGraphicFramePr/>
                <a:graphic xmlns:a="http://schemas.openxmlformats.org/drawingml/2006/main">
                  <a:graphicData uri="http://schemas.microsoft.com/office/word/2010/wordprocessingShape">
                    <wps:wsp>
                      <wps:cNvSpPr/>
                      <wps:spPr>
                        <a:xfrm>
                          <a:off x="0" y="0"/>
                          <a:ext cx="11715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FE8C7" w14:textId="77777777" w:rsidR="00B37658" w:rsidRDefault="00B37658" w:rsidP="00642525">
                            <w:pPr>
                              <w:spacing w:line="240" w:lineRule="auto"/>
                              <w:jc w:val="center"/>
                            </w:pPr>
                            <w:r>
                              <w:t>44 blev valgt ud fra titel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E236D" id="Rektangel: afrundede hjørner 13" o:spid="_x0000_s1037" style="position:absolute;left:0;text-align:left;margin-left:97.8pt;margin-top:19pt;width:92.25pt;height:40.5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qlQIAAGcFAAAOAAAAZHJzL2Uyb0RvYy54bWysVM1u2zAMvg/YOwi6r47TZN2COkXQosOA&#10;oivaDj0rshR7k0WNUmJnT7b7XmyU7LhFW+wwzAdZFMmP/zw96xrDdgp9Dbbg+dGEM2UllLXdFPzr&#10;/eW7D5z5IGwpDFhV8L3y/Gz59s1p6xZqChWYUiEjEOsXrSt4FYJbZJmXlWqEPwKnLDE1YCMCkbjJ&#10;ShQtoTcmm04m77MWsHQIUnlPrxc9ky8TvtZKhi9aexWYKTj5FtKJ6VzHM1ueisUGhatqObgh/sGL&#10;RtSWjI5QFyIItsX6BVRTSwQPOhxJaDLQupYqxUDR5JNn0dxVwqkUCyXHuzFN/v/ByuvdDbK6pNod&#10;c2ZFQzW6Vd+pYhtlFkxo3NpSlYpV337/Qku1IjlKWuv8gnTv3A0OlKdrzECnsYl/io11KdH7MdGq&#10;C0zSY56f5POTOWeSePN8djxPlcgetR368ElBw+Kl4Ajkxi1VMyVZ7K58ILMkf5AjIrrUO5FuYW9U&#10;9MPYW6UpQjI7Tdqpt9S5QbYT1BVCSmVD3rMqQaGm5/mEvhgpGRk1EpUAI7KujRmxB4DYty+xe5hB&#10;Pqqq1Jqj8uRvjvXKo0ayDDaMyk1tAV8DMBTVYLmXPySpT03MUujWXV/9JBqf1lDuqSUQ+lnxTl7W&#10;VIMr4cONQBoOGiMa+PCFDm2gLTgMN84qwJ+vvUd56lnictbSsBXc/9gKVJyZz5a6+WM+m8XpTMRs&#10;fjIlAp9y1k85dtucA1Uup9XiZLpG+WAOV43QPNBeWEWrxBJWku2Cy4AH4jz0S4A2i1SrVRKjiXQi&#10;XNk7JyN4THRsr/vuQaAbGjFQC1/DYTDF4lkr9rJR08JqG0DXqU8f8zqUgKY59dKweeK6eEonqcf9&#10;uPwDAAD//wMAUEsDBBQABgAIAAAAIQDWFCEy3AAAAAoBAAAPAAAAZHJzL2Rvd25yZXYueG1sTI/B&#10;TsMwEETvSPyDtUjcqBOqVmmIUxWqnjiRcunNiZc4EK+j2G3N37Oc4LQazdPsTLVNbhQXnMPgSUG+&#10;yEAgdd4M1Ct4Px4eChAhajJ69IQKvjHAtr69qXRp/JXe8NLEXnAIhVIrsDFOpZShs+h0WPgJib0P&#10;PzsdWc69NLO+crgb5WOWraXTA/EHqyd8sdh9NWenwJll2n/q3QkPRfN8WqXX/Wxbpe7v0u4JRMQU&#10;/2D4rc/VoeZOrT+TCWJkvVmtGVWwLHgTA3xzEC07+SYDWVfy/4T6BwAA//8DAFBLAQItABQABgAI&#10;AAAAIQC2gziS/gAAAOEBAAATAAAAAAAAAAAAAAAAAAAAAABbQ29udGVudF9UeXBlc10ueG1sUEsB&#10;Ai0AFAAGAAgAAAAhADj9If/WAAAAlAEAAAsAAAAAAAAAAAAAAAAALwEAAF9yZWxzLy5yZWxzUEsB&#10;Ai0AFAAGAAgAAAAhAK4mcCqVAgAAZwUAAA4AAAAAAAAAAAAAAAAALgIAAGRycy9lMm9Eb2MueG1s&#10;UEsBAi0AFAAGAAgAAAAhANYUITLcAAAACgEAAA8AAAAAAAAAAAAAAAAA7wQAAGRycy9kb3ducmV2&#10;LnhtbFBLBQYAAAAABAAEAPMAAAD4BQAAAAA=&#10;" fillcolor="#4472c4 [3204]" strokecolor="#1f3763 [1604]" strokeweight="1pt">
                <v:stroke joinstyle="miter"/>
                <v:textbox>
                  <w:txbxContent>
                    <w:p w14:paraId="482FE8C7" w14:textId="77777777" w:rsidR="00B37658" w:rsidRDefault="00B37658" w:rsidP="00642525">
                      <w:pPr>
                        <w:spacing w:line="240" w:lineRule="auto"/>
                        <w:jc w:val="center"/>
                      </w:pPr>
                      <w:r>
                        <w:t>44 blev valgt ud fra titel</w:t>
                      </w:r>
                    </w:p>
                  </w:txbxContent>
                </v:textbox>
              </v:roundrect>
            </w:pict>
          </mc:Fallback>
        </mc:AlternateContent>
      </w:r>
    </w:p>
    <w:p w14:paraId="691CA012" w14:textId="77777777" w:rsidR="001837A3" w:rsidRPr="00C17471" w:rsidRDefault="001837A3" w:rsidP="006D2C83">
      <w:pPr>
        <w:ind w:left="1304"/>
        <w:jc w:val="center"/>
        <w:rPr>
          <w:rFonts w:ascii="Ariel" w:hAnsi="Ariel" w:cs="Times New Roman"/>
          <w:b/>
          <w:color w:val="1F3864" w:themeColor="accent1" w:themeShade="80"/>
          <w:sz w:val="24"/>
          <w:szCs w:val="24"/>
        </w:rPr>
      </w:pPr>
    </w:p>
    <w:p w14:paraId="0A35B23A" w14:textId="77777777" w:rsidR="001750CB" w:rsidRDefault="001750CB" w:rsidP="006D2C83">
      <w:pPr>
        <w:ind w:left="1304"/>
        <w:jc w:val="center"/>
        <w:rPr>
          <w:rFonts w:ascii="Ariel" w:hAnsi="Ariel" w:cs="Times New Roman"/>
          <w:b/>
          <w:color w:val="1F3864" w:themeColor="accent1" w:themeShade="80"/>
          <w:sz w:val="24"/>
          <w:szCs w:val="24"/>
        </w:rPr>
      </w:pPr>
    </w:p>
    <w:p w14:paraId="49030CD3" w14:textId="77777777" w:rsidR="005B66EC" w:rsidRPr="00C17471" w:rsidRDefault="00642525" w:rsidP="006D2C83">
      <w:pPr>
        <w:ind w:left="1304"/>
        <w:jc w:val="center"/>
        <w:rPr>
          <w:rFonts w:ascii="Ariel" w:hAnsi="Ariel" w:cs="Times New Roman"/>
          <w:b/>
          <w:color w:val="1F3864" w:themeColor="accent1" w:themeShade="80"/>
          <w:sz w:val="24"/>
          <w:szCs w:val="24"/>
        </w:rPr>
      </w:pP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529728" behindDoc="0" locked="0" layoutInCell="1" allowOverlap="1" wp14:anchorId="20D08377" wp14:editId="6ACB0D92">
                <wp:simplePos x="0" y="0"/>
                <wp:positionH relativeFrom="column">
                  <wp:posOffset>1792522</wp:posOffset>
                </wp:positionH>
                <wp:positionV relativeFrom="paragraph">
                  <wp:posOffset>10326</wp:posOffset>
                </wp:positionV>
                <wp:extent cx="68939" cy="242846"/>
                <wp:effectExtent l="0" t="0" r="64770" b="62230"/>
                <wp:wrapNone/>
                <wp:docPr id="41" name="Lige pilforbindelse 41"/>
                <wp:cNvGraphicFramePr/>
                <a:graphic xmlns:a="http://schemas.openxmlformats.org/drawingml/2006/main">
                  <a:graphicData uri="http://schemas.microsoft.com/office/word/2010/wordprocessingShape">
                    <wps:wsp>
                      <wps:cNvCnPr/>
                      <wps:spPr>
                        <a:xfrm>
                          <a:off x="0" y="0"/>
                          <a:ext cx="68939" cy="242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16FCF" id="Lige pilforbindelse 41" o:spid="_x0000_s1026" type="#_x0000_t32" style="position:absolute;margin-left:141.15pt;margin-top:.8pt;width:5.45pt;height:19.1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Jl3QEAAAAEAAAOAAAAZHJzL2Uyb0RvYy54bWysU02P0zAQvSPxHyzfadpSVd2q6R66wGUF&#10;FSw/wHXGiSV/yR6a5t8zdtosAoTEai+T2DNvZt6b8e7+Yg07Q0zau5ovZnPOwEnfaNfW/PvTx3cb&#10;zhIK1wjjHdR8gMTv92/f7PqwhaXvvGkgMkri0rYPNe8Qw7aqkuzAijTzARw5lY9WIB1jWzVR9JTd&#10;mmo5n6+r3scmRC8hJbp9GJ18X/IrBRK/KJUAmak59YbFxmJP2Vb7ndi2UYROy2sb4gVdWKEdFZ1S&#10;PQgU7EfUf6SyWkafvMKZ9LbySmkJhQOxWcx/Y/OtEwEKFxInhUmm9Hpp5efzMTLd1Hy14MwJSzN6&#10;1C2woLPqJ+0aMAkYeUmqPqQtIQ7uGK+nFI4x876oaPOXGLFLkXeY5IULMkmX683d+zvOJHmWq+Vm&#10;tc4pq2dsiAk/gbcs/9Q8YRS67fDgnaM5+rgoCovzY8IReAPkwsZli0KbD65hOAQiglEL1xq41skh&#10;VaYwNl3+cDAwwr+CIh2ozbFM2UA4mMjOgnZHSAkOiwjUsXEUnWFKGzMB56W/fwKv8RkKZTv/Bzwh&#10;SmXvcAJb7Xz8W3W83FpWY/xNgZF3luDkm6GMs0hDa1Zmcn0SeY9/PRf488Pd/wQAAP//AwBQSwME&#10;FAAGAAgAAAAhAHn/8rvcAAAACAEAAA8AAABkcnMvZG93bnJldi54bWxMj8FOwzAQRO9I/IO1lbhR&#10;p45UJSFOhZDoEUTpAW5u7NpR43UUu0ng61lOcFy90czberf4nk1mjF1ACZt1BsxgG3SHVsLx/fm+&#10;ABaTQq36gEbCl4mwa25valXpMOObmQ7JMirBWCkJLqWh4jy2zngV12EwSOwcRq8SnaPlelQzlfue&#10;iyzbcq86pAWnBvPkTHs5XL2EV/sxeYH7jp/Lz++9fdEXNycp71bL4wOwZJb0F4ZffVKHhpxO4Yo6&#10;sl6CKEROUQJbYMRFmQtgJwl5WQBvav7/geYHAAD//wMAUEsBAi0AFAAGAAgAAAAhALaDOJL+AAAA&#10;4QEAABMAAAAAAAAAAAAAAAAAAAAAAFtDb250ZW50X1R5cGVzXS54bWxQSwECLQAUAAYACAAAACEA&#10;OP0h/9YAAACUAQAACwAAAAAAAAAAAAAAAAAvAQAAX3JlbHMvLnJlbHNQSwECLQAUAAYACAAAACEA&#10;4ptCZd0BAAAABAAADgAAAAAAAAAAAAAAAAAuAgAAZHJzL2Uyb0RvYy54bWxQSwECLQAUAAYACAAA&#10;ACEAef/yu9wAAAAIAQAADwAAAAAAAAAAAAAAAAA3BAAAZHJzL2Rvd25yZXYueG1sUEsFBgAAAAAE&#10;AAQA8wAAAEAFAAAAAA==&#10;" strokecolor="#4472c4 [3204]" strokeweight=".5pt">
                <v:stroke endarrow="block" joinstyle="miter"/>
              </v:shape>
            </w:pict>
          </mc:Fallback>
        </mc:AlternateContent>
      </w:r>
    </w:p>
    <w:p w14:paraId="150FC582" w14:textId="77777777" w:rsidR="005B66EC" w:rsidRPr="00C17471" w:rsidRDefault="00642525" w:rsidP="006D2C83">
      <w:pPr>
        <w:ind w:left="1304"/>
        <w:jc w:val="center"/>
        <w:rPr>
          <w:rFonts w:ascii="Ariel" w:hAnsi="Ariel" w:cs="Times New Roman"/>
          <w:b/>
          <w:color w:val="1F3864" w:themeColor="accent1" w:themeShade="80"/>
          <w:sz w:val="24"/>
          <w:szCs w:val="24"/>
        </w:rPr>
      </w:pP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360768" behindDoc="0" locked="0" layoutInCell="1" allowOverlap="1" wp14:anchorId="6F530F1F" wp14:editId="0AD4862A">
                <wp:simplePos x="0" y="0"/>
                <wp:positionH relativeFrom="column">
                  <wp:posOffset>1251585</wp:posOffset>
                </wp:positionH>
                <wp:positionV relativeFrom="paragraph">
                  <wp:posOffset>13335</wp:posOffset>
                </wp:positionV>
                <wp:extent cx="1162050" cy="485775"/>
                <wp:effectExtent l="0" t="0" r="19050" b="28575"/>
                <wp:wrapNone/>
                <wp:docPr id="9" name="Rektangel: afrundede hjørner 9"/>
                <wp:cNvGraphicFramePr/>
                <a:graphic xmlns:a="http://schemas.openxmlformats.org/drawingml/2006/main">
                  <a:graphicData uri="http://schemas.microsoft.com/office/word/2010/wordprocessingShape">
                    <wps:wsp>
                      <wps:cNvSpPr/>
                      <wps:spPr>
                        <a:xfrm>
                          <a:off x="0" y="0"/>
                          <a:ext cx="116205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C3C2C" w14:textId="77777777" w:rsidR="00B37658" w:rsidRDefault="00B37658" w:rsidP="00387312">
                            <w:pPr>
                              <w:jc w:val="center"/>
                            </w:pPr>
                            <w:r>
                              <w:t>19 blev valgt ud fra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0F1F" id="Rektangel: afrundede hjørner 9" o:spid="_x0000_s1038" style="position:absolute;left:0;text-align:left;margin-left:98.55pt;margin-top:1.05pt;width:91.5pt;height:38.2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oHlgIAAGUFAAAOAAAAZHJzL2Uyb0RvYy54bWysVM1u2zAMvg/YOwi6r7aDpD9GnSJI0WFA&#10;0RZph54VWYq9yZJGKbGzJ9t9LzZKdpyiLXYY5oMsieQn/nzk5VXXKLIT4GqjC5qdpJQIzU1Z601B&#10;vz7dfDqnxHmmS6aMFgXdC0ev5h8/XLY2FxNTGVUKIAiiXd7aglbe2zxJHK9Ew9yJsUKjUBpomMcj&#10;bJISWIvojUomaXqatAZKC4YL5/D2uhfSecSXUnB/L6UTnqiCom8+rhDXdViT+SXLN8BsVfPBDfYP&#10;XjSs1vjoCHXNPCNbqN9ANTUH44z0J9w0iZGy5iLGgNFk6atoHitmRYwFk+PsmCb3/2D53e4BSF0W&#10;9IISzRos0Up8x4JthMoJk7DVpSgFqb79/gUaS3URUtZal6Plo32A4eRwG+LvJDThj5GRLqZ5P6ZZ&#10;dJ5wvMyy00k6w2pwlE3PZ2dnswCaHK0tOP9ZmIaETUHBoBcrrGVMMdvdOt/rH/TQOLjUOxF3fq9E&#10;8EPplZAYHz47idaRWWKpgOwYcoJxLrTPelHFMNJ4PUvxG5waLaKLETAgy1qpEXsACKx9i937OugH&#10;UxGJORqnf3OsNx4t4stG+9G4qbWB9wAURjW83OsfktSnJmTJd+su1j6bBNVwtTblHgkBpu8UZ/lN&#10;jTW4Zc4/MMDWwLJhu/t7XKQybUHNsKOkMvDzvfugj4xFKSUttlpB3Y8tA0GJ+qKRyxfZdBp6Mx6m&#10;s7MJHuClZP1SorfN0mDlMhwslsdt0PfqsJVgmmecCovwKoqY5vh2QbmHw2Hp+xGAc4WLxSKqYT9a&#10;5m/1o+UBPCQ60Oupe2ZgByJ6pPCdObQly19RsdcNltostt7IOvL0mNehBNjLkUvD3AnD4uU5ah2n&#10;4/wPAAAA//8DAFBLAwQUAAYACAAAACEAimwpO9wAAAAIAQAADwAAAGRycy9kb3ducmV2LnhtbEyP&#10;MU/DMBCFdyT+g3VIbNRpK9qQxqkKVScmAku3S3yNA7EdxW5r/j3HBNPd03t69125TXYQF5pC752C&#10;+SwDQa71unedgo/3w0MOIkR0GgfvSME3BdhWtzclFtpf3Rtd6tgJLnGhQAUmxrGQMrSGLIaZH8mx&#10;d/KTxchy6qSe8MrldpCLLFtJi73jCwZHejHUftVnq8DqZdp/4u5Ih7x+Pj6m1/1kGqXu79JuAyJS&#10;in9h+MVndKiYqfFnp4MYWD+t5xxVsODB/jLPeGkUrPMVyKqU/x+ofgAAAP//AwBQSwECLQAUAAYA&#10;CAAAACEAtoM4kv4AAADhAQAAEwAAAAAAAAAAAAAAAAAAAAAAW0NvbnRlbnRfVHlwZXNdLnhtbFBL&#10;AQItABQABgAIAAAAIQA4/SH/1gAAAJQBAAALAAAAAAAAAAAAAAAAAC8BAABfcmVscy8ucmVsc1BL&#10;AQItABQABgAIAAAAIQA6OmoHlgIAAGUFAAAOAAAAAAAAAAAAAAAAAC4CAABkcnMvZTJvRG9jLnht&#10;bFBLAQItABQABgAIAAAAIQCKbCk73AAAAAgBAAAPAAAAAAAAAAAAAAAAAPAEAABkcnMvZG93bnJl&#10;di54bWxQSwUGAAAAAAQABADzAAAA+QUAAAAA&#10;" fillcolor="#4472c4 [3204]" strokecolor="#1f3763 [1604]" strokeweight="1pt">
                <v:stroke joinstyle="miter"/>
                <v:textbox>
                  <w:txbxContent>
                    <w:p w14:paraId="748C3C2C" w14:textId="77777777" w:rsidR="00B37658" w:rsidRDefault="00B37658" w:rsidP="00387312">
                      <w:pPr>
                        <w:jc w:val="center"/>
                      </w:pPr>
                      <w:r>
                        <w:t>19 blev valgt ud fra abstract</w:t>
                      </w:r>
                    </w:p>
                  </w:txbxContent>
                </v:textbox>
              </v:roundrect>
            </w:pict>
          </mc:Fallback>
        </mc:AlternateContent>
      </w:r>
    </w:p>
    <w:p w14:paraId="1918D150" w14:textId="77777777" w:rsidR="001750CB" w:rsidRDefault="001750CB" w:rsidP="006D2C83">
      <w:pPr>
        <w:ind w:left="1304"/>
        <w:jc w:val="center"/>
        <w:rPr>
          <w:rFonts w:ascii="Ariel" w:hAnsi="Ariel" w:cs="Times New Roman"/>
          <w:b/>
          <w:color w:val="1F3864" w:themeColor="accent1" w:themeShade="80"/>
          <w:sz w:val="24"/>
          <w:szCs w:val="24"/>
        </w:rPr>
      </w:pPr>
    </w:p>
    <w:p w14:paraId="6822AFAB" w14:textId="77777777" w:rsidR="005B66EC" w:rsidRPr="00C17471" w:rsidRDefault="00387312" w:rsidP="006D2C83">
      <w:pPr>
        <w:ind w:left="1304"/>
        <w:jc w:val="center"/>
        <w:rPr>
          <w:rFonts w:ascii="Ariel" w:hAnsi="Ariel" w:cs="Times New Roman"/>
          <w:b/>
          <w:color w:val="1F3864" w:themeColor="accent1" w:themeShade="80"/>
          <w:sz w:val="24"/>
          <w:szCs w:val="24"/>
        </w:rPr>
      </w:pPr>
      <w:r w:rsidRPr="00C17471">
        <w:rPr>
          <w:rFonts w:ascii="Ariel" w:hAnsi="Ariel" w:cs="Times New Roman"/>
          <w:b/>
          <w:noProof/>
          <w:color w:val="1F3864" w:themeColor="accent1" w:themeShade="80"/>
          <w:sz w:val="24"/>
          <w:szCs w:val="24"/>
          <w:lang w:eastAsia="da-DK"/>
        </w:rPr>
        <mc:AlternateContent>
          <mc:Choice Requires="wps">
            <w:drawing>
              <wp:anchor distT="0" distB="0" distL="114300" distR="114300" simplePos="0" relativeHeight="251545088" behindDoc="0" locked="0" layoutInCell="1" allowOverlap="1" wp14:anchorId="77EDFA64" wp14:editId="162BB0EF">
                <wp:simplePos x="0" y="0"/>
                <wp:positionH relativeFrom="column">
                  <wp:posOffset>1802323</wp:posOffset>
                </wp:positionH>
                <wp:positionV relativeFrom="paragraph">
                  <wp:posOffset>12452</wp:posOffset>
                </wp:positionV>
                <wp:extent cx="45719" cy="266700"/>
                <wp:effectExtent l="38100" t="0" r="69215" b="57150"/>
                <wp:wrapNone/>
                <wp:docPr id="43" name="Lige pilforbindelse 43"/>
                <wp:cNvGraphicFramePr/>
                <a:graphic xmlns:a="http://schemas.openxmlformats.org/drawingml/2006/main">
                  <a:graphicData uri="http://schemas.microsoft.com/office/word/2010/wordprocessingShape">
                    <wps:wsp>
                      <wps:cNvCnPr/>
                      <wps:spPr>
                        <a:xfrm>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61136" id="Lige pilforbindelse 43" o:spid="_x0000_s1026" type="#_x0000_t32" style="position:absolute;margin-left:141.9pt;margin-top:1pt;width:3.6pt;height:2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dH3QEAAAAEAAAOAAAAZHJzL2Uyb0RvYy54bWysU9uO0zAQfUfiHyy/06Rl6bJV033oAi8r&#10;qLh8gOuME0u+aWya5u8ZO20WAUJaxMsktufMnHM83t6frWEnwKi9a/hyUXMGTvpWu67h376+f/WW&#10;s5iEa4XxDho+QuT3u5cvtkPYwMr33rSAjIq4uBlCw/uUwqaqouzBirjwARwdKo9WJFpiV7UoBqpu&#10;TbWq63U1eGwDegkx0u7DdMh3pb5SINMnpSIkZhpO3FKJWOIxx2q3FZsORei1vNAQ/8DCCu2o6Vzq&#10;QSTBvqP+rZTVEn30Ki2kt5VXSksoGkjNsv5FzZdeBChayJwYZpvi/ysrP54OyHTb8JvXnDlh6Y4e&#10;dQcs6Oz6UbsWTARGp2TVEOKGEHt3wMsqhgNm3WeFNn9JETsXe8fZXjgnJmnz5s3t8o4zSSer9fq2&#10;Lu5XT9iAMX0Ab1n+aXhMKHTXp713ju7R47I4LE6PMVF3Al4BubFxOSahzTvXsjQGEpJQC9cZyNQp&#10;PadUWcJEuvyl0cAE/wyKfCCaU5sygbA3yE6CZkdICS4t50qUnWFKGzMD68Lvr8BLfoZCmc7ngGdE&#10;6exdmsFWO49/6p7OV8pqyr86MOnOFhx9O5brLNbQmBWvLk8iz/HP6wJ/eri7HwAAAP//AwBQSwME&#10;FAAGAAgAAAAhAFn4J5bdAAAACAEAAA8AAABkcnMvZG93bnJldi54bWxMj8FOwzAQRO9I/IO1SNyo&#10;01ChNsSpEBI9gigc2psbb+2o8TqK3STw9WxP5TarGc2+KdeTb8WAfWwCKZjPMhBIdTANWQXfX28P&#10;SxAxaTK6DYQKfjDCurq9KXVhwkifOGyTFVxCsdAKXEpdIWWsHXodZ6FDYu8Yeq8Tn72Vptcjl/tW&#10;5ln2JL1uiD843eGrw/q0PXsFH3Y3+Jw2jTyu9r8b+25ObkxK3d9NL88gEk7pGoYLPqNDxUyHcCYT&#10;RasgXz4yemLBk9jPV3MWBwWLRQayKuX/AdUfAAAA//8DAFBLAQItABQABgAIAAAAIQC2gziS/gAA&#10;AOEBAAATAAAAAAAAAAAAAAAAAAAAAABbQ29udGVudF9UeXBlc10ueG1sUEsBAi0AFAAGAAgAAAAh&#10;ADj9If/WAAAAlAEAAAsAAAAAAAAAAAAAAAAALwEAAF9yZWxzLy5yZWxzUEsBAi0AFAAGAAgAAAAh&#10;AFXYZ0fdAQAAAAQAAA4AAAAAAAAAAAAAAAAALgIAAGRycy9lMm9Eb2MueG1sUEsBAi0AFAAGAAgA&#10;AAAhAFn4J5bdAAAACAEAAA8AAAAAAAAAAAAAAAAANwQAAGRycy9kb3ducmV2LnhtbFBLBQYAAAAA&#10;BAAEAPMAAABBBQAAAAA=&#10;" strokecolor="#4472c4 [3204]" strokeweight=".5pt">
                <v:stroke endarrow="block" joinstyle="miter"/>
              </v:shape>
            </w:pict>
          </mc:Fallback>
        </mc:AlternateContent>
      </w:r>
    </w:p>
    <w:p w14:paraId="15BA2983" w14:textId="77777777" w:rsidR="00C500E3" w:rsidRPr="00C17471" w:rsidRDefault="00387312" w:rsidP="006D2C83">
      <w:pPr>
        <w:ind w:left="1304"/>
        <w:jc w:val="center"/>
        <w:rPr>
          <w:rFonts w:ascii="Ariel" w:hAnsi="Ariel" w:cs="Times New Roman"/>
          <w:b/>
          <w:color w:val="1F3864" w:themeColor="accent1" w:themeShade="80"/>
          <w:sz w:val="24"/>
          <w:szCs w:val="24"/>
        </w:rPr>
      </w:pPr>
      <w:r w:rsidRPr="00C17471">
        <w:rPr>
          <w:rFonts w:ascii="Ariel" w:hAnsi="Ariel" w:cs="Times New Roman"/>
          <w:noProof/>
          <w:color w:val="1F3864" w:themeColor="accent1" w:themeShade="80"/>
          <w:sz w:val="24"/>
          <w:szCs w:val="24"/>
          <w:lang w:eastAsia="da-DK"/>
        </w:rPr>
        <mc:AlternateContent>
          <mc:Choice Requires="wps">
            <w:drawing>
              <wp:anchor distT="0" distB="0" distL="114300" distR="114300" simplePos="0" relativeHeight="251437568" behindDoc="0" locked="0" layoutInCell="1" allowOverlap="1" wp14:anchorId="7CCBACFA" wp14:editId="252F72BA">
                <wp:simplePos x="0" y="0"/>
                <wp:positionH relativeFrom="column">
                  <wp:posOffset>1174750</wp:posOffset>
                </wp:positionH>
                <wp:positionV relativeFrom="paragraph">
                  <wp:posOffset>76835</wp:posOffset>
                </wp:positionV>
                <wp:extent cx="1343025" cy="495300"/>
                <wp:effectExtent l="0" t="0" r="28575" b="19050"/>
                <wp:wrapNone/>
                <wp:docPr id="42" name="Rektangel: afrundede hjørner 42"/>
                <wp:cNvGraphicFramePr/>
                <a:graphic xmlns:a="http://schemas.openxmlformats.org/drawingml/2006/main">
                  <a:graphicData uri="http://schemas.microsoft.com/office/word/2010/wordprocessingShape">
                    <wps:wsp>
                      <wps:cNvSpPr/>
                      <wps:spPr>
                        <a:xfrm>
                          <a:off x="0" y="0"/>
                          <a:ext cx="13430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1ACC53" w14:textId="77777777" w:rsidR="00B37658" w:rsidRDefault="00B37658" w:rsidP="00387312">
                            <w:pPr>
                              <w:jc w:val="center"/>
                            </w:pPr>
                            <w:r>
                              <w:t>8 blev valgt efter gennemlæsning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BACFA" id="Rektangel: afrundede hjørner 42" o:spid="_x0000_s1039" style="position:absolute;left:0;text-align:left;margin-left:92.5pt;margin-top:6.05pt;width:105.75pt;height:39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mSmAIAAGcFAAAOAAAAZHJzL2Uyb0RvYy54bWysVM1u2zAMvg/YOwi6r7bzs61GnSJI0WFA&#10;0RZth54VWYq9yZJGKbGzJ+t9LzZKdtygLXYY5oMsiuTHf56dd40iOwGuNrqg2UlKidDclLXeFPTb&#10;w+WHz5Q4z3TJlNGioHvh6Pni/buz1uZiYiqjSgEEQbTLW1vQynubJ4njlWiYOzFWaGRKAw3zSMIm&#10;KYG1iN6oZJKmH5PWQGnBcOEcvl70TLqI+FIK7m+kdMITVVD0zccT4rkOZ7I4Y/kGmK1qPrjB/sGL&#10;htUajY5QF8wzsoX6FVRTczDOSH/CTZMYKWsuYgwYTZa+iOa+YlbEWDA5zo5pcv8Pll/vboHUZUFn&#10;E0o0a7BGd+IHVmwjVE6YhK0uRSlI9f33E2isFcph0lrrctS9t7cwUA6vIQOdhCb8MTbSxUTvx0SL&#10;zhOOj9l0Nk0nc0o48man82kaK5E8a1tw/oswDQmXgoJBN+6wmjHJbHflPJpF+YMcEsGl3ol483sl&#10;gh9K3wmJEaLZSdSOvSVWCsiOYVcwzoX2Wc+qGIYan+cpfiFSNDJqRCoCBmRZKzViDwChb19j9zCD&#10;fFAVsTVH5fRvjvXKo0a0bLQflZtaG3gLQGFUg+Ve/pCkPjUhS75bd7H62fRQ1bUp99gSYPpZcZZf&#10;1liDK+b8LQMcDhwjHHh/g4dUpi2oGW6UVAZ+vfUe5LFnkUtJi8NWUPdzy0BQor5q7ObTbDYL0xmJ&#10;2fzTBAk45qyPOXrbrAxWLsPVYnm8BnmvDlcJpnnEvbAMVpHFNEfbBeUeDsTK90sANwsXy2UUw4m0&#10;zF/pe8sDeEh0aK+H7pGBHRrRYwtfm8NgsvxFK/ayQVOb5dYbWcc+Danu8zqUAKc59tKwecK6OKaj&#10;1PN+XPwBAAD//wMAUEsDBBQABgAIAAAAIQCv9R2P3QAAAAkBAAAPAAAAZHJzL2Rvd25yZXYueG1s&#10;TI/BTsMwEETvSPyDtUjcqJNWqdIQpypUPXEicOnNiZc4bWxHttuav2c5wW1HO5p5U2+TmdgVfRid&#10;FZAvMmBoe6dGOwj4/Dg8lcBClFbJyVkU8I0Bts39XS0r5W72Ha9tHBiF2FBJATrGueI89BqNDAs3&#10;o6Xfl/NGRpJ+4MrLG4WbiS+zbM2NHC01aDnjq8b+3F6MAKNWaX+SuyMeyvblWKS3vdedEI8PafcM&#10;LGKKf2b4xSd0aIipcxerAptIlwVtiXQsc2BkWG3WBbBOwCbLgTc1/7+g+QEAAP//AwBQSwECLQAU&#10;AAYACAAAACEAtoM4kv4AAADhAQAAEwAAAAAAAAAAAAAAAAAAAAAAW0NvbnRlbnRfVHlwZXNdLnht&#10;bFBLAQItABQABgAIAAAAIQA4/SH/1gAAAJQBAAALAAAAAAAAAAAAAAAAAC8BAABfcmVscy8ucmVs&#10;c1BLAQItABQABgAIAAAAIQAZiwmSmAIAAGcFAAAOAAAAAAAAAAAAAAAAAC4CAABkcnMvZTJvRG9j&#10;LnhtbFBLAQItABQABgAIAAAAIQCv9R2P3QAAAAkBAAAPAAAAAAAAAAAAAAAAAPIEAABkcnMvZG93&#10;bnJldi54bWxQSwUGAAAAAAQABADzAAAA/AUAAAAA&#10;" fillcolor="#4472c4 [3204]" strokecolor="#1f3763 [1604]" strokeweight="1pt">
                <v:stroke joinstyle="miter"/>
                <v:textbox>
                  <w:txbxContent>
                    <w:p w14:paraId="291ACC53" w14:textId="77777777" w:rsidR="00B37658" w:rsidRDefault="00B37658" w:rsidP="00387312">
                      <w:pPr>
                        <w:jc w:val="center"/>
                      </w:pPr>
                      <w:r>
                        <w:t>8 blev valgt efter gennemlæsning</w:t>
                      </w:r>
                    </w:p>
                  </w:txbxContent>
                </v:textbox>
              </v:roundrect>
            </w:pict>
          </mc:Fallback>
        </mc:AlternateContent>
      </w:r>
    </w:p>
    <w:p w14:paraId="21D739C5" w14:textId="77777777" w:rsidR="00C500E3" w:rsidRPr="00C17471" w:rsidRDefault="00C500E3" w:rsidP="0006538E">
      <w:pPr>
        <w:rPr>
          <w:rFonts w:ascii="Ariel" w:hAnsi="Ariel" w:cs="Times New Roman"/>
          <w:b/>
          <w:color w:val="1F3864" w:themeColor="accent1" w:themeShade="80"/>
          <w:sz w:val="24"/>
          <w:szCs w:val="24"/>
        </w:rPr>
      </w:pPr>
    </w:p>
    <w:p w14:paraId="40DD5AD0" w14:textId="504E770E" w:rsidR="005208A4" w:rsidRDefault="005208A4" w:rsidP="0006538E">
      <w:pPr>
        <w:rPr>
          <w:rFonts w:ascii="Ariel" w:hAnsi="Ariel" w:cs="Times New Roman"/>
          <w:b/>
          <w:i/>
          <w:color w:val="1F3864" w:themeColor="accent1" w:themeShade="80"/>
          <w:sz w:val="28"/>
          <w:szCs w:val="28"/>
        </w:rPr>
      </w:pPr>
    </w:p>
    <w:p w14:paraId="6D3A2EE6" w14:textId="77777777" w:rsidR="008A641E" w:rsidRDefault="008A641E" w:rsidP="0006538E">
      <w:pPr>
        <w:rPr>
          <w:rFonts w:ascii="Ariel" w:hAnsi="Ariel" w:cs="Times New Roman"/>
          <w:b/>
          <w:i/>
          <w:color w:val="1F3864" w:themeColor="accent1" w:themeShade="80"/>
          <w:sz w:val="28"/>
          <w:szCs w:val="28"/>
        </w:rPr>
      </w:pPr>
    </w:p>
    <w:p w14:paraId="6736271D" w14:textId="4F4FBB9D" w:rsidR="00C97DF0" w:rsidRPr="00633670" w:rsidRDefault="00633670" w:rsidP="0006538E">
      <w:pPr>
        <w:rPr>
          <w:rFonts w:ascii="Ariel" w:hAnsi="Ariel" w:cs="Times New Roman"/>
          <w:b/>
          <w:i/>
          <w:color w:val="1F3864" w:themeColor="accent1" w:themeShade="80"/>
          <w:sz w:val="28"/>
          <w:szCs w:val="28"/>
        </w:rPr>
      </w:pPr>
      <w:r w:rsidRPr="00633670">
        <w:rPr>
          <w:rFonts w:ascii="Ariel" w:hAnsi="Ariel" w:cs="Times New Roman"/>
          <w:b/>
          <w:i/>
          <w:color w:val="1F3864" w:themeColor="accent1" w:themeShade="80"/>
          <w:sz w:val="28"/>
          <w:szCs w:val="28"/>
        </w:rPr>
        <w:lastRenderedPageBreak/>
        <w:t>Begrebsafklaring</w:t>
      </w:r>
    </w:p>
    <w:p w14:paraId="734578FA" w14:textId="77777777" w:rsidR="0040017D" w:rsidRDefault="00C500E3" w:rsidP="00C500E3">
      <w:pPr>
        <w:rPr>
          <w:rFonts w:ascii="Ariel" w:hAnsi="Ariel"/>
          <w:sz w:val="24"/>
          <w:szCs w:val="24"/>
        </w:rPr>
      </w:pPr>
      <w:r w:rsidRPr="00C17471">
        <w:rPr>
          <w:rFonts w:ascii="Ariel" w:hAnsi="Ariel"/>
          <w:sz w:val="24"/>
          <w:szCs w:val="24"/>
        </w:rPr>
        <w:t>I den følgende litteraturgennemgang vil begrebet seksuelt overgreb blive brugt. Seksuelt overgreb dækker over alle former for overgreb af seksuel karakter. Voldtægt er et seksuelt overgreb, hvor gerningsmanden penetrerer offeret oralt, anal</w:t>
      </w:r>
      <w:r w:rsidR="00BD5396" w:rsidRPr="00C17471">
        <w:rPr>
          <w:rFonts w:ascii="Ariel" w:hAnsi="Ariel"/>
          <w:sz w:val="24"/>
          <w:szCs w:val="24"/>
        </w:rPr>
        <w:t>t eller vaginalt. Endvidere dækker betegnelse over blufærdighedskrænkelse, voldtægtsforsøg og incest</w:t>
      </w:r>
      <w:r w:rsidR="005C6B50">
        <w:rPr>
          <w:rFonts w:ascii="Ariel" w:hAnsi="Ariel"/>
          <w:sz w:val="24"/>
          <w:szCs w:val="24"/>
        </w:rPr>
        <w:t xml:space="preserve"> </w:t>
      </w:r>
      <w:r w:rsidR="005C6B50">
        <w:rPr>
          <w:rFonts w:ascii="Ariel" w:hAnsi="Ariel"/>
          <w:sz w:val="24"/>
          <w:szCs w:val="24"/>
        </w:rPr>
        <w:fldChar w:fldCharType="begin" w:fldLock="1"/>
      </w:r>
      <w:r w:rsidR="00E35A83">
        <w:rPr>
          <w:rFonts w:ascii="Ariel" w:hAnsi="Ariel"/>
          <w:sz w:val="24"/>
          <w:szCs w:val="24"/>
        </w:rPr>
        <w:instrText>ADDIN CSL_CITATION { "citationItems" : [ { "id" : "ITEM-1", "itemData" : { "author" : [ { "dropping-particle" : "", "family" : "Sidenius", "given" : "Katrine", "non-dropping-particle" : "", "parse-names" : false, "suffix" : "" }, { "dropping-particle" : "", "family" : "Hilden", "given" : "Malene", "non-dropping-particle" : "", "parse-names" : false, "suffix" : "" }, { "dropping-particle" : "", "family" : "Helweg-Larsen", "given" : "Karin", "non-dropping-particle" : "", "parse-names" : false, "suffix" : "" } ], "chapter-number" : "5", "container-title" : "Krop, sygdom og seksualitet",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"2006" ] ] }, "page" : "89-101", "publisher" : "Hans Reitzels Forlag", "publisher-place" : "K\u00f8benhavn K", "title" : "Voldt\u00e6gt, overgreb og seksualitet", "type" : "chapter" }, "uris" : [ "http://www.mendeley.com/documents/?uuid=f2395e7d-b036-473a-bae4-77b4c6d87617" ] } ], "mendeley" : { "formattedCitation" : "(3)", "plainTextFormattedCitation" : "(3)", "previouslyFormattedCitation" : "(3)" }, "properties" : { "noteIndex" : 0 }, "schema" : "https://github.com/citation-style-language/schema/raw/master/csl-citation.json" }</w:instrText>
      </w:r>
      <w:r w:rsidR="005C6B50">
        <w:rPr>
          <w:rFonts w:ascii="Ariel" w:hAnsi="Ariel"/>
          <w:sz w:val="24"/>
          <w:szCs w:val="24"/>
        </w:rPr>
        <w:fldChar w:fldCharType="separate"/>
      </w:r>
      <w:r w:rsidR="005C6B50" w:rsidRPr="005C6B50">
        <w:rPr>
          <w:rFonts w:ascii="Ariel" w:hAnsi="Ariel"/>
          <w:noProof/>
          <w:sz w:val="24"/>
          <w:szCs w:val="24"/>
        </w:rPr>
        <w:t>(3)</w:t>
      </w:r>
      <w:r w:rsidR="005C6B50">
        <w:rPr>
          <w:rFonts w:ascii="Ariel" w:hAnsi="Ariel"/>
          <w:sz w:val="24"/>
          <w:szCs w:val="24"/>
        </w:rPr>
        <w:fldChar w:fldCharType="end"/>
      </w:r>
      <w:r w:rsidR="005C6B50">
        <w:rPr>
          <w:rFonts w:ascii="Ariel" w:hAnsi="Ariel"/>
          <w:sz w:val="24"/>
          <w:szCs w:val="24"/>
        </w:rPr>
        <w:t xml:space="preserve">. </w:t>
      </w:r>
      <w:r w:rsidR="008A641E">
        <w:rPr>
          <w:rFonts w:ascii="Ariel" w:hAnsi="Ariel"/>
          <w:sz w:val="24"/>
          <w:szCs w:val="24"/>
        </w:rPr>
        <w:t xml:space="preserve">Fremadrettet  </w:t>
      </w:r>
      <w:r w:rsidR="00D463B9">
        <w:rPr>
          <w:rFonts w:ascii="Ariel" w:hAnsi="Ariel"/>
          <w:sz w:val="24"/>
          <w:szCs w:val="24"/>
        </w:rPr>
        <w:t xml:space="preserve"> vil </w:t>
      </w:r>
      <w:r w:rsidR="00D463B9" w:rsidRPr="00B972FB">
        <w:rPr>
          <w:rFonts w:ascii="Ariel" w:hAnsi="Ariel"/>
          <w:sz w:val="24"/>
          <w:szCs w:val="24"/>
        </w:rPr>
        <w:t>begrebet offer blive brugt om de kvinder der har vær</w:t>
      </w:r>
      <w:r w:rsidR="00D26847">
        <w:rPr>
          <w:rFonts w:ascii="Ariel" w:hAnsi="Ariel"/>
          <w:sz w:val="24"/>
          <w:szCs w:val="24"/>
        </w:rPr>
        <w:t>et udsat for seksuelt overgreb.</w:t>
      </w:r>
    </w:p>
    <w:p w14:paraId="2387834A" w14:textId="7B208B85" w:rsidR="00D228E4" w:rsidRDefault="00D26847" w:rsidP="00C500E3">
      <w:pPr>
        <w:rPr>
          <w:rFonts w:ascii="Ariel" w:hAnsi="Ariel"/>
          <w:color w:val="FF0000"/>
          <w:sz w:val="24"/>
          <w:szCs w:val="24"/>
        </w:rPr>
      </w:pPr>
      <w:r>
        <w:rPr>
          <w:rFonts w:ascii="Ariel" w:hAnsi="Ariel"/>
          <w:sz w:val="24"/>
          <w:szCs w:val="24"/>
        </w:rPr>
        <w:t xml:space="preserve">Først præsenteres dog </w:t>
      </w:r>
      <w:r w:rsidR="005C6B50" w:rsidRPr="00B972FB">
        <w:rPr>
          <w:rFonts w:ascii="Ariel" w:hAnsi="Ariel"/>
          <w:sz w:val="24"/>
          <w:szCs w:val="24"/>
        </w:rPr>
        <w:t>den teoretiske ramme. Denne består udelukkende af teorier af psykologisk</w:t>
      </w:r>
      <w:r w:rsidR="00004B7C" w:rsidRPr="00B972FB">
        <w:rPr>
          <w:rFonts w:ascii="Ariel" w:hAnsi="Ariel"/>
          <w:sz w:val="24"/>
          <w:szCs w:val="24"/>
        </w:rPr>
        <w:t>- og sociologisk</w:t>
      </w:r>
      <w:r w:rsidR="005C6B50">
        <w:rPr>
          <w:rFonts w:ascii="Ariel" w:hAnsi="Ariel"/>
          <w:sz w:val="24"/>
          <w:szCs w:val="24"/>
        </w:rPr>
        <w:t xml:space="preserve"> karakter. Dette med henblik på at forstå de psykologiske processer der følger i kølvand</w:t>
      </w:r>
      <w:r w:rsidR="001F51DD">
        <w:rPr>
          <w:rFonts w:ascii="Ariel" w:hAnsi="Ariel"/>
          <w:sz w:val="24"/>
          <w:szCs w:val="24"/>
        </w:rPr>
        <w:t>et på et seksuelt overgreb, og som ligger til grund for størstedelen af de seksuelle problemer der kan opstå post traumatisk. Samtidig bruges de til at kaste lys over hvornår i det post traumatiske forløb, offeret er i stand til at bearbejde og arbejde med de seksuelle problemer.</w:t>
      </w:r>
    </w:p>
    <w:p w14:paraId="20C47C1C" w14:textId="77777777" w:rsidR="00633670" w:rsidRDefault="00633670" w:rsidP="00C500E3">
      <w:pPr>
        <w:rPr>
          <w:rFonts w:ascii="Ariel" w:hAnsi="Ariel"/>
          <w:color w:val="FF0000"/>
          <w:sz w:val="24"/>
          <w:szCs w:val="24"/>
        </w:rPr>
      </w:pPr>
    </w:p>
    <w:p w14:paraId="2CDA09ED" w14:textId="77777777" w:rsidR="00D228E4" w:rsidRPr="008B7429" w:rsidRDefault="00D228E4" w:rsidP="00D228E4">
      <w:pPr>
        <w:tabs>
          <w:tab w:val="left" w:pos="3615"/>
        </w:tabs>
        <w:rPr>
          <w:rFonts w:ascii="Ariel" w:hAnsi="Ariel" w:cs="Times New Roman"/>
          <w:b/>
          <w:color w:val="1F3864" w:themeColor="accent1" w:themeShade="80"/>
          <w:sz w:val="32"/>
          <w:szCs w:val="32"/>
        </w:rPr>
      </w:pPr>
      <w:r w:rsidRPr="008B7429">
        <w:rPr>
          <w:rFonts w:ascii="Ariel" w:hAnsi="Ariel" w:cs="Times New Roman"/>
          <w:b/>
          <w:color w:val="1F3864" w:themeColor="accent1" w:themeShade="80"/>
          <w:sz w:val="32"/>
          <w:szCs w:val="32"/>
        </w:rPr>
        <w:t>Teoretisk ramme</w:t>
      </w:r>
      <w:r w:rsidRPr="008B7429">
        <w:rPr>
          <w:rFonts w:ascii="Ariel" w:hAnsi="Ariel" w:cs="Times New Roman"/>
          <w:b/>
          <w:color w:val="1F3864" w:themeColor="accent1" w:themeShade="80"/>
          <w:sz w:val="32"/>
          <w:szCs w:val="32"/>
        </w:rPr>
        <w:tab/>
      </w:r>
    </w:p>
    <w:p w14:paraId="43BB9513" w14:textId="77777777" w:rsidR="00C7603B" w:rsidRPr="008B7429" w:rsidRDefault="00C7603B" w:rsidP="00C7603B">
      <w:pPr>
        <w:tabs>
          <w:tab w:val="left" w:pos="3615"/>
        </w:tabs>
        <w:rPr>
          <w:rFonts w:ascii="Ariel" w:hAnsi="Ariel" w:cs="Times New Roman"/>
          <w:b/>
          <w:i/>
          <w:color w:val="1F3864" w:themeColor="accent1" w:themeShade="80"/>
          <w:sz w:val="28"/>
          <w:szCs w:val="28"/>
        </w:rPr>
      </w:pPr>
      <w:r w:rsidRPr="008B7429">
        <w:rPr>
          <w:rFonts w:ascii="Ariel" w:hAnsi="Ariel" w:cs="Times New Roman"/>
          <w:b/>
          <w:i/>
          <w:color w:val="1F3864" w:themeColor="accent1" w:themeShade="80"/>
          <w:sz w:val="28"/>
          <w:szCs w:val="28"/>
        </w:rPr>
        <w:t>Traumeteori</w:t>
      </w:r>
    </w:p>
    <w:p w14:paraId="0E52DACA" w14:textId="54B148DA"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 xml:space="preserve">I bogen </w:t>
      </w:r>
      <w:r w:rsidRPr="00651ED3">
        <w:rPr>
          <w:rFonts w:ascii="Ariel" w:hAnsi="Ariel" w:cs="Times New Roman"/>
          <w:i/>
          <w:sz w:val="24"/>
          <w:szCs w:val="24"/>
        </w:rPr>
        <w:t>Shattered assumptions – Towards a New Psychology of Trauma</w:t>
      </w:r>
      <w:r w:rsidRPr="00651ED3">
        <w:rPr>
          <w:rFonts w:ascii="Ariel" w:hAnsi="Ariel" w:cs="Times New Roman"/>
          <w:sz w:val="24"/>
          <w:szCs w:val="24"/>
        </w:rPr>
        <w:t xml:space="preserve"> tegner Ronnie Janoff-Buulman, </w:t>
      </w:r>
      <w:r w:rsidR="00D06706">
        <w:rPr>
          <w:rFonts w:ascii="Ariel" w:hAnsi="Ariel" w:cs="Times New Roman"/>
          <w:sz w:val="24"/>
          <w:szCs w:val="24"/>
        </w:rPr>
        <w:t>p</w:t>
      </w:r>
      <w:r w:rsidRPr="00651ED3">
        <w:rPr>
          <w:rFonts w:ascii="Ariel" w:hAnsi="Ariel" w:cs="Times New Roman"/>
          <w:sz w:val="24"/>
          <w:szCs w:val="24"/>
        </w:rPr>
        <w:t xml:space="preserve">rofessor I </w:t>
      </w:r>
      <w:r w:rsidR="00D06706">
        <w:rPr>
          <w:rFonts w:ascii="Ariel" w:hAnsi="Ariel" w:cs="Times New Roman"/>
          <w:sz w:val="24"/>
          <w:szCs w:val="24"/>
        </w:rPr>
        <w:t>p</w:t>
      </w:r>
      <w:r w:rsidRPr="00651ED3">
        <w:rPr>
          <w:rFonts w:ascii="Ariel" w:hAnsi="Ariel" w:cs="Times New Roman"/>
          <w:sz w:val="24"/>
          <w:szCs w:val="24"/>
        </w:rPr>
        <w:t xml:space="preserve">sykologi ved University of Massachussets </w:t>
      </w:r>
      <w:r w:rsidR="0025327E">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"URL" : "http://janoffbulman.socialpsychology.org/", "accessed" : { "date-parts" : [ [ "2017", "4", "27" ] ] }, "author" : [ { "dropping-particle" : "", "family" : "Plous", "given" : "Scott", "non-dropping-particle" : "", "parse-names" : false, "suffix" : "" } ], "id" : "ITEM-1", "issued" : { "date-parts" : [ [ "2013" ] ] }, "title" : "Social Psychology Network", "type" : "webpage" }, "uris" : [ "http://www.mendeley.com/documents/?uuid=ab8fe7f0-902a-45dc-b524-7028266d4ef2" ] } ], "mendeley" : { "formattedCitation" : "(25)", "plainTextFormattedCitation" : "(25)", "previouslyFormattedCitation" : "(25)" }, "properties" : { "noteIndex" : 0 }, "schema" : "https://github.com/citation-style-language/schema/raw/master/csl-citation.json" }</w:instrText>
      </w:r>
      <w:r w:rsidR="0025327E">
        <w:rPr>
          <w:rFonts w:ascii="Ariel" w:hAnsi="Ariel" w:cs="Times New Roman"/>
          <w:sz w:val="24"/>
          <w:szCs w:val="24"/>
        </w:rPr>
        <w:fldChar w:fldCharType="separate"/>
      </w:r>
      <w:r w:rsidR="0025327E" w:rsidRPr="0025327E">
        <w:rPr>
          <w:rFonts w:ascii="Ariel" w:hAnsi="Ariel" w:cs="Times New Roman"/>
          <w:noProof/>
          <w:sz w:val="24"/>
          <w:szCs w:val="24"/>
        </w:rPr>
        <w:t>(25)</w:t>
      </w:r>
      <w:r w:rsidR="0025327E">
        <w:rPr>
          <w:rFonts w:ascii="Ariel" w:hAnsi="Ariel" w:cs="Times New Roman"/>
          <w:sz w:val="24"/>
          <w:szCs w:val="24"/>
        </w:rPr>
        <w:fldChar w:fldCharType="end"/>
      </w:r>
      <w:r w:rsidR="0025327E">
        <w:rPr>
          <w:rFonts w:ascii="Ariel" w:hAnsi="Ariel" w:cs="Times New Roman"/>
          <w:sz w:val="24"/>
          <w:szCs w:val="24"/>
        </w:rPr>
        <w:t xml:space="preserve"> </w:t>
      </w:r>
      <w:r w:rsidRPr="00651ED3">
        <w:rPr>
          <w:rFonts w:ascii="Ariel" w:hAnsi="Ariel" w:cs="Times New Roman"/>
          <w:sz w:val="24"/>
          <w:szCs w:val="24"/>
        </w:rPr>
        <w:t>et billede af de psykologiske processer der træder i kraft ved psykologisk traume. Hvordan grundlæggende antagels</w:t>
      </w:r>
      <w:r>
        <w:rPr>
          <w:rFonts w:ascii="Ariel" w:hAnsi="Ariel" w:cs="Times New Roman"/>
          <w:sz w:val="24"/>
          <w:szCs w:val="24"/>
        </w:rPr>
        <w:t>er om verden</w:t>
      </w:r>
      <w:r w:rsidRPr="00651ED3">
        <w:rPr>
          <w:rFonts w:ascii="Ariel" w:hAnsi="Ariel" w:cs="Times New Roman"/>
          <w:sz w:val="24"/>
          <w:szCs w:val="24"/>
        </w:rPr>
        <w:t xml:space="preserve"> som et godt og meningsfuldt sted bliver knust af traumatiske begivenheder, og hvordan ofrene bliver genstand for selvbebrejdelse i forsøget på at imødekomme brutalitet</w:t>
      </w:r>
      <w:r w:rsidR="002740AF">
        <w:rPr>
          <w:rFonts w:ascii="Ariel" w:hAnsi="Ariel" w:cs="Times New Roman"/>
          <w:sz w:val="24"/>
          <w:szCs w:val="24"/>
        </w:rPr>
        <w:t xml:space="preserve"> </w:t>
      </w:r>
      <w:r w:rsidR="00B44C09">
        <w:rPr>
          <w:rFonts w:ascii="Ariel" w:hAnsi="Ariel" w:cs="Times New Roman"/>
          <w:sz w:val="24"/>
          <w:szCs w:val="24"/>
        </w:rPr>
        <w:fldChar w:fldCharType="begin" w:fldLock="1"/>
      </w:r>
      <w:r w:rsidR="00B12A00">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B44C09">
        <w:rPr>
          <w:rFonts w:ascii="Ariel" w:hAnsi="Ariel" w:cs="Times New Roman"/>
          <w:sz w:val="24"/>
          <w:szCs w:val="24"/>
        </w:rPr>
        <w:fldChar w:fldCharType="separate"/>
      </w:r>
      <w:r w:rsidR="00B44C09" w:rsidRPr="00B44C09">
        <w:rPr>
          <w:rFonts w:ascii="Ariel" w:hAnsi="Ariel" w:cs="Times New Roman"/>
          <w:noProof/>
          <w:sz w:val="24"/>
          <w:szCs w:val="24"/>
        </w:rPr>
        <w:t>(26)</w:t>
      </w:r>
      <w:r w:rsidR="00B44C09">
        <w:rPr>
          <w:rFonts w:ascii="Ariel" w:hAnsi="Ariel" w:cs="Times New Roman"/>
          <w:sz w:val="24"/>
          <w:szCs w:val="24"/>
        </w:rPr>
        <w:fldChar w:fldCharType="end"/>
      </w:r>
      <w:r w:rsidRPr="00651ED3">
        <w:rPr>
          <w:rFonts w:ascii="Ariel" w:hAnsi="Ariel" w:cs="Times New Roman"/>
          <w:sz w:val="24"/>
          <w:szCs w:val="24"/>
        </w:rPr>
        <w:t>. Bogen giver også bud på hvordan psykisk ligevægt kan genoprettes efter traume. I det følgende vil præsenteres et sammendrag af teorien</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Pr="00651ED3">
        <w:rPr>
          <w:rFonts w:ascii="Ariel" w:hAnsi="Ariel" w:cs="Times New Roman"/>
          <w:sz w:val="24"/>
          <w:szCs w:val="24"/>
        </w:rPr>
        <w:t>.</w:t>
      </w:r>
    </w:p>
    <w:p w14:paraId="1BA0258B" w14:textId="338573AA"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Janoff-Bulman beskriver</w:t>
      </w:r>
      <w:r w:rsidR="00C952D2">
        <w:rPr>
          <w:rFonts w:ascii="Ariel" w:hAnsi="Ariel" w:cs="Times New Roman"/>
          <w:sz w:val="24"/>
          <w:szCs w:val="24"/>
        </w:rPr>
        <w:t>,</w:t>
      </w:r>
      <w:r w:rsidRPr="00651ED3">
        <w:rPr>
          <w:rFonts w:ascii="Ariel" w:hAnsi="Ariel" w:cs="Times New Roman"/>
          <w:sz w:val="24"/>
          <w:szCs w:val="24"/>
        </w:rPr>
        <w:t xml:space="preserve"> at vi i kernen af vores interne verden, har </w:t>
      </w:r>
      <w:r>
        <w:rPr>
          <w:rFonts w:ascii="Ariel" w:hAnsi="Ariel" w:cs="Times New Roman"/>
          <w:sz w:val="24"/>
          <w:szCs w:val="24"/>
        </w:rPr>
        <w:t>en basal oplevelse af os selv samt</w:t>
      </w:r>
      <w:r w:rsidRPr="00651ED3">
        <w:rPr>
          <w:rFonts w:ascii="Ariel" w:hAnsi="Ariel" w:cs="Times New Roman"/>
          <w:sz w:val="24"/>
          <w:szCs w:val="24"/>
        </w:rPr>
        <w:t xml:space="preserve"> af den eksterne verden vi er en del af. Den</w:t>
      </w:r>
      <w:r>
        <w:rPr>
          <w:rFonts w:ascii="Ariel" w:hAnsi="Ariel" w:cs="Times New Roman"/>
          <w:sz w:val="24"/>
          <w:szCs w:val="24"/>
        </w:rPr>
        <w:t>ne oplevelse styrer hvordan vi é</w:t>
      </w:r>
      <w:r w:rsidRPr="00651ED3">
        <w:rPr>
          <w:rFonts w:ascii="Ariel" w:hAnsi="Ariel" w:cs="Times New Roman"/>
          <w:sz w:val="24"/>
          <w:szCs w:val="24"/>
        </w:rPr>
        <w:t>r i verden, og fungerer som guide i vores dag</w:t>
      </w:r>
      <w:r w:rsidR="000D6D14">
        <w:rPr>
          <w:rFonts w:ascii="Ariel" w:hAnsi="Ariel" w:cs="Times New Roman"/>
          <w:sz w:val="24"/>
          <w:szCs w:val="24"/>
        </w:rPr>
        <w:t>-til dag tanker og adfærd</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000D6D14">
        <w:rPr>
          <w:rFonts w:ascii="Ariel" w:hAnsi="Ariel" w:cs="Times New Roman"/>
          <w:sz w:val="24"/>
          <w:szCs w:val="24"/>
        </w:rPr>
        <w:t xml:space="preserve">. </w:t>
      </w:r>
      <w:r w:rsidRPr="00651ED3">
        <w:rPr>
          <w:rFonts w:ascii="Ariel" w:hAnsi="Ariel" w:cs="Times New Roman"/>
          <w:sz w:val="24"/>
          <w:szCs w:val="24"/>
        </w:rPr>
        <w:t xml:space="preserve"> </w:t>
      </w:r>
    </w:p>
    <w:p w14:paraId="69CCF4C6" w14:textId="77777777"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 xml:space="preserve">Janoff-Bulman </w:t>
      </w:r>
      <w:r>
        <w:rPr>
          <w:rFonts w:ascii="Ariel" w:hAnsi="Ariel" w:cs="Times New Roman"/>
          <w:sz w:val="24"/>
          <w:szCs w:val="24"/>
        </w:rPr>
        <w:t>beskriver</w:t>
      </w:r>
      <w:r w:rsidRPr="00651ED3">
        <w:rPr>
          <w:rFonts w:ascii="Ariel" w:hAnsi="Ariel" w:cs="Times New Roman"/>
          <w:sz w:val="24"/>
          <w:szCs w:val="24"/>
        </w:rPr>
        <w:t xml:space="preserve"> at de grundlæggende antagelser der ligger til grund for hvordan vi ser os selv i verden er</w:t>
      </w:r>
      <w:r>
        <w:rPr>
          <w:rFonts w:ascii="Ariel" w:hAnsi="Ariel" w:cs="Times New Roman"/>
          <w:sz w:val="24"/>
          <w:szCs w:val="24"/>
        </w:rPr>
        <w:t>, at</w:t>
      </w:r>
      <w:r w:rsidRPr="00651ED3">
        <w:rPr>
          <w:rFonts w:ascii="Ariel" w:hAnsi="Ariel" w:cs="Times New Roman"/>
          <w:sz w:val="24"/>
          <w:szCs w:val="24"/>
        </w:rPr>
        <w:t>:</w:t>
      </w:r>
    </w:p>
    <w:p w14:paraId="76D7415E" w14:textId="77777777" w:rsidR="00C7603B" w:rsidRPr="00651ED3" w:rsidRDefault="00452414" w:rsidP="00C7603B">
      <w:pPr>
        <w:pStyle w:val="Listeafsnit"/>
        <w:numPr>
          <w:ilvl w:val="0"/>
          <w:numId w:val="8"/>
        </w:numPr>
        <w:tabs>
          <w:tab w:val="left" w:pos="3615"/>
        </w:tabs>
        <w:rPr>
          <w:rFonts w:ascii="Ariel" w:hAnsi="Ariel" w:cs="Times New Roman"/>
          <w:sz w:val="24"/>
          <w:szCs w:val="24"/>
        </w:rPr>
      </w:pPr>
      <w:r>
        <w:rPr>
          <w:rFonts w:ascii="Ariel" w:hAnsi="Ariel" w:cs="Times New Roman"/>
          <w:sz w:val="24"/>
          <w:szCs w:val="24"/>
        </w:rPr>
        <w:t>v</w:t>
      </w:r>
      <w:r w:rsidR="00C7603B" w:rsidRPr="00651ED3">
        <w:rPr>
          <w:rFonts w:ascii="Ariel" w:hAnsi="Ariel" w:cs="Times New Roman"/>
          <w:sz w:val="24"/>
          <w:szCs w:val="24"/>
        </w:rPr>
        <w:t>erden er god</w:t>
      </w:r>
    </w:p>
    <w:p w14:paraId="3AF3B380" w14:textId="77777777" w:rsidR="00C7603B" w:rsidRPr="00651ED3" w:rsidRDefault="00452414" w:rsidP="00C7603B">
      <w:pPr>
        <w:pStyle w:val="Listeafsnit"/>
        <w:numPr>
          <w:ilvl w:val="0"/>
          <w:numId w:val="8"/>
        </w:numPr>
        <w:tabs>
          <w:tab w:val="left" w:pos="3615"/>
        </w:tabs>
        <w:rPr>
          <w:rFonts w:ascii="Ariel" w:hAnsi="Ariel" w:cs="Times New Roman"/>
          <w:sz w:val="24"/>
          <w:szCs w:val="24"/>
        </w:rPr>
      </w:pPr>
      <w:r>
        <w:rPr>
          <w:rFonts w:ascii="Ariel" w:hAnsi="Ariel" w:cs="Times New Roman"/>
          <w:sz w:val="24"/>
          <w:szCs w:val="24"/>
        </w:rPr>
        <w:t>v</w:t>
      </w:r>
      <w:r w:rsidR="00C7603B" w:rsidRPr="00651ED3">
        <w:rPr>
          <w:rFonts w:ascii="Ariel" w:hAnsi="Ariel" w:cs="Times New Roman"/>
          <w:sz w:val="24"/>
          <w:szCs w:val="24"/>
        </w:rPr>
        <w:t>erden er meningsfuld</w:t>
      </w:r>
    </w:p>
    <w:p w14:paraId="323A152F" w14:textId="77777777" w:rsidR="00C7603B" w:rsidRPr="00651ED3" w:rsidRDefault="00452414" w:rsidP="00C7603B">
      <w:pPr>
        <w:pStyle w:val="Listeafsnit"/>
        <w:numPr>
          <w:ilvl w:val="0"/>
          <w:numId w:val="8"/>
        </w:numPr>
        <w:tabs>
          <w:tab w:val="left" w:pos="3615"/>
        </w:tabs>
        <w:rPr>
          <w:rFonts w:ascii="Ariel" w:hAnsi="Ariel" w:cs="Times New Roman"/>
          <w:sz w:val="24"/>
          <w:szCs w:val="24"/>
        </w:rPr>
      </w:pPr>
      <w:r>
        <w:rPr>
          <w:rFonts w:ascii="Ariel" w:hAnsi="Ariel" w:cs="Times New Roman"/>
          <w:sz w:val="24"/>
          <w:szCs w:val="24"/>
        </w:rPr>
        <w:t>s</w:t>
      </w:r>
      <w:r w:rsidR="00C7603B" w:rsidRPr="00651ED3">
        <w:rPr>
          <w:rFonts w:ascii="Ariel" w:hAnsi="Ariel" w:cs="Times New Roman"/>
          <w:sz w:val="24"/>
          <w:szCs w:val="24"/>
        </w:rPr>
        <w:t>elvet er agtværdigt</w:t>
      </w:r>
    </w:p>
    <w:p w14:paraId="794B8430" w14:textId="77777777" w:rsidR="00C7603B" w:rsidRPr="00651ED3" w:rsidRDefault="00C7603B" w:rsidP="00C7603B">
      <w:pPr>
        <w:tabs>
          <w:tab w:val="left" w:pos="3615"/>
        </w:tabs>
        <w:rPr>
          <w:rFonts w:ascii="Ariel" w:hAnsi="Ariel" w:cs="Times New Roman"/>
          <w:i/>
          <w:sz w:val="24"/>
          <w:szCs w:val="24"/>
        </w:rPr>
      </w:pPr>
      <w:r w:rsidRPr="00651ED3">
        <w:rPr>
          <w:rFonts w:ascii="Ariel" w:hAnsi="Ariel" w:cs="Times New Roman"/>
          <w:i/>
          <w:sz w:val="24"/>
          <w:szCs w:val="24"/>
        </w:rPr>
        <w:t>Verden er god:</w:t>
      </w:r>
    </w:p>
    <w:p w14:paraId="611B16A7" w14:textId="4E948C27"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I denne kontekst refererer verden både til begivenheder og mennesker. Når vi antager</w:t>
      </w:r>
      <w:r w:rsidR="006C6A32">
        <w:rPr>
          <w:rFonts w:ascii="Ariel" w:hAnsi="Ariel" w:cs="Times New Roman"/>
          <w:sz w:val="24"/>
          <w:szCs w:val="24"/>
        </w:rPr>
        <w:t>,</w:t>
      </w:r>
      <w:r w:rsidRPr="00651ED3">
        <w:rPr>
          <w:rFonts w:ascii="Ariel" w:hAnsi="Ariel" w:cs="Times New Roman"/>
          <w:sz w:val="24"/>
          <w:szCs w:val="24"/>
        </w:rPr>
        <w:t xml:space="preserve"> at andre mennesker er gode</w:t>
      </w:r>
      <w:r w:rsidR="006C6A32">
        <w:rPr>
          <w:rFonts w:ascii="Ariel" w:hAnsi="Ariel" w:cs="Times New Roman"/>
          <w:sz w:val="24"/>
          <w:szCs w:val="24"/>
        </w:rPr>
        <w:t>,</w:t>
      </w:r>
      <w:r w:rsidRPr="00651ED3">
        <w:rPr>
          <w:rFonts w:ascii="Ariel" w:hAnsi="Ariel" w:cs="Times New Roman"/>
          <w:sz w:val="24"/>
          <w:szCs w:val="24"/>
        </w:rPr>
        <w:t xml:space="preserve"> tror vi på</w:t>
      </w:r>
      <w:r w:rsidR="006C6A32">
        <w:rPr>
          <w:rFonts w:ascii="Ariel" w:hAnsi="Ariel" w:cs="Times New Roman"/>
          <w:sz w:val="24"/>
          <w:szCs w:val="24"/>
        </w:rPr>
        <w:t>,</w:t>
      </w:r>
      <w:r w:rsidRPr="00651ED3">
        <w:rPr>
          <w:rFonts w:ascii="Ariel" w:hAnsi="Ariel" w:cs="Times New Roman"/>
          <w:sz w:val="24"/>
          <w:szCs w:val="24"/>
        </w:rPr>
        <w:t xml:space="preserve"> at de i bund og grund er venli</w:t>
      </w:r>
      <w:r w:rsidR="006C6A32">
        <w:rPr>
          <w:rFonts w:ascii="Ariel" w:hAnsi="Ariel" w:cs="Times New Roman"/>
          <w:sz w:val="24"/>
          <w:szCs w:val="24"/>
        </w:rPr>
        <w:t>ge, hjælpsomme og omsorgsfulde. N</w:t>
      </w:r>
      <w:r w:rsidRPr="00651ED3">
        <w:rPr>
          <w:rFonts w:ascii="Ariel" w:hAnsi="Ariel" w:cs="Times New Roman"/>
          <w:sz w:val="24"/>
          <w:szCs w:val="24"/>
        </w:rPr>
        <w:t>år vi antager at begivenheder er gode, handler det om antagelsen af</w:t>
      </w:r>
      <w:r>
        <w:rPr>
          <w:rFonts w:ascii="Ariel" w:hAnsi="Ariel" w:cs="Times New Roman"/>
          <w:sz w:val="24"/>
          <w:szCs w:val="24"/>
        </w:rPr>
        <w:t>,</w:t>
      </w:r>
      <w:r w:rsidRPr="00651ED3">
        <w:rPr>
          <w:rFonts w:ascii="Ariel" w:hAnsi="Ariel" w:cs="Times New Roman"/>
          <w:sz w:val="24"/>
          <w:szCs w:val="24"/>
        </w:rPr>
        <w:t xml:space="preserve"> at der er en overvægt af positive udfald og lykke på vores vej frem for negative udfald og ulykke. Med andre ord tro</w:t>
      </w:r>
      <w:r w:rsidR="00FE44A8">
        <w:rPr>
          <w:rFonts w:ascii="Ariel" w:hAnsi="Ariel" w:cs="Times New Roman"/>
          <w:sz w:val="24"/>
          <w:szCs w:val="24"/>
        </w:rPr>
        <w:t>r</w:t>
      </w:r>
      <w:r w:rsidRPr="00651ED3">
        <w:rPr>
          <w:rFonts w:ascii="Ariel" w:hAnsi="Ariel" w:cs="Times New Roman"/>
          <w:sz w:val="24"/>
          <w:szCs w:val="24"/>
        </w:rPr>
        <w:t xml:space="preserve"> vi på</w:t>
      </w:r>
      <w:r w:rsidR="006C6A32">
        <w:rPr>
          <w:rFonts w:ascii="Ariel" w:hAnsi="Ariel" w:cs="Times New Roman"/>
          <w:sz w:val="24"/>
          <w:szCs w:val="24"/>
        </w:rPr>
        <w:t>,</w:t>
      </w:r>
      <w:r w:rsidRPr="00651ED3">
        <w:rPr>
          <w:rFonts w:ascii="Ariel" w:hAnsi="Ariel" w:cs="Times New Roman"/>
          <w:sz w:val="24"/>
          <w:szCs w:val="24"/>
        </w:rPr>
        <w:t xml:space="preserve"> at vi lever i en god, tryg og sikker verden frem for en ondsindet, fjendtlig </w:t>
      </w:r>
      <w:r w:rsidRPr="00651ED3">
        <w:rPr>
          <w:rFonts w:ascii="Ariel" w:hAnsi="Ariel" w:cs="Times New Roman"/>
          <w:sz w:val="24"/>
          <w:szCs w:val="24"/>
        </w:rPr>
        <w:lastRenderedPageBreak/>
        <w:t>verden. Denne tillid til verden som god</w:t>
      </w:r>
      <w:r w:rsidR="006C6A32">
        <w:rPr>
          <w:rFonts w:ascii="Ariel" w:hAnsi="Ariel" w:cs="Times New Roman"/>
          <w:sz w:val="24"/>
          <w:szCs w:val="24"/>
        </w:rPr>
        <w:t>,</w:t>
      </w:r>
      <w:r w:rsidRPr="00651ED3">
        <w:rPr>
          <w:rFonts w:ascii="Ariel" w:hAnsi="Ariel" w:cs="Times New Roman"/>
          <w:sz w:val="24"/>
          <w:szCs w:val="24"/>
        </w:rPr>
        <w:t xml:space="preserve"> har vi med os fra barnsben, og</w:t>
      </w:r>
      <w:r>
        <w:rPr>
          <w:rFonts w:ascii="Ariel" w:hAnsi="Ariel" w:cs="Times New Roman"/>
          <w:sz w:val="24"/>
          <w:szCs w:val="24"/>
        </w:rPr>
        <w:t xml:space="preserve"> den</w:t>
      </w:r>
      <w:r w:rsidRPr="00651ED3">
        <w:rPr>
          <w:rFonts w:ascii="Ariel" w:hAnsi="Ariel" w:cs="Times New Roman"/>
          <w:sz w:val="24"/>
          <w:szCs w:val="24"/>
        </w:rPr>
        <w:t xml:space="preserve"> bygger på en tryg tilknytning mellem barnet og den primære omsorgsperson</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Pr="00651ED3">
        <w:rPr>
          <w:rFonts w:ascii="Ariel" w:hAnsi="Ariel" w:cs="Times New Roman"/>
          <w:sz w:val="24"/>
          <w:szCs w:val="24"/>
        </w:rPr>
        <w:t>.</w:t>
      </w:r>
    </w:p>
    <w:p w14:paraId="6740F030" w14:textId="77777777" w:rsidR="00C7603B" w:rsidRPr="00651ED3" w:rsidRDefault="00C7603B" w:rsidP="00C7603B">
      <w:pPr>
        <w:tabs>
          <w:tab w:val="left" w:pos="3615"/>
        </w:tabs>
        <w:rPr>
          <w:rFonts w:ascii="Ariel" w:hAnsi="Ariel" w:cs="Times New Roman"/>
          <w:i/>
          <w:sz w:val="24"/>
          <w:szCs w:val="24"/>
        </w:rPr>
      </w:pPr>
      <w:r w:rsidRPr="00651ED3">
        <w:rPr>
          <w:rFonts w:ascii="Ariel" w:hAnsi="Ariel" w:cs="Times New Roman"/>
          <w:i/>
          <w:sz w:val="24"/>
          <w:szCs w:val="24"/>
        </w:rPr>
        <w:t>Verden er meningsfuld:</w:t>
      </w:r>
    </w:p>
    <w:p w14:paraId="414B5461" w14:textId="5CAA1280"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Med dette menes</w:t>
      </w:r>
      <w:r w:rsidR="006C6A32">
        <w:rPr>
          <w:rFonts w:ascii="Ariel" w:hAnsi="Ariel" w:cs="Times New Roman"/>
          <w:sz w:val="24"/>
          <w:szCs w:val="24"/>
        </w:rPr>
        <w:t>,</w:t>
      </w:r>
      <w:r w:rsidRPr="00651ED3">
        <w:rPr>
          <w:rFonts w:ascii="Ariel" w:hAnsi="Ariel" w:cs="Times New Roman"/>
          <w:sz w:val="24"/>
          <w:szCs w:val="24"/>
        </w:rPr>
        <w:t xml:space="preserve"> at vi som mennesker tror på</w:t>
      </w:r>
      <w:r>
        <w:rPr>
          <w:rFonts w:ascii="Ariel" w:hAnsi="Ariel" w:cs="Times New Roman"/>
          <w:sz w:val="24"/>
          <w:szCs w:val="24"/>
        </w:rPr>
        <w:t>,</w:t>
      </w:r>
      <w:r w:rsidRPr="00651ED3">
        <w:rPr>
          <w:rFonts w:ascii="Ariel" w:hAnsi="Ariel" w:cs="Times New Roman"/>
          <w:sz w:val="24"/>
          <w:szCs w:val="24"/>
        </w:rPr>
        <w:t xml:space="preserve"> at vores verden giver mening. I denne antagelse ligger</w:t>
      </w:r>
      <w:r>
        <w:rPr>
          <w:rFonts w:ascii="Ariel" w:hAnsi="Ariel" w:cs="Times New Roman"/>
          <w:sz w:val="24"/>
          <w:szCs w:val="24"/>
        </w:rPr>
        <w:t>,</w:t>
      </w:r>
      <w:r w:rsidRPr="00651ED3">
        <w:rPr>
          <w:rFonts w:ascii="Ariel" w:hAnsi="Ariel" w:cs="Times New Roman"/>
          <w:sz w:val="24"/>
          <w:szCs w:val="24"/>
        </w:rPr>
        <w:t xml:space="preserve"> at vi mener der er en sammenhæng mellem en person, og de be</w:t>
      </w:r>
      <w:r>
        <w:rPr>
          <w:rFonts w:ascii="Ariel" w:hAnsi="Ariel" w:cs="Times New Roman"/>
          <w:sz w:val="24"/>
          <w:szCs w:val="24"/>
        </w:rPr>
        <w:t>givenheder denne er udsat for, -a</w:t>
      </w:r>
      <w:r w:rsidRPr="00651ED3">
        <w:rPr>
          <w:rFonts w:ascii="Ariel" w:hAnsi="Ariel" w:cs="Times New Roman"/>
          <w:sz w:val="24"/>
          <w:szCs w:val="24"/>
        </w:rPr>
        <w:t xml:space="preserve">t ulykke ikke er vilkårlig og tilfældig. På denne måde fortjener et godt, anstændigt og moralsk menneske kun positive livsbegivenheder, mens ulykke primært bør ramme amoralske mennesker. </w:t>
      </w:r>
      <w:r>
        <w:rPr>
          <w:rFonts w:ascii="Ariel" w:hAnsi="Ariel" w:cs="Times New Roman"/>
          <w:sz w:val="24"/>
          <w:szCs w:val="24"/>
        </w:rPr>
        <w:t>Ud fra</w:t>
      </w:r>
      <w:r w:rsidRPr="00651ED3">
        <w:rPr>
          <w:rFonts w:ascii="Ariel" w:hAnsi="Ariel" w:cs="Times New Roman"/>
          <w:sz w:val="24"/>
          <w:szCs w:val="24"/>
        </w:rPr>
        <w:t xml:space="preserve"> denne antagelse </w:t>
      </w:r>
      <w:r>
        <w:rPr>
          <w:rFonts w:ascii="Ariel" w:hAnsi="Ariel" w:cs="Times New Roman"/>
          <w:sz w:val="24"/>
          <w:szCs w:val="24"/>
        </w:rPr>
        <w:t>er det enkelte menneske i stand til at</w:t>
      </w:r>
      <w:r w:rsidRPr="00651ED3">
        <w:rPr>
          <w:rFonts w:ascii="Ariel" w:hAnsi="Ariel" w:cs="Times New Roman"/>
          <w:sz w:val="24"/>
          <w:szCs w:val="24"/>
        </w:rPr>
        <w:t xml:space="preserve"> kontroll</w:t>
      </w:r>
      <w:r>
        <w:rPr>
          <w:rFonts w:ascii="Ariel" w:hAnsi="Ariel" w:cs="Times New Roman"/>
          <w:sz w:val="24"/>
          <w:szCs w:val="24"/>
        </w:rPr>
        <w:t>ere hvad der hænder det</w:t>
      </w:r>
      <w:r w:rsidRPr="00651ED3">
        <w:rPr>
          <w:rFonts w:ascii="Ariel" w:hAnsi="Ariel" w:cs="Times New Roman"/>
          <w:sz w:val="24"/>
          <w:szCs w:val="24"/>
        </w:rPr>
        <w:t xml:space="preserve"> gennem </w:t>
      </w:r>
      <w:r>
        <w:rPr>
          <w:rFonts w:ascii="Ariel" w:hAnsi="Ariel" w:cs="Times New Roman"/>
          <w:sz w:val="24"/>
          <w:szCs w:val="24"/>
        </w:rPr>
        <w:t>dets</w:t>
      </w:r>
      <w:r w:rsidRPr="00651ED3">
        <w:rPr>
          <w:rFonts w:ascii="Ariel" w:hAnsi="Ariel" w:cs="Times New Roman"/>
          <w:sz w:val="24"/>
          <w:szCs w:val="24"/>
        </w:rPr>
        <w:t xml:space="preserve"> ageren i verden</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Pr="00651ED3">
        <w:rPr>
          <w:rFonts w:ascii="Ariel" w:hAnsi="Ariel" w:cs="Times New Roman"/>
          <w:sz w:val="24"/>
          <w:szCs w:val="24"/>
        </w:rPr>
        <w:t>.</w:t>
      </w:r>
    </w:p>
    <w:p w14:paraId="01F0D925" w14:textId="77777777" w:rsidR="00C7603B" w:rsidRPr="00651ED3" w:rsidRDefault="00C7603B" w:rsidP="00C7603B">
      <w:pPr>
        <w:tabs>
          <w:tab w:val="left" w:pos="3615"/>
        </w:tabs>
        <w:rPr>
          <w:rFonts w:ascii="Ariel" w:hAnsi="Ariel" w:cs="Times New Roman"/>
          <w:i/>
          <w:sz w:val="24"/>
          <w:szCs w:val="24"/>
        </w:rPr>
      </w:pPr>
      <w:r w:rsidRPr="00651ED3">
        <w:rPr>
          <w:rFonts w:ascii="Ariel" w:hAnsi="Ariel" w:cs="Times New Roman"/>
          <w:i/>
          <w:sz w:val="24"/>
          <w:szCs w:val="24"/>
        </w:rPr>
        <w:t>Selvet er agtværdigt:</w:t>
      </w:r>
    </w:p>
    <w:p w14:paraId="0FC713FF" w14:textId="79367EB9"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Dette er antagels</w:t>
      </w:r>
      <w:r>
        <w:rPr>
          <w:rFonts w:ascii="Ariel" w:hAnsi="Ariel" w:cs="Times New Roman"/>
          <w:sz w:val="24"/>
          <w:szCs w:val="24"/>
        </w:rPr>
        <w:t>en om eget værd. Generelt har mennesket</w:t>
      </w:r>
      <w:r w:rsidRPr="00651ED3">
        <w:rPr>
          <w:rFonts w:ascii="Ariel" w:hAnsi="Ariel" w:cs="Times New Roman"/>
          <w:sz w:val="24"/>
          <w:szCs w:val="24"/>
        </w:rPr>
        <w:t xml:space="preserve"> en opfattelse af </w:t>
      </w:r>
      <w:r>
        <w:rPr>
          <w:rFonts w:ascii="Ariel" w:hAnsi="Ariel" w:cs="Times New Roman"/>
          <w:sz w:val="24"/>
          <w:szCs w:val="24"/>
        </w:rPr>
        <w:t>sig</w:t>
      </w:r>
      <w:r w:rsidRPr="00651ED3">
        <w:rPr>
          <w:rFonts w:ascii="Ariel" w:hAnsi="Ariel" w:cs="Times New Roman"/>
          <w:sz w:val="24"/>
          <w:szCs w:val="24"/>
        </w:rPr>
        <w:t xml:space="preserve"> selv som </w:t>
      </w:r>
      <w:r>
        <w:rPr>
          <w:rFonts w:ascii="Ariel" w:hAnsi="Ariel" w:cs="Times New Roman"/>
          <w:sz w:val="24"/>
          <w:szCs w:val="24"/>
        </w:rPr>
        <w:t xml:space="preserve">et </w:t>
      </w:r>
      <w:r w:rsidRPr="00651ED3">
        <w:rPr>
          <w:rFonts w:ascii="Ariel" w:hAnsi="Ariel" w:cs="Times New Roman"/>
          <w:sz w:val="24"/>
          <w:szCs w:val="24"/>
        </w:rPr>
        <w:t>god</w:t>
      </w:r>
      <w:r>
        <w:rPr>
          <w:rFonts w:ascii="Ariel" w:hAnsi="Ariel" w:cs="Times New Roman"/>
          <w:sz w:val="24"/>
          <w:szCs w:val="24"/>
        </w:rPr>
        <w:t>t, kompetent og moralsk individ</w:t>
      </w:r>
      <w:r w:rsidR="006C6A32">
        <w:rPr>
          <w:rFonts w:ascii="Ariel" w:hAnsi="Ariel" w:cs="Times New Roman"/>
          <w:sz w:val="24"/>
          <w:szCs w:val="24"/>
        </w:rPr>
        <w:t>,</w:t>
      </w:r>
      <w:r>
        <w:rPr>
          <w:rFonts w:ascii="Ariel" w:hAnsi="Ariel" w:cs="Times New Roman"/>
          <w:sz w:val="24"/>
          <w:szCs w:val="24"/>
        </w:rPr>
        <w:t xml:space="preserve"> der er i stand til at handle sig</w:t>
      </w:r>
      <w:r w:rsidRPr="00651ED3">
        <w:rPr>
          <w:rFonts w:ascii="Ariel" w:hAnsi="Ariel" w:cs="Times New Roman"/>
          <w:sz w:val="24"/>
          <w:szCs w:val="24"/>
        </w:rPr>
        <w:t xml:space="preserve"> frem til positive udfald</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Pr="00651ED3">
        <w:rPr>
          <w:rFonts w:ascii="Ariel" w:hAnsi="Ariel" w:cs="Times New Roman"/>
          <w:sz w:val="24"/>
          <w:szCs w:val="24"/>
        </w:rPr>
        <w:t>.</w:t>
      </w:r>
    </w:p>
    <w:p w14:paraId="6356CFEA" w14:textId="46DFDBFC"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Disse tre positive antagelser</w:t>
      </w:r>
      <w:r w:rsidR="006C6A32">
        <w:rPr>
          <w:rFonts w:ascii="Ariel" w:hAnsi="Ariel" w:cs="Times New Roman"/>
          <w:sz w:val="24"/>
          <w:szCs w:val="24"/>
        </w:rPr>
        <w:t>,</w:t>
      </w:r>
      <w:r w:rsidRPr="00651ED3">
        <w:rPr>
          <w:rFonts w:ascii="Ariel" w:hAnsi="Ariel" w:cs="Times New Roman"/>
          <w:sz w:val="24"/>
          <w:szCs w:val="24"/>
        </w:rPr>
        <w:t xml:space="preserve"> danner kernen i vores verden af antagelser. De er ikke knyttet til følelsen af</w:t>
      </w:r>
      <w:r>
        <w:rPr>
          <w:rFonts w:ascii="Ariel" w:hAnsi="Ariel" w:cs="Times New Roman"/>
          <w:sz w:val="24"/>
          <w:szCs w:val="24"/>
        </w:rPr>
        <w:t>,</w:t>
      </w:r>
      <w:r w:rsidRPr="00651ED3">
        <w:rPr>
          <w:rFonts w:ascii="Ariel" w:hAnsi="Ariel" w:cs="Times New Roman"/>
          <w:sz w:val="24"/>
          <w:szCs w:val="24"/>
        </w:rPr>
        <w:t xml:space="preserve"> at andre altid vil være ærlige og retfærdige, men snarere til en overbevisning om at alt ender godt, og at vi er trygge og beskyttede</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Pr="00651ED3">
        <w:rPr>
          <w:rFonts w:ascii="Ariel" w:hAnsi="Ariel" w:cs="Times New Roman"/>
          <w:sz w:val="24"/>
          <w:szCs w:val="24"/>
        </w:rPr>
        <w:t>.</w:t>
      </w:r>
    </w:p>
    <w:p w14:paraId="14733048" w14:textId="3A3D4437" w:rsidR="00C7603B" w:rsidRPr="00651ED3" w:rsidRDefault="00C7603B" w:rsidP="00C7603B">
      <w:pPr>
        <w:tabs>
          <w:tab w:val="left" w:pos="3615"/>
        </w:tabs>
        <w:rPr>
          <w:rFonts w:ascii="Ariel" w:hAnsi="Ariel" w:cs="Times New Roman"/>
          <w:sz w:val="24"/>
          <w:szCs w:val="24"/>
        </w:rPr>
      </w:pPr>
      <w:r w:rsidRPr="00651ED3">
        <w:rPr>
          <w:rFonts w:ascii="Ariel" w:hAnsi="Ariel" w:cs="Times New Roman"/>
          <w:sz w:val="24"/>
          <w:szCs w:val="24"/>
        </w:rPr>
        <w:t xml:space="preserve">Når et menneske udsættes for traume, udfordres dennes fundamentale antagelser, og der opstår en psykologisk krise. De typer </w:t>
      </w:r>
      <w:r w:rsidR="0032533E">
        <w:rPr>
          <w:rFonts w:ascii="Ariel" w:hAnsi="Ariel" w:cs="Times New Roman"/>
          <w:sz w:val="24"/>
          <w:szCs w:val="24"/>
        </w:rPr>
        <w:t>af traumatiske begivenheder der</w:t>
      </w:r>
      <w:r w:rsidRPr="00651ED3">
        <w:rPr>
          <w:rFonts w:ascii="Ariel" w:hAnsi="Ariel" w:cs="Times New Roman"/>
          <w:sz w:val="24"/>
          <w:szCs w:val="24"/>
        </w:rPr>
        <w:t xml:space="preserve"> med størst sandsynlighed udløser en traumatisk respons</w:t>
      </w:r>
      <w:r w:rsidR="006C6A32">
        <w:rPr>
          <w:rFonts w:ascii="Ariel" w:hAnsi="Ariel" w:cs="Times New Roman"/>
          <w:sz w:val="24"/>
          <w:szCs w:val="24"/>
        </w:rPr>
        <w:t>,</w:t>
      </w:r>
      <w:r w:rsidRPr="00651ED3">
        <w:rPr>
          <w:rFonts w:ascii="Ariel" w:hAnsi="Ariel" w:cs="Times New Roman"/>
          <w:sz w:val="24"/>
          <w:szCs w:val="24"/>
        </w:rPr>
        <w:t xml:space="preserve"> er begivenheder hvor offeret har følt sig truet på sin eksistens såsom voldtægt. Janoff-Bulman beskriver ofre for traumatiske hændelser som værende i en tilstand af konceptuel disintegration. Deres tidligere positive antagelser bliver modsagt af en viden om</w:t>
      </w:r>
      <w:r w:rsidR="006C6A32">
        <w:rPr>
          <w:rFonts w:ascii="Ariel" w:hAnsi="Ariel" w:cs="Times New Roman"/>
          <w:sz w:val="24"/>
          <w:szCs w:val="24"/>
        </w:rPr>
        <w:t>,</w:t>
      </w:r>
      <w:r w:rsidRPr="00651ED3">
        <w:rPr>
          <w:rFonts w:ascii="Ariel" w:hAnsi="Ariel" w:cs="Times New Roman"/>
          <w:sz w:val="24"/>
          <w:szCs w:val="24"/>
        </w:rPr>
        <w:t xml:space="preserve"> at verden </w:t>
      </w:r>
      <w:r w:rsidRPr="00651ED3">
        <w:rPr>
          <w:rFonts w:ascii="Ariel" w:hAnsi="Ariel" w:cs="Times New Roman"/>
          <w:i/>
          <w:sz w:val="24"/>
          <w:szCs w:val="24"/>
        </w:rPr>
        <w:t>kan</w:t>
      </w:r>
      <w:r w:rsidRPr="00651ED3">
        <w:rPr>
          <w:rFonts w:ascii="Ariel" w:hAnsi="Ariel" w:cs="Times New Roman"/>
          <w:sz w:val="24"/>
          <w:szCs w:val="24"/>
        </w:rPr>
        <w:t xml:space="preserve"> være ondsindet og meningsløs. De har hermed to kognitive-emotionelle muligheder; at holde fast i tidligere antagelser, som ikke længere er adækvate til at beskrive verden og selvet, eller tilegne sig nye antagelser som ikke alene involverer en total omtænkning af tidligere opfattelser, men som i sig selv, er eks</w:t>
      </w:r>
      <w:r w:rsidR="00403322">
        <w:rPr>
          <w:rFonts w:ascii="Ariel" w:hAnsi="Ariel" w:cs="Times New Roman"/>
          <w:sz w:val="24"/>
          <w:szCs w:val="24"/>
        </w:rPr>
        <w:t>tremt negative og truende</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sidRPr="00651ED3">
        <w:rPr>
          <w:rFonts w:ascii="Ariel" w:hAnsi="Ariel" w:cs="Times New Roman"/>
          <w:sz w:val="24"/>
          <w:szCs w:val="24"/>
        </w:rPr>
        <w:t>. Udfordringen for disse ofre, bliver at integrere de to. Dette mener Janoff-</w:t>
      </w:r>
      <w:r>
        <w:rPr>
          <w:rFonts w:ascii="Ariel" w:hAnsi="Ariel" w:cs="Times New Roman"/>
          <w:sz w:val="24"/>
          <w:szCs w:val="24"/>
        </w:rPr>
        <w:t>Bulman, kan opnås ved hjælp af 3</w:t>
      </w:r>
      <w:r w:rsidRPr="00651ED3">
        <w:rPr>
          <w:rFonts w:ascii="Ariel" w:hAnsi="Ariel" w:cs="Times New Roman"/>
          <w:sz w:val="24"/>
          <w:szCs w:val="24"/>
        </w:rPr>
        <w:t xml:space="preserve"> mestrings processer:</w:t>
      </w:r>
    </w:p>
    <w:p w14:paraId="220FFFB1" w14:textId="77777777" w:rsidR="00C7603B" w:rsidRDefault="00C7603B" w:rsidP="00C7603B">
      <w:pPr>
        <w:tabs>
          <w:tab w:val="left" w:pos="3615"/>
        </w:tabs>
        <w:rPr>
          <w:rFonts w:ascii="Ariel" w:hAnsi="Ariel" w:cs="Times New Roman"/>
          <w:i/>
          <w:sz w:val="24"/>
          <w:szCs w:val="24"/>
        </w:rPr>
      </w:pPr>
      <w:r>
        <w:rPr>
          <w:rFonts w:ascii="Ariel" w:hAnsi="Ariel" w:cs="Times New Roman"/>
          <w:i/>
          <w:sz w:val="24"/>
          <w:szCs w:val="24"/>
        </w:rPr>
        <w:t>Bearbejdning af intens ny data:</w:t>
      </w:r>
    </w:p>
    <w:p w14:paraId="5AD0F25B" w14:textId="4F36322C" w:rsidR="00C7603B" w:rsidRPr="00106923" w:rsidRDefault="00C7603B" w:rsidP="00C7603B">
      <w:pPr>
        <w:tabs>
          <w:tab w:val="left" w:pos="3615"/>
        </w:tabs>
        <w:rPr>
          <w:rFonts w:ascii="Ariel" w:hAnsi="Ariel" w:cs="Times New Roman"/>
          <w:sz w:val="24"/>
          <w:szCs w:val="24"/>
        </w:rPr>
      </w:pPr>
      <w:r>
        <w:rPr>
          <w:rFonts w:ascii="Ariel" w:hAnsi="Ariel" w:cs="Times New Roman"/>
          <w:sz w:val="24"/>
          <w:szCs w:val="24"/>
        </w:rPr>
        <w:t xml:space="preserve">Ofre svæver mellem et behov for at konfrontere traumet (intrusioner, genoplevelse) og undgå traumet (benægtelse, følelsesløshed). Disse symptomer er også tegn på PTSD, men er i første omgang en måde for offeret, ubevidst at bearbejde traumet. I forhold til undgåelse kan der være tale om såvel </w:t>
      </w:r>
      <w:r w:rsidR="006C6A32">
        <w:rPr>
          <w:rFonts w:ascii="Ariel" w:hAnsi="Ariel" w:cs="Times New Roman"/>
          <w:sz w:val="24"/>
          <w:szCs w:val="24"/>
        </w:rPr>
        <w:t>bevidst som ubevidst undgåelse. F</w:t>
      </w:r>
      <w:r>
        <w:rPr>
          <w:rFonts w:ascii="Ariel" w:hAnsi="Ariel" w:cs="Times New Roman"/>
          <w:sz w:val="24"/>
          <w:szCs w:val="24"/>
        </w:rPr>
        <w:t xml:space="preserve">or eksempel er stoffer og alkohol en form for bevidst undgåelse. Ved at påtage sig undgåelsesadfærd, vil </w:t>
      </w:r>
      <w:r w:rsidR="0032533E">
        <w:rPr>
          <w:rFonts w:ascii="Ariel" w:hAnsi="Ariel" w:cs="Times New Roman"/>
          <w:sz w:val="24"/>
          <w:szCs w:val="24"/>
        </w:rPr>
        <w:t>offeret i sidste ende maksimere</w:t>
      </w:r>
      <w:r>
        <w:rPr>
          <w:rFonts w:ascii="Ariel" w:hAnsi="Ariel" w:cs="Times New Roman"/>
          <w:sz w:val="24"/>
          <w:szCs w:val="24"/>
        </w:rPr>
        <w:t xml:space="preserve"> muligheden for succesfuld integration af deres oplevelse. For de fleste mennesker der kender deres verden som god og meningsfuld, vil en traumatisk begivenhed være intet mindre end overvældende. Billeder og tanker knyttet til traumet vil fylde offerets indre verden. Disse er kraftfulde og intenst smertefulde, og truer med fuldstændig at overvælde offeret. Benægtelse som mestring, hjælper offeret med gradvist at indse realiteterne af traumet og konfrontere oplevelsen i mindre doser</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Pr>
          <w:rFonts w:ascii="Ariel" w:hAnsi="Ariel" w:cs="Times New Roman"/>
          <w:sz w:val="24"/>
          <w:szCs w:val="24"/>
        </w:rPr>
        <w:t xml:space="preserve">. </w:t>
      </w:r>
    </w:p>
    <w:p w14:paraId="1CEE6AB9" w14:textId="77777777" w:rsidR="00C7603B" w:rsidRDefault="00C7603B" w:rsidP="00C7603B">
      <w:pPr>
        <w:tabs>
          <w:tab w:val="left" w:pos="3615"/>
        </w:tabs>
        <w:rPr>
          <w:rFonts w:ascii="Ariel" w:hAnsi="Ariel" w:cs="Times New Roman"/>
          <w:i/>
          <w:sz w:val="24"/>
          <w:szCs w:val="24"/>
        </w:rPr>
      </w:pPr>
      <w:r>
        <w:rPr>
          <w:rFonts w:ascii="Ariel" w:hAnsi="Ariel" w:cs="Times New Roman"/>
          <w:i/>
          <w:sz w:val="24"/>
          <w:szCs w:val="24"/>
        </w:rPr>
        <w:t>Genopbygning af antagelser</w:t>
      </w:r>
      <w:r w:rsidRPr="00106923">
        <w:rPr>
          <w:rFonts w:ascii="Ariel" w:hAnsi="Ariel" w:cs="Times New Roman"/>
          <w:i/>
          <w:sz w:val="24"/>
          <w:szCs w:val="24"/>
        </w:rPr>
        <w:t>:</w:t>
      </w:r>
    </w:p>
    <w:p w14:paraId="0180F0A3" w14:textId="7064F14A" w:rsidR="00C7603B" w:rsidRDefault="00C7603B" w:rsidP="00C7603B">
      <w:pPr>
        <w:tabs>
          <w:tab w:val="left" w:pos="3615"/>
        </w:tabs>
        <w:rPr>
          <w:rFonts w:ascii="Ariel" w:hAnsi="Ariel" w:cs="Times New Roman"/>
          <w:sz w:val="24"/>
          <w:szCs w:val="24"/>
        </w:rPr>
      </w:pPr>
      <w:r>
        <w:rPr>
          <w:rFonts w:ascii="Ariel" w:hAnsi="Ariel" w:cs="Times New Roman"/>
          <w:sz w:val="24"/>
          <w:szCs w:val="24"/>
        </w:rPr>
        <w:lastRenderedPageBreak/>
        <w:t>For ofre for traumatiske begivenheder er det vigtigt</w:t>
      </w:r>
      <w:r w:rsidR="001C0125">
        <w:rPr>
          <w:rFonts w:ascii="Ariel" w:hAnsi="Ariel" w:cs="Times New Roman"/>
          <w:sz w:val="24"/>
          <w:szCs w:val="24"/>
        </w:rPr>
        <w:t>,</w:t>
      </w:r>
      <w:r>
        <w:rPr>
          <w:rFonts w:ascii="Ariel" w:hAnsi="Ariel" w:cs="Times New Roman"/>
          <w:sz w:val="24"/>
          <w:szCs w:val="24"/>
        </w:rPr>
        <w:t xml:space="preserve"> at nå frem til en verden af antagelser</w:t>
      </w:r>
      <w:r w:rsidR="006C6A32">
        <w:rPr>
          <w:rFonts w:ascii="Ariel" w:hAnsi="Ariel" w:cs="Times New Roman"/>
          <w:sz w:val="24"/>
          <w:szCs w:val="24"/>
        </w:rPr>
        <w:t>,</w:t>
      </w:r>
      <w:r>
        <w:rPr>
          <w:rFonts w:ascii="Ariel" w:hAnsi="Ariel" w:cs="Times New Roman"/>
          <w:sz w:val="24"/>
          <w:szCs w:val="24"/>
        </w:rPr>
        <w:t xml:space="preserve"> der ikke er truende for individet. For at nå frem til dette</w:t>
      </w:r>
      <w:r w:rsidR="006C6A32">
        <w:rPr>
          <w:rFonts w:ascii="Ariel" w:hAnsi="Ariel" w:cs="Times New Roman"/>
          <w:sz w:val="24"/>
          <w:szCs w:val="24"/>
        </w:rPr>
        <w:t>,</w:t>
      </w:r>
      <w:r>
        <w:rPr>
          <w:rFonts w:ascii="Ariel" w:hAnsi="Ariel" w:cs="Times New Roman"/>
          <w:sz w:val="24"/>
          <w:szCs w:val="24"/>
        </w:rPr>
        <w:t xml:space="preserve"> skal de negative oplevelser integreres med de tidligere illusioner. Dette </w:t>
      </w:r>
      <w:r w:rsidR="00691C6C">
        <w:rPr>
          <w:rFonts w:ascii="Ariel" w:hAnsi="Ariel" w:cs="Times New Roman"/>
          <w:sz w:val="24"/>
          <w:szCs w:val="24"/>
        </w:rPr>
        <w:t>sker,</w:t>
      </w:r>
      <w:r>
        <w:rPr>
          <w:rFonts w:ascii="Ariel" w:hAnsi="Ariel" w:cs="Times New Roman"/>
          <w:sz w:val="24"/>
          <w:szCs w:val="24"/>
        </w:rPr>
        <w:t xml:space="preserve"> selv sagt på det ubevidste plan</w:t>
      </w:r>
      <w:r w:rsidR="006C6A32">
        <w:rPr>
          <w:rFonts w:ascii="Ariel" w:hAnsi="Ariel" w:cs="Times New Roman"/>
          <w:sz w:val="24"/>
          <w:szCs w:val="24"/>
        </w:rPr>
        <w:t>,</w:t>
      </w:r>
      <w:r>
        <w:rPr>
          <w:rFonts w:ascii="Ariel" w:hAnsi="Ariel" w:cs="Times New Roman"/>
          <w:sz w:val="24"/>
          <w:szCs w:val="24"/>
        </w:rPr>
        <w:t xml:space="preserve"> og offeret benytter her tre strategier: </w:t>
      </w:r>
    </w:p>
    <w:p w14:paraId="4A9C3DE2" w14:textId="760CFEC4" w:rsidR="00C7603B" w:rsidRDefault="00C7603B" w:rsidP="00C7603B">
      <w:pPr>
        <w:pStyle w:val="Listeafsnit"/>
        <w:numPr>
          <w:ilvl w:val="0"/>
          <w:numId w:val="24"/>
        </w:numPr>
        <w:tabs>
          <w:tab w:val="left" w:pos="3615"/>
        </w:tabs>
        <w:rPr>
          <w:rFonts w:ascii="Ariel" w:hAnsi="Ariel" w:cs="Times New Roman"/>
          <w:sz w:val="24"/>
          <w:szCs w:val="24"/>
        </w:rPr>
      </w:pPr>
      <w:r>
        <w:rPr>
          <w:rFonts w:ascii="Ariel" w:hAnsi="Ariel" w:cs="Times New Roman"/>
          <w:sz w:val="24"/>
          <w:szCs w:val="24"/>
        </w:rPr>
        <w:t>Sammenligningsprocessen: hvor offeret sammenligner hendes egne oplevelser med andre i lignende situationer og derved perspektivere</w:t>
      </w:r>
      <w:r w:rsidR="00DF37F4">
        <w:rPr>
          <w:rFonts w:ascii="Ariel" w:hAnsi="Ariel" w:cs="Times New Roman"/>
          <w:sz w:val="24"/>
          <w:szCs w:val="24"/>
        </w:rPr>
        <w:t>r</w:t>
      </w:r>
      <w:r>
        <w:rPr>
          <w:rFonts w:ascii="Ariel" w:hAnsi="Ariel" w:cs="Times New Roman"/>
          <w:sz w:val="24"/>
          <w:szCs w:val="24"/>
        </w:rPr>
        <w:t xml:space="preserve"> egen lidelse.</w:t>
      </w:r>
    </w:p>
    <w:p w14:paraId="66FEE86F" w14:textId="77777777" w:rsidR="00C7603B" w:rsidRDefault="00C7603B" w:rsidP="00C7603B">
      <w:pPr>
        <w:pStyle w:val="Listeafsnit"/>
        <w:numPr>
          <w:ilvl w:val="0"/>
          <w:numId w:val="24"/>
        </w:numPr>
        <w:tabs>
          <w:tab w:val="left" w:pos="3615"/>
        </w:tabs>
        <w:rPr>
          <w:rFonts w:ascii="Ariel" w:hAnsi="Ariel" w:cs="Times New Roman"/>
          <w:sz w:val="24"/>
          <w:szCs w:val="24"/>
        </w:rPr>
      </w:pPr>
      <w:r>
        <w:rPr>
          <w:rFonts w:ascii="Ariel" w:hAnsi="Ariel" w:cs="Times New Roman"/>
          <w:sz w:val="24"/>
          <w:szCs w:val="24"/>
        </w:rPr>
        <w:t>Selvbebrejdelse: hvor offeret prøver at tyde hendes egen rolle i overgrebet. Her kan opstå skyld og skamfølelser.</w:t>
      </w:r>
    </w:p>
    <w:p w14:paraId="5C27CDC1" w14:textId="77777777" w:rsidR="00C7603B" w:rsidRDefault="00C7603B" w:rsidP="00C7603B">
      <w:pPr>
        <w:pStyle w:val="Listeafsnit"/>
        <w:numPr>
          <w:ilvl w:val="0"/>
          <w:numId w:val="24"/>
        </w:numPr>
        <w:tabs>
          <w:tab w:val="left" w:pos="3615"/>
        </w:tabs>
        <w:rPr>
          <w:rFonts w:ascii="Ariel" w:hAnsi="Ariel" w:cs="Times New Roman"/>
          <w:sz w:val="24"/>
          <w:szCs w:val="24"/>
        </w:rPr>
      </w:pPr>
      <w:r>
        <w:rPr>
          <w:rFonts w:ascii="Ariel" w:hAnsi="Ariel" w:cs="Times New Roman"/>
          <w:sz w:val="24"/>
          <w:szCs w:val="24"/>
        </w:rPr>
        <w:t>Reevaluering af overgrebet, fordele for sig selv og andre: her prøver offeret at finde formål og mening i overgrebet.</w:t>
      </w:r>
    </w:p>
    <w:p w14:paraId="7E0D405F" w14:textId="316D12CB" w:rsidR="00C7603B" w:rsidRPr="00074DA5" w:rsidRDefault="00C7603B" w:rsidP="00C7603B">
      <w:pPr>
        <w:tabs>
          <w:tab w:val="left" w:pos="3615"/>
        </w:tabs>
        <w:rPr>
          <w:rFonts w:ascii="Ariel" w:hAnsi="Ariel" w:cs="Times New Roman"/>
          <w:sz w:val="24"/>
          <w:szCs w:val="24"/>
        </w:rPr>
      </w:pPr>
      <w:r>
        <w:rPr>
          <w:rFonts w:ascii="Ariel" w:hAnsi="Ariel" w:cs="Times New Roman"/>
          <w:sz w:val="24"/>
          <w:szCs w:val="24"/>
        </w:rPr>
        <w:t>Gennem denne revurdering af ove</w:t>
      </w:r>
      <w:r w:rsidR="00DF37F4">
        <w:rPr>
          <w:rFonts w:ascii="Ariel" w:hAnsi="Ariel" w:cs="Times New Roman"/>
          <w:sz w:val="24"/>
          <w:szCs w:val="24"/>
        </w:rPr>
        <w:t>rgrebet, kan offeret lokalisere</w:t>
      </w:r>
      <w:r>
        <w:rPr>
          <w:rFonts w:ascii="Ariel" w:hAnsi="Ariel" w:cs="Times New Roman"/>
          <w:sz w:val="24"/>
          <w:szCs w:val="24"/>
        </w:rPr>
        <w:t xml:space="preserve"> og skabe bevis på at verden er god, at den giver mening</w:t>
      </w:r>
      <w:r w:rsidR="006C6A32">
        <w:rPr>
          <w:rFonts w:ascii="Ariel" w:hAnsi="Ariel" w:cs="Times New Roman"/>
          <w:sz w:val="24"/>
          <w:szCs w:val="24"/>
        </w:rPr>
        <w:t>,</w:t>
      </w:r>
      <w:r>
        <w:rPr>
          <w:rFonts w:ascii="Ariel" w:hAnsi="Ariel" w:cs="Times New Roman"/>
          <w:sz w:val="24"/>
          <w:szCs w:val="24"/>
        </w:rPr>
        <w:t xml:space="preserve"> samt af eget værd i de selvsamme begivenheder der i første omgang splintrede disse illusioner</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Pr>
          <w:rFonts w:ascii="Ariel" w:hAnsi="Ariel" w:cs="Times New Roman"/>
          <w:sz w:val="24"/>
          <w:szCs w:val="24"/>
        </w:rPr>
        <w:t>.</w:t>
      </w:r>
    </w:p>
    <w:p w14:paraId="5D6B85DB" w14:textId="77777777" w:rsidR="00C7603B" w:rsidRDefault="00C7603B" w:rsidP="00C7603B">
      <w:pPr>
        <w:tabs>
          <w:tab w:val="left" w:pos="3615"/>
        </w:tabs>
        <w:rPr>
          <w:rFonts w:ascii="Ariel" w:hAnsi="Ariel" w:cs="Times New Roman"/>
          <w:i/>
          <w:sz w:val="24"/>
          <w:szCs w:val="24"/>
        </w:rPr>
      </w:pPr>
      <w:r>
        <w:rPr>
          <w:rFonts w:ascii="Ariel" w:hAnsi="Ariel" w:cs="Times New Roman"/>
          <w:i/>
          <w:sz w:val="24"/>
          <w:szCs w:val="24"/>
        </w:rPr>
        <w:t>Den eks</w:t>
      </w:r>
      <w:r w:rsidRPr="00EC4923">
        <w:rPr>
          <w:rFonts w:ascii="Ariel" w:hAnsi="Ariel" w:cs="Times New Roman"/>
          <w:i/>
          <w:sz w:val="24"/>
          <w:szCs w:val="24"/>
        </w:rPr>
        <w:t>terne verden:</w:t>
      </w:r>
    </w:p>
    <w:p w14:paraId="00FAFA74" w14:textId="55404BC8" w:rsidR="00C7603B" w:rsidRDefault="00C7603B" w:rsidP="00C7603B">
      <w:pPr>
        <w:tabs>
          <w:tab w:val="left" w:pos="3615"/>
        </w:tabs>
        <w:rPr>
          <w:rFonts w:ascii="Ariel" w:hAnsi="Ariel" w:cs="Times New Roman"/>
          <w:sz w:val="24"/>
          <w:szCs w:val="24"/>
        </w:rPr>
      </w:pPr>
      <w:r>
        <w:rPr>
          <w:rFonts w:ascii="Ariel" w:hAnsi="Ariel" w:cs="Times New Roman"/>
          <w:sz w:val="24"/>
          <w:szCs w:val="24"/>
        </w:rPr>
        <w:t>Offeret kan ved hjælp af små handlinger, som at lave en indk</w:t>
      </w:r>
      <w:r w:rsidR="00DF37F4">
        <w:rPr>
          <w:rFonts w:ascii="Ariel" w:hAnsi="Ariel" w:cs="Times New Roman"/>
          <w:sz w:val="24"/>
          <w:szCs w:val="24"/>
        </w:rPr>
        <w:t>øbsliste, handle ind eller køre</w:t>
      </w:r>
      <w:r>
        <w:rPr>
          <w:rFonts w:ascii="Ariel" w:hAnsi="Ariel" w:cs="Times New Roman"/>
          <w:sz w:val="24"/>
          <w:szCs w:val="24"/>
        </w:rPr>
        <w:t xml:space="preserve"> fra A til B producere resultater, der ved små skridt, hjælper offeret med at erhverve ny data. Denne nye data er begyndelsen på at se, at verden ikke er et gennemført skræmmende sted. Endvidere spiller andre mennesker en stor rolle. Da mennesker ifølge Janoff-Bulman er sociale væsner, der spejler sig i andres reaktioner. Her kan offeret få opbygget noget af det selvværd, der er gået tabt under traumet. Men der er også st</w:t>
      </w:r>
      <w:r w:rsidR="007E5B6E">
        <w:rPr>
          <w:rFonts w:ascii="Ariel" w:hAnsi="Ariel" w:cs="Times New Roman"/>
          <w:sz w:val="24"/>
          <w:szCs w:val="24"/>
        </w:rPr>
        <w:t>or risiko for at offeret kan re</w:t>
      </w:r>
      <w:r>
        <w:rPr>
          <w:rFonts w:ascii="Ariel" w:hAnsi="Ariel" w:cs="Times New Roman"/>
          <w:sz w:val="24"/>
          <w:szCs w:val="24"/>
        </w:rPr>
        <w:t xml:space="preserve">traumatiseres hvis hun ikke opnår den forventede støtte og forståelse fra sociale myndigheder, samfundet, venner og familie. Her kan terapeutens opgave være, at </w:t>
      </w:r>
      <w:r w:rsidR="00DF37F4">
        <w:rPr>
          <w:rFonts w:ascii="Ariel" w:hAnsi="Ariel" w:cs="Times New Roman"/>
          <w:sz w:val="24"/>
          <w:szCs w:val="24"/>
        </w:rPr>
        <w:t>agere</w:t>
      </w:r>
      <w:r>
        <w:rPr>
          <w:rFonts w:ascii="Ariel" w:hAnsi="Ariel" w:cs="Times New Roman"/>
          <w:sz w:val="24"/>
          <w:szCs w:val="24"/>
        </w:rPr>
        <w:t xml:space="preserve"> den omsorgsfulde anden, der kan give offeret omsorg og accept. Eller underviseren</w:t>
      </w:r>
      <w:r w:rsidR="006C6A32">
        <w:rPr>
          <w:rFonts w:ascii="Ariel" w:hAnsi="Ariel" w:cs="Times New Roman"/>
          <w:sz w:val="24"/>
          <w:szCs w:val="24"/>
        </w:rPr>
        <w:t>,</w:t>
      </w:r>
      <w:r>
        <w:rPr>
          <w:rFonts w:ascii="Ariel" w:hAnsi="Ariel" w:cs="Times New Roman"/>
          <w:sz w:val="24"/>
          <w:szCs w:val="24"/>
        </w:rPr>
        <w:t xml:space="preserve"> der kan lære offeret at minimere de mere affektive reaktioner og samtidig maximere revurderingen af den traumatiske hændelse</w:t>
      </w:r>
      <w:r w:rsidR="00403322">
        <w:rPr>
          <w:rFonts w:ascii="Ariel" w:hAnsi="Ariel" w:cs="Times New Roman"/>
          <w:sz w:val="24"/>
          <w:szCs w:val="24"/>
        </w:rPr>
        <w:fldChar w:fldCharType="begin" w:fldLock="1"/>
      </w:r>
      <w:r w:rsidR="001708A2">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03322">
        <w:rPr>
          <w:rFonts w:ascii="Ariel" w:hAnsi="Ariel" w:cs="Times New Roman"/>
          <w:sz w:val="24"/>
          <w:szCs w:val="24"/>
        </w:rPr>
        <w:fldChar w:fldCharType="separate"/>
      </w:r>
      <w:r w:rsidR="0025327E" w:rsidRPr="0025327E">
        <w:rPr>
          <w:rFonts w:ascii="Ariel" w:hAnsi="Ariel" w:cs="Times New Roman"/>
          <w:noProof/>
          <w:sz w:val="24"/>
          <w:szCs w:val="24"/>
        </w:rPr>
        <w:t>(26)</w:t>
      </w:r>
      <w:r w:rsidR="00403322">
        <w:rPr>
          <w:rFonts w:ascii="Ariel" w:hAnsi="Ariel" w:cs="Times New Roman"/>
          <w:sz w:val="24"/>
          <w:szCs w:val="24"/>
        </w:rPr>
        <w:fldChar w:fldCharType="end"/>
      </w:r>
      <w:r>
        <w:rPr>
          <w:rFonts w:ascii="Ariel" w:hAnsi="Ariel" w:cs="Times New Roman"/>
          <w:sz w:val="24"/>
          <w:szCs w:val="24"/>
        </w:rPr>
        <w:t>.</w:t>
      </w:r>
    </w:p>
    <w:p w14:paraId="4BF2A0EE" w14:textId="28D2E52E" w:rsidR="006C6A32" w:rsidRDefault="006C6A32" w:rsidP="00C7603B">
      <w:pPr>
        <w:tabs>
          <w:tab w:val="left" w:pos="3615"/>
        </w:tabs>
        <w:rPr>
          <w:rFonts w:ascii="Ariel" w:hAnsi="Ariel" w:cs="Times New Roman"/>
          <w:sz w:val="24"/>
          <w:szCs w:val="24"/>
        </w:rPr>
      </w:pPr>
    </w:p>
    <w:p w14:paraId="3DAECE48" w14:textId="19B182E3" w:rsidR="006C6A32" w:rsidRDefault="006C6A32" w:rsidP="00C7603B">
      <w:pPr>
        <w:tabs>
          <w:tab w:val="left" w:pos="3615"/>
        </w:tabs>
        <w:rPr>
          <w:rFonts w:ascii="Ariel" w:hAnsi="Ariel" w:cs="Times New Roman"/>
          <w:i/>
          <w:sz w:val="24"/>
          <w:szCs w:val="24"/>
        </w:rPr>
      </w:pPr>
      <w:r>
        <w:rPr>
          <w:rFonts w:ascii="Ariel" w:hAnsi="Ariel" w:cs="Times New Roman"/>
          <w:i/>
          <w:sz w:val="24"/>
          <w:szCs w:val="24"/>
        </w:rPr>
        <w:t>PTSD:</w:t>
      </w:r>
    </w:p>
    <w:p w14:paraId="49F70678" w14:textId="348F942C" w:rsidR="006C6A32" w:rsidRPr="006C6A32" w:rsidRDefault="006C6A32" w:rsidP="00C7603B">
      <w:pPr>
        <w:tabs>
          <w:tab w:val="left" w:pos="3615"/>
        </w:tabs>
        <w:rPr>
          <w:rFonts w:ascii="Ariel" w:hAnsi="Ariel" w:cs="Times New Roman"/>
          <w:sz w:val="24"/>
          <w:szCs w:val="24"/>
        </w:rPr>
      </w:pPr>
      <w:r>
        <w:rPr>
          <w:rFonts w:ascii="Ariel" w:hAnsi="Ariel" w:cs="Times New Roman"/>
          <w:sz w:val="24"/>
          <w:szCs w:val="24"/>
        </w:rPr>
        <w:t>Janoff-Bulman præsenterer et studie, hvor man fandt, at en historie med en stresfuld barndom medfører mindre san</w:t>
      </w:r>
      <w:r w:rsidR="00AB6526">
        <w:rPr>
          <w:rFonts w:ascii="Ariel" w:hAnsi="Ariel" w:cs="Times New Roman"/>
          <w:sz w:val="24"/>
          <w:szCs w:val="24"/>
        </w:rPr>
        <w:t>d</w:t>
      </w:r>
      <w:r>
        <w:rPr>
          <w:rFonts w:ascii="Ariel" w:hAnsi="Ariel" w:cs="Times New Roman"/>
          <w:sz w:val="24"/>
          <w:szCs w:val="24"/>
        </w:rPr>
        <w:t>synlighed for udvikl</w:t>
      </w:r>
      <w:r w:rsidR="00AB6526">
        <w:rPr>
          <w:rFonts w:ascii="Ariel" w:hAnsi="Ariel" w:cs="Times New Roman"/>
          <w:sz w:val="24"/>
          <w:szCs w:val="24"/>
        </w:rPr>
        <w:t>i</w:t>
      </w:r>
      <w:r>
        <w:rPr>
          <w:rFonts w:ascii="Ariel" w:hAnsi="Ariel" w:cs="Times New Roman"/>
          <w:sz w:val="24"/>
          <w:szCs w:val="24"/>
        </w:rPr>
        <w:t>ng af PTSD efter traumatiske begiv</w:t>
      </w:r>
      <w:r w:rsidR="00AB6526">
        <w:rPr>
          <w:rFonts w:ascii="Ariel" w:hAnsi="Ariel" w:cs="Times New Roman"/>
          <w:sz w:val="24"/>
          <w:szCs w:val="24"/>
        </w:rPr>
        <w:t>e</w:t>
      </w:r>
      <w:r>
        <w:rPr>
          <w:rFonts w:ascii="Ariel" w:hAnsi="Ariel" w:cs="Times New Roman"/>
          <w:sz w:val="24"/>
          <w:szCs w:val="24"/>
        </w:rPr>
        <w:t xml:space="preserve">nheder. </w:t>
      </w:r>
      <w:r w:rsidR="00AB6526">
        <w:rPr>
          <w:rFonts w:ascii="Ariel" w:hAnsi="Ariel" w:cs="Times New Roman"/>
          <w:sz w:val="24"/>
          <w:szCs w:val="24"/>
        </w:rPr>
        <w:t>Dette viste sig at være tilfældet hvis personen i barndommen havde været udsat for moderate stressorer, der var sufficiente til, langsomt at ændre nogle antagelser i retning af mindsket naivitet</w:t>
      </w:r>
      <w:r w:rsidR="002D3714">
        <w:rPr>
          <w:rFonts w:ascii="Ariel" w:hAnsi="Ariel" w:cs="Times New Roman"/>
          <w:sz w:val="24"/>
          <w:szCs w:val="24"/>
        </w:rPr>
        <w:fldChar w:fldCharType="begin" w:fldLock="1"/>
      </w:r>
      <w:r w:rsidR="00A3775D">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2D3714">
        <w:rPr>
          <w:rFonts w:ascii="Ariel" w:hAnsi="Ariel" w:cs="Times New Roman"/>
          <w:sz w:val="24"/>
          <w:szCs w:val="24"/>
        </w:rPr>
        <w:fldChar w:fldCharType="separate"/>
      </w:r>
      <w:r w:rsidR="002D3714" w:rsidRPr="002D3714">
        <w:rPr>
          <w:rFonts w:ascii="Ariel" w:hAnsi="Ariel" w:cs="Times New Roman"/>
          <w:noProof/>
          <w:sz w:val="24"/>
          <w:szCs w:val="24"/>
        </w:rPr>
        <w:t>(26)</w:t>
      </w:r>
      <w:r w:rsidR="002D3714">
        <w:rPr>
          <w:rFonts w:ascii="Ariel" w:hAnsi="Ariel" w:cs="Times New Roman"/>
          <w:sz w:val="24"/>
          <w:szCs w:val="24"/>
        </w:rPr>
        <w:fldChar w:fldCharType="end"/>
      </w:r>
      <w:r w:rsidR="00AB6526">
        <w:rPr>
          <w:rFonts w:ascii="Ariel" w:hAnsi="Ariel" w:cs="Times New Roman"/>
          <w:sz w:val="24"/>
          <w:szCs w:val="24"/>
        </w:rPr>
        <w:t>.</w:t>
      </w:r>
    </w:p>
    <w:p w14:paraId="3766EA17" w14:textId="77777777" w:rsidR="00C7603B" w:rsidRDefault="00C7603B" w:rsidP="00D228E4">
      <w:pPr>
        <w:tabs>
          <w:tab w:val="left" w:pos="3615"/>
        </w:tabs>
        <w:rPr>
          <w:rFonts w:ascii="Ariel" w:hAnsi="Ariel" w:cs="Times New Roman"/>
          <w:b/>
          <w:i/>
          <w:color w:val="1F3864" w:themeColor="accent1" w:themeShade="80"/>
          <w:sz w:val="28"/>
          <w:szCs w:val="28"/>
        </w:rPr>
      </w:pPr>
    </w:p>
    <w:p w14:paraId="022F45CF" w14:textId="77777777" w:rsidR="00D228E4" w:rsidRPr="008B7429" w:rsidRDefault="00D228E4" w:rsidP="00D228E4">
      <w:pPr>
        <w:tabs>
          <w:tab w:val="left" w:pos="3615"/>
        </w:tabs>
        <w:rPr>
          <w:rFonts w:ascii="Ariel" w:hAnsi="Ariel" w:cs="Times New Roman"/>
          <w:b/>
          <w:i/>
          <w:color w:val="1F3864" w:themeColor="accent1" w:themeShade="80"/>
          <w:sz w:val="28"/>
          <w:szCs w:val="28"/>
        </w:rPr>
      </w:pPr>
      <w:r w:rsidRPr="008B7429">
        <w:rPr>
          <w:rFonts w:ascii="Ariel" w:hAnsi="Ariel" w:cs="Times New Roman"/>
          <w:b/>
          <w:i/>
          <w:color w:val="1F3864" w:themeColor="accent1" w:themeShade="80"/>
          <w:sz w:val="28"/>
          <w:szCs w:val="28"/>
        </w:rPr>
        <w:t>Kriseteori</w:t>
      </w:r>
    </w:p>
    <w:p w14:paraId="6A95BFC8" w14:textId="77777777" w:rsidR="00FF5543" w:rsidRPr="00FF5543" w:rsidRDefault="00CD0A2D" w:rsidP="00FF5543">
      <w:pPr>
        <w:autoSpaceDE w:val="0"/>
        <w:autoSpaceDN w:val="0"/>
        <w:adjustRightInd w:val="0"/>
        <w:spacing w:after="0" w:line="240" w:lineRule="auto"/>
        <w:rPr>
          <w:rFonts w:ascii="Ariel" w:hAnsi="Ariel" w:cs="Candara"/>
          <w:color w:val="000000"/>
          <w:sz w:val="24"/>
          <w:szCs w:val="24"/>
        </w:rPr>
      </w:pPr>
      <w:r>
        <w:rPr>
          <w:rFonts w:ascii="Ariel" w:hAnsi="Ariel" w:cs="Candara"/>
          <w:color w:val="000000"/>
          <w:sz w:val="24"/>
          <w:szCs w:val="24"/>
        </w:rPr>
        <w:t xml:space="preserve">I bogen </w:t>
      </w:r>
      <w:r>
        <w:rPr>
          <w:rFonts w:ascii="Ariel" w:hAnsi="Ariel" w:cs="Candara"/>
          <w:i/>
          <w:color w:val="000000"/>
          <w:sz w:val="24"/>
          <w:szCs w:val="24"/>
        </w:rPr>
        <w:t xml:space="preserve">Krise og Udvikling </w:t>
      </w:r>
      <w:r w:rsidR="00D81258">
        <w:rPr>
          <w:rFonts w:ascii="Ariel" w:hAnsi="Ariel" w:cs="Candara"/>
          <w:color w:val="000000"/>
          <w:sz w:val="24"/>
          <w:szCs w:val="24"/>
        </w:rPr>
        <w:t>skitserer</w:t>
      </w:r>
      <w:r w:rsidR="003E0715">
        <w:rPr>
          <w:rFonts w:ascii="Ariel" w:hAnsi="Ariel" w:cs="Candara"/>
          <w:color w:val="000000"/>
          <w:sz w:val="24"/>
          <w:szCs w:val="24"/>
        </w:rPr>
        <w:t xml:space="preserve"> den svenske psykiater, psykoanalytiker og forfatter</w:t>
      </w:r>
      <w:r w:rsidR="001D601A">
        <w:rPr>
          <w:rFonts w:ascii="Ariel" w:hAnsi="Ariel" w:cs="Candara"/>
          <w:color w:val="000000"/>
          <w:sz w:val="24"/>
          <w:szCs w:val="24"/>
        </w:rPr>
        <w:t>, Professor</w:t>
      </w:r>
      <w:r>
        <w:rPr>
          <w:rFonts w:ascii="Ariel" w:hAnsi="Ariel" w:cs="Candara"/>
          <w:color w:val="000000"/>
          <w:sz w:val="24"/>
          <w:szCs w:val="24"/>
        </w:rPr>
        <w:t xml:space="preserve"> Johan Cullberg</w:t>
      </w:r>
      <w:r w:rsidR="007E5B6E">
        <w:rPr>
          <w:rFonts w:ascii="Ariel" w:hAnsi="Ariel" w:cs="Candara"/>
          <w:color w:val="000000"/>
          <w:sz w:val="24"/>
          <w:szCs w:val="24"/>
        </w:rPr>
        <w:t xml:space="preserve"> </w:t>
      </w:r>
      <w:r w:rsidR="00B12A00">
        <w:rPr>
          <w:rFonts w:ascii="Ariel" w:hAnsi="Ariel" w:cs="Candara"/>
          <w:color w:val="000000"/>
          <w:sz w:val="24"/>
          <w:szCs w:val="24"/>
        </w:rPr>
        <w:fldChar w:fldCharType="begin" w:fldLock="1"/>
      </w:r>
      <w:r w:rsidR="00866830">
        <w:rPr>
          <w:rFonts w:ascii="Ariel" w:hAnsi="Ariel" w:cs="Candara"/>
          <w:color w:val="000000"/>
          <w:sz w:val="24"/>
          <w:szCs w:val="24"/>
        </w:rPr>
        <w:instrText>ADDIN CSL_CITATION { "citationItems" : [ { "id" : "ITEM-1", "itemData" : { "URL" : "http://denstoredanske.dk/index.php?sideId=59914", "accessed" : { "date-parts" : [ [ "2017", "4", "27" ] ] }, "author" : [ { "dropping-particle" : "", "family" : "Cour", "given" : "Peter", "non-dropping-particle" : "la", "parse-names" : false, "suffix" : "" } ], "container-title" : "Den Store Danske, Gyldendal", "id" : "ITEM-1", "issued" : { "date-parts" : [ [ "2016" ] ] }, "title" : "Johan Cullberg", "type" : "webpage" }, "uris" : [ "http://www.mendeley.com/documents/?uuid=4957c4a4-3949-4f18-8070-ffca61b47b6d" ] } ], "mendeley" : { "formattedCitation" : "(27)", "plainTextFormattedCitation" : "(27)", "previouslyFormattedCitation" : "(27)" }, "properties" : { "noteIndex" : 0 }, "schema" : "https://github.com/citation-style-language/schema/raw/master/csl-citation.json" }</w:instrText>
      </w:r>
      <w:r w:rsidR="00B12A00">
        <w:rPr>
          <w:rFonts w:ascii="Ariel" w:hAnsi="Ariel" w:cs="Candara"/>
          <w:color w:val="000000"/>
          <w:sz w:val="24"/>
          <w:szCs w:val="24"/>
        </w:rPr>
        <w:fldChar w:fldCharType="separate"/>
      </w:r>
      <w:r w:rsidR="00B12A00" w:rsidRPr="00B12A00">
        <w:rPr>
          <w:rFonts w:ascii="Ariel" w:hAnsi="Ariel" w:cs="Candara"/>
          <w:noProof/>
          <w:color w:val="000000"/>
          <w:sz w:val="24"/>
          <w:szCs w:val="24"/>
        </w:rPr>
        <w:t>(27)</w:t>
      </w:r>
      <w:r w:rsidR="00B12A00">
        <w:rPr>
          <w:rFonts w:ascii="Ariel" w:hAnsi="Ariel" w:cs="Candara"/>
          <w:color w:val="000000"/>
          <w:sz w:val="24"/>
          <w:szCs w:val="24"/>
        </w:rPr>
        <w:fldChar w:fldCharType="end"/>
      </w:r>
      <w:r w:rsidR="003E0715">
        <w:rPr>
          <w:rFonts w:ascii="Ariel" w:hAnsi="Ariel" w:cs="Candara"/>
          <w:color w:val="000000"/>
          <w:sz w:val="24"/>
          <w:szCs w:val="24"/>
        </w:rPr>
        <w:t xml:space="preserve"> krisernes årsager og forløb.</w:t>
      </w:r>
    </w:p>
    <w:p w14:paraId="0DEB5499" w14:textId="791A8BC9" w:rsidR="00FF5543" w:rsidRDefault="00D81258" w:rsidP="00FF5543">
      <w:pPr>
        <w:autoSpaceDE w:val="0"/>
        <w:autoSpaceDN w:val="0"/>
        <w:adjustRightInd w:val="0"/>
        <w:spacing w:after="0" w:line="240" w:lineRule="auto"/>
        <w:rPr>
          <w:rFonts w:ascii="Ariel" w:hAnsi="Ariel"/>
          <w:sz w:val="24"/>
          <w:szCs w:val="24"/>
        </w:rPr>
      </w:pPr>
      <w:r>
        <w:rPr>
          <w:rFonts w:ascii="Ariel" w:hAnsi="Ariel"/>
          <w:sz w:val="24"/>
          <w:szCs w:val="24"/>
        </w:rPr>
        <w:t xml:space="preserve">Ifølge Cullberg </w:t>
      </w:r>
      <w:r w:rsidR="00FF5543" w:rsidRPr="00FF5543">
        <w:rPr>
          <w:rFonts w:ascii="Ariel" w:hAnsi="Ariel"/>
          <w:sz w:val="24"/>
          <w:szCs w:val="24"/>
        </w:rPr>
        <w:t>defineres</w:t>
      </w:r>
      <w:r>
        <w:rPr>
          <w:rFonts w:ascii="Ariel" w:hAnsi="Ariel"/>
          <w:sz w:val="24"/>
          <w:szCs w:val="24"/>
        </w:rPr>
        <w:t xml:space="preserve"> en krise</w:t>
      </w:r>
      <w:r w:rsidR="00FF5543" w:rsidRPr="00FF5543">
        <w:rPr>
          <w:rFonts w:ascii="Ariel" w:hAnsi="Ariel"/>
          <w:sz w:val="24"/>
          <w:szCs w:val="24"/>
        </w:rPr>
        <w:t xml:space="preserve"> som en situation, hvor personens ressourcer</w:t>
      </w:r>
      <w:r w:rsidR="00FF5543">
        <w:rPr>
          <w:rFonts w:ascii="Ariel" w:hAnsi="Ariel"/>
          <w:sz w:val="24"/>
          <w:szCs w:val="24"/>
        </w:rPr>
        <w:t>,</w:t>
      </w:r>
      <w:r w:rsidR="00FF5543" w:rsidRPr="00FF5543">
        <w:rPr>
          <w:rFonts w:ascii="Ariel" w:hAnsi="Ariel"/>
          <w:sz w:val="24"/>
          <w:szCs w:val="24"/>
        </w:rPr>
        <w:t xml:space="preserve"> i form </w:t>
      </w:r>
      <w:r w:rsidR="00FF5543">
        <w:rPr>
          <w:rFonts w:ascii="Ariel" w:hAnsi="Ariel"/>
          <w:sz w:val="24"/>
          <w:szCs w:val="24"/>
        </w:rPr>
        <w:t>af erfaringer og reaktionsmåder,</w:t>
      </w:r>
      <w:r w:rsidR="00FF5543" w:rsidRPr="00FF5543">
        <w:rPr>
          <w:rFonts w:ascii="Ariel" w:hAnsi="Ariel"/>
          <w:sz w:val="24"/>
          <w:szCs w:val="24"/>
        </w:rPr>
        <w:t xml:space="preserve"> ikke er tilstrækkelige til at klare </w:t>
      </w:r>
      <w:r w:rsidR="003E0715">
        <w:rPr>
          <w:rFonts w:ascii="Ariel" w:hAnsi="Ariel"/>
          <w:sz w:val="24"/>
          <w:szCs w:val="24"/>
        </w:rPr>
        <w:t xml:space="preserve">hverken </w:t>
      </w:r>
      <w:r w:rsidR="00FF5543" w:rsidRPr="00FF5543">
        <w:rPr>
          <w:rFonts w:ascii="Ariel" w:hAnsi="Ariel"/>
          <w:sz w:val="24"/>
          <w:szCs w:val="24"/>
        </w:rPr>
        <w:t xml:space="preserve">selvstillede </w:t>
      </w:r>
      <w:r w:rsidR="00FF5543" w:rsidRPr="00FF5543">
        <w:rPr>
          <w:rFonts w:ascii="Ariel" w:hAnsi="Ariel"/>
          <w:sz w:val="24"/>
          <w:szCs w:val="24"/>
        </w:rPr>
        <w:lastRenderedPageBreak/>
        <w:t>udfordringer eller omgivelsernes krav.</w:t>
      </w:r>
      <w:r>
        <w:rPr>
          <w:rFonts w:ascii="Ariel" w:hAnsi="Ariel"/>
          <w:sz w:val="24"/>
          <w:szCs w:val="24"/>
        </w:rPr>
        <w:t xml:space="preserve"> En psykisk krise indebærer en oplevelse af forladthed, selvfordømmelse og/eller kaos</w:t>
      </w:r>
      <w:r w:rsidR="00DF37F4">
        <w:rPr>
          <w:rFonts w:ascii="Ariel" w:hAnsi="Ariel"/>
          <w:sz w:val="24"/>
          <w:szCs w:val="24"/>
        </w:rPr>
        <w:t>.</w:t>
      </w:r>
      <w:r w:rsidR="00FF5543" w:rsidRPr="00FF5543">
        <w:rPr>
          <w:rFonts w:ascii="Ariel" w:hAnsi="Ariel"/>
          <w:sz w:val="24"/>
          <w:szCs w:val="24"/>
        </w:rPr>
        <w:t xml:space="preserve"> </w:t>
      </w:r>
    </w:p>
    <w:p w14:paraId="18191C25" w14:textId="4DAE7399" w:rsidR="003E0715" w:rsidRDefault="00D81258" w:rsidP="00FF5543">
      <w:pPr>
        <w:autoSpaceDE w:val="0"/>
        <w:autoSpaceDN w:val="0"/>
        <w:adjustRightInd w:val="0"/>
        <w:spacing w:after="0" w:line="240" w:lineRule="auto"/>
        <w:rPr>
          <w:rFonts w:ascii="Ariel" w:hAnsi="Ariel"/>
          <w:sz w:val="24"/>
          <w:szCs w:val="24"/>
        </w:rPr>
      </w:pPr>
      <w:r>
        <w:rPr>
          <w:rFonts w:ascii="Ariel" w:hAnsi="Ariel"/>
          <w:sz w:val="24"/>
          <w:szCs w:val="24"/>
        </w:rPr>
        <w:t>Der er tal</w:t>
      </w:r>
      <w:r w:rsidR="004E5420">
        <w:rPr>
          <w:rFonts w:ascii="Ariel" w:hAnsi="Ariel"/>
          <w:sz w:val="24"/>
          <w:szCs w:val="24"/>
        </w:rPr>
        <w:t>e</w:t>
      </w:r>
      <w:r>
        <w:rPr>
          <w:rFonts w:ascii="Ariel" w:hAnsi="Ariel"/>
          <w:sz w:val="24"/>
          <w:szCs w:val="24"/>
        </w:rPr>
        <w:t xml:space="preserve"> om</w:t>
      </w:r>
      <w:r w:rsidR="003E0715">
        <w:rPr>
          <w:rFonts w:ascii="Ariel" w:hAnsi="Ariel"/>
          <w:sz w:val="24"/>
          <w:szCs w:val="24"/>
        </w:rPr>
        <w:t xml:space="preserve"> en traumatisk hændelse som truer ens fysiske eksistens, sociale identitet eller</w:t>
      </w:r>
      <w:r>
        <w:rPr>
          <w:rFonts w:ascii="Ariel" w:hAnsi="Ariel"/>
          <w:sz w:val="24"/>
          <w:szCs w:val="24"/>
        </w:rPr>
        <w:t xml:space="preserve"> overordnede</w:t>
      </w:r>
      <w:r w:rsidR="003E0715">
        <w:rPr>
          <w:rFonts w:ascii="Ariel" w:hAnsi="Ariel"/>
          <w:sz w:val="24"/>
          <w:szCs w:val="24"/>
        </w:rPr>
        <w:t xml:space="preserve"> tryghed</w:t>
      </w:r>
      <w:r w:rsidR="00E35A83">
        <w:rPr>
          <w:rFonts w:ascii="Ariel" w:hAnsi="Ariel"/>
          <w:sz w:val="24"/>
          <w:szCs w:val="24"/>
        </w:rPr>
        <w:fldChar w:fldCharType="begin" w:fldLock="1"/>
      </w:r>
      <w:r w:rsidR="00004B7C">
        <w:rPr>
          <w:rFonts w:ascii="Ariel" w:hAnsi="Ariel"/>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sz w:val="24"/>
          <w:szCs w:val="24"/>
        </w:rPr>
        <w:fldChar w:fldCharType="separate"/>
      </w:r>
      <w:r w:rsidR="00E35A83" w:rsidRPr="00E35A83">
        <w:rPr>
          <w:rFonts w:ascii="Ariel" w:hAnsi="Ariel"/>
          <w:noProof/>
          <w:sz w:val="24"/>
          <w:szCs w:val="24"/>
        </w:rPr>
        <w:t>(11)</w:t>
      </w:r>
      <w:r w:rsidR="00E35A83">
        <w:rPr>
          <w:rFonts w:ascii="Ariel" w:hAnsi="Ariel"/>
          <w:sz w:val="24"/>
          <w:szCs w:val="24"/>
        </w:rPr>
        <w:fldChar w:fldCharType="end"/>
      </w:r>
      <w:r>
        <w:rPr>
          <w:rFonts w:ascii="Ariel" w:hAnsi="Ariel"/>
          <w:sz w:val="24"/>
          <w:szCs w:val="24"/>
        </w:rPr>
        <w:t xml:space="preserve">. </w:t>
      </w:r>
    </w:p>
    <w:p w14:paraId="16597184" w14:textId="77777777" w:rsidR="00AE410F" w:rsidRDefault="00AE410F" w:rsidP="00FF5543">
      <w:pPr>
        <w:autoSpaceDE w:val="0"/>
        <w:autoSpaceDN w:val="0"/>
        <w:adjustRightInd w:val="0"/>
        <w:spacing w:after="0" w:line="240" w:lineRule="auto"/>
        <w:rPr>
          <w:rFonts w:ascii="Ariel" w:hAnsi="Ariel"/>
          <w:sz w:val="24"/>
          <w:szCs w:val="24"/>
        </w:rPr>
      </w:pPr>
    </w:p>
    <w:p w14:paraId="00647FAB" w14:textId="77777777" w:rsidR="00FF5543" w:rsidRDefault="00AE410F" w:rsidP="00FF5543">
      <w:pPr>
        <w:autoSpaceDE w:val="0"/>
        <w:autoSpaceDN w:val="0"/>
        <w:adjustRightInd w:val="0"/>
        <w:spacing w:after="0" w:line="240" w:lineRule="auto"/>
        <w:rPr>
          <w:rFonts w:ascii="Ariel" w:hAnsi="Ariel"/>
          <w:sz w:val="24"/>
          <w:szCs w:val="24"/>
        </w:rPr>
      </w:pPr>
      <w:r>
        <w:rPr>
          <w:rFonts w:ascii="Ariel" w:hAnsi="Ariel"/>
          <w:sz w:val="24"/>
          <w:szCs w:val="24"/>
        </w:rPr>
        <w:t xml:space="preserve">Cullberg taler om </w:t>
      </w:r>
      <w:r w:rsidR="00FF5543" w:rsidRPr="00FF5543">
        <w:rPr>
          <w:rFonts w:ascii="Ariel" w:hAnsi="Ariel"/>
          <w:sz w:val="24"/>
          <w:szCs w:val="24"/>
        </w:rPr>
        <w:t>3 slags kriser: udviklings-, rollerelations- og trau</w:t>
      </w:r>
      <w:r w:rsidR="00FF5543">
        <w:rPr>
          <w:rFonts w:ascii="Ariel" w:hAnsi="Ariel"/>
          <w:sz w:val="24"/>
          <w:szCs w:val="24"/>
        </w:rPr>
        <w:t>matiske kriser. Sidstnævnte inddeles i:</w:t>
      </w:r>
    </w:p>
    <w:p w14:paraId="2A8264C4" w14:textId="77777777" w:rsidR="00FF5543" w:rsidRPr="00FF5543" w:rsidRDefault="00FF5543" w:rsidP="00FF5543">
      <w:pPr>
        <w:autoSpaceDE w:val="0"/>
        <w:autoSpaceDN w:val="0"/>
        <w:adjustRightInd w:val="0"/>
        <w:spacing w:after="0" w:line="240" w:lineRule="auto"/>
        <w:rPr>
          <w:rFonts w:ascii="Ariel" w:hAnsi="Ariel"/>
          <w:sz w:val="24"/>
          <w:szCs w:val="24"/>
        </w:rPr>
      </w:pPr>
      <w:r w:rsidRPr="00FF5543">
        <w:rPr>
          <w:rFonts w:ascii="Ariel" w:hAnsi="Ariel"/>
          <w:sz w:val="24"/>
          <w:szCs w:val="24"/>
        </w:rPr>
        <w:t xml:space="preserve"> </w:t>
      </w:r>
    </w:p>
    <w:p w14:paraId="67607C08" w14:textId="77777777" w:rsidR="00FF5543" w:rsidRPr="00FF5543" w:rsidRDefault="00FF5543" w:rsidP="00FF5543">
      <w:pPr>
        <w:autoSpaceDE w:val="0"/>
        <w:autoSpaceDN w:val="0"/>
        <w:adjustRightInd w:val="0"/>
        <w:spacing w:after="66" w:line="240" w:lineRule="auto"/>
        <w:ind w:firstLine="1304"/>
        <w:rPr>
          <w:rFonts w:ascii="Ariel" w:hAnsi="Ariel"/>
          <w:sz w:val="24"/>
          <w:szCs w:val="24"/>
        </w:rPr>
      </w:pPr>
      <w:r w:rsidRPr="00FF5543">
        <w:rPr>
          <w:rFonts w:ascii="Ariel" w:hAnsi="Ariel"/>
          <w:sz w:val="24"/>
          <w:szCs w:val="24"/>
        </w:rPr>
        <w:t xml:space="preserve">1) Chokfasen (minutter til døgn) </w:t>
      </w:r>
    </w:p>
    <w:p w14:paraId="7B833C68" w14:textId="77777777" w:rsidR="00FF5543" w:rsidRPr="00FF5543" w:rsidRDefault="00FF5543" w:rsidP="00FF5543">
      <w:pPr>
        <w:autoSpaceDE w:val="0"/>
        <w:autoSpaceDN w:val="0"/>
        <w:adjustRightInd w:val="0"/>
        <w:spacing w:after="66" w:line="240" w:lineRule="auto"/>
        <w:ind w:firstLine="1304"/>
        <w:rPr>
          <w:rFonts w:ascii="Ariel" w:hAnsi="Ariel"/>
          <w:sz w:val="24"/>
          <w:szCs w:val="24"/>
        </w:rPr>
      </w:pPr>
      <w:r w:rsidRPr="00FF5543">
        <w:rPr>
          <w:rFonts w:ascii="Ariel" w:hAnsi="Ariel"/>
          <w:sz w:val="24"/>
          <w:szCs w:val="24"/>
        </w:rPr>
        <w:t xml:space="preserve">2) Reaktionsfasen (uger til måneder) </w:t>
      </w:r>
    </w:p>
    <w:p w14:paraId="74B16B7F" w14:textId="77777777" w:rsidR="00FF5543" w:rsidRPr="00FF5543" w:rsidRDefault="00FF5543" w:rsidP="00FF5543">
      <w:pPr>
        <w:autoSpaceDE w:val="0"/>
        <w:autoSpaceDN w:val="0"/>
        <w:adjustRightInd w:val="0"/>
        <w:spacing w:after="66" w:line="240" w:lineRule="auto"/>
        <w:ind w:firstLine="1304"/>
        <w:rPr>
          <w:rFonts w:ascii="Ariel" w:hAnsi="Ariel"/>
          <w:sz w:val="24"/>
          <w:szCs w:val="24"/>
        </w:rPr>
      </w:pPr>
      <w:r w:rsidRPr="00FF5543">
        <w:rPr>
          <w:rFonts w:ascii="Ariel" w:hAnsi="Ariel"/>
          <w:sz w:val="24"/>
          <w:szCs w:val="24"/>
        </w:rPr>
        <w:t xml:space="preserve">3) Bearbejdningsfasen (½-1 år) </w:t>
      </w:r>
    </w:p>
    <w:p w14:paraId="5575E1F1" w14:textId="77777777" w:rsidR="00FF5543" w:rsidRDefault="00FF5543" w:rsidP="00FF5543">
      <w:pPr>
        <w:autoSpaceDE w:val="0"/>
        <w:autoSpaceDN w:val="0"/>
        <w:adjustRightInd w:val="0"/>
        <w:spacing w:after="0" w:line="240" w:lineRule="auto"/>
        <w:ind w:firstLine="1304"/>
        <w:rPr>
          <w:rFonts w:ascii="Ariel" w:hAnsi="Ariel"/>
          <w:sz w:val="24"/>
          <w:szCs w:val="24"/>
        </w:rPr>
      </w:pPr>
      <w:r w:rsidRPr="00FF5543">
        <w:rPr>
          <w:rFonts w:ascii="Ariel" w:hAnsi="Ariel"/>
          <w:sz w:val="24"/>
          <w:szCs w:val="24"/>
        </w:rPr>
        <w:t>4) Nyorienteringsfasen (resten af livet)</w:t>
      </w:r>
    </w:p>
    <w:p w14:paraId="2669CFAA" w14:textId="77777777" w:rsidR="00FF5543" w:rsidRDefault="00FF5543" w:rsidP="00FF5543">
      <w:pPr>
        <w:autoSpaceDE w:val="0"/>
        <w:autoSpaceDN w:val="0"/>
        <w:adjustRightInd w:val="0"/>
        <w:spacing w:after="0" w:line="240" w:lineRule="auto"/>
        <w:rPr>
          <w:rFonts w:ascii="Ariel" w:hAnsi="Ariel"/>
          <w:sz w:val="24"/>
          <w:szCs w:val="24"/>
        </w:rPr>
      </w:pPr>
    </w:p>
    <w:p w14:paraId="445082ED" w14:textId="77777777" w:rsidR="00AE410F" w:rsidRDefault="00AE410F" w:rsidP="00FF5543">
      <w:pPr>
        <w:autoSpaceDE w:val="0"/>
        <w:autoSpaceDN w:val="0"/>
        <w:adjustRightInd w:val="0"/>
        <w:spacing w:after="0" w:line="240" w:lineRule="auto"/>
        <w:rPr>
          <w:rFonts w:ascii="Ariel" w:hAnsi="Ariel"/>
          <w:sz w:val="24"/>
          <w:szCs w:val="24"/>
        </w:rPr>
      </w:pPr>
      <w:r>
        <w:rPr>
          <w:rFonts w:ascii="Ariel" w:hAnsi="Ariel"/>
          <w:sz w:val="24"/>
          <w:szCs w:val="24"/>
        </w:rPr>
        <w:t>Ovenstående er en forenklet inddeling, da en</w:t>
      </w:r>
      <w:r w:rsidR="004E5420">
        <w:rPr>
          <w:rFonts w:ascii="Ariel" w:hAnsi="Ariel"/>
          <w:sz w:val="24"/>
          <w:szCs w:val="24"/>
        </w:rPr>
        <w:t xml:space="preserve"> eller flere</w:t>
      </w:r>
      <w:r>
        <w:rPr>
          <w:rFonts w:ascii="Ariel" w:hAnsi="Ariel"/>
          <w:sz w:val="24"/>
          <w:szCs w:val="24"/>
        </w:rPr>
        <w:t xml:space="preserve"> af faserne til tider kan udeblive, eller være nært sammenvævet med en anden fase</w:t>
      </w:r>
      <w:r w:rsidR="00E35A83">
        <w:rPr>
          <w:rFonts w:ascii="Ariel" w:hAnsi="Ariel"/>
          <w:sz w:val="24"/>
          <w:szCs w:val="24"/>
        </w:rPr>
        <w:fldChar w:fldCharType="begin" w:fldLock="1"/>
      </w:r>
      <w:r w:rsidR="00E35A83">
        <w:rPr>
          <w:rFonts w:ascii="Ariel" w:hAnsi="Ariel"/>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sz w:val="24"/>
          <w:szCs w:val="24"/>
        </w:rPr>
        <w:fldChar w:fldCharType="separate"/>
      </w:r>
      <w:r w:rsidR="00E35A83" w:rsidRPr="00E35A83">
        <w:rPr>
          <w:rFonts w:ascii="Ariel" w:hAnsi="Ariel"/>
          <w:noProof/>
          <w:sz w:val="24"/>
          <w:szCs w:val="24"/>
        </w:rPr>
        <w:t>(11)</w:t>
      </w:r>
      <w:r w:rsidR="00E35A83">
        <w:rPr>
          <w:rFonts w:ascii="Ariel" w:hAnsi="Ariel"/>
          <w:sz w:val="24"/>
          <w:szCs w:val="24"/>
        </w:rPr>
        <w:fldChar w:fldCharType="end"/>
      </w:r>
      <w:r>
        <w:rPr>
          <w:rFonts w:ascii="Ariel" w:hAnsi="Ariel"/>
          <w:sz w:val="24"/>
          <w:szCs w:val="24"/>
        </w:rPr>
        <w:t>.</w:t>
      </w:r>
    </w:p>
    <w:p w14:paraId="3A19EB5C" w14:textId="31D4122C" w:rsidR="004E5420" w:rsidRDefault="004E5420" w:rsidP="00FF5543">
      <w:pPr>
        <w:autoSpaceDE w:val="0"/>
        <w:autoSpaceDN w:val="0"/>
        <w:adjustRightInd w:val="0"/>
        <w:spacing w:after="0" w:line="240" w:lineRule="auto"/>
        <w:rPr>
          <w:rFonts w:ascii="Ariel" w:hAnsi="Ariel"/>
          <w:sz w:val="24"/>
          <w:szCs w:val="24"/>
        </w:rPr>
      </w:pPr>
    </w:p>
    <w:p w14:paraId="0F670AA8" w14:textId="77777777" w:rsidR="004E5420" w:rsidRDefault="004E5420" w:rsidP="00FF5543">
      <w:pPr>
        <w:autoSpaceDE w:val="0"/>
        <w:autoSpaceDN w:val="0"/>
        <w:adjustRightInd w:val="0"/>
        <w:spacing w:after="0" w:line="240" w:lineRule="auto"/>
        <w:rPr>
          <w:rFonts w:ascii="Ariel" w:hAnsi="Ariel"/>
          <w:color w:val="000000"/>
          <w:sz w:val="24"/>
          <w:szCs w:val="24"/>
        </w:rPr>
      </w:pPr>
      <w:r w:rsidRPr="004E5420">
        <w:rPr>
          <w:rFonts w:ascii="Ariel" w:hAnsi="Ariel"/>
          <w:color w:val="000000"/>
          <w:sz w:val="24"/>
          <w:szCs w:val="24"/>
        </w:rPr>
        <w:t>Tilstanden karakteriseres af voldsomme og ofte modstridende følelser og manglende evne til at bruge sin sædvanlige problemløsningsevne</w:t>
      </w:r>
      <w:r w:rsidR="00E35A83">
        <w:rPr>
          <w:rFonts w:ascii="Ariel" w:hAnsi="Ariel"/>
          <w:color w:val="000000"/>
          <w:sz w:val="24"/>
          <w:szCs w:val="24"/>
        </w:rPr>
        <w:fldChar w:fldCharType="begin" w:fldLock="1"/>
      </w:r>
      <w:r w:rsidR="00E35A83">
        <w:rPr>
          <w:rFonts w:ascii="Ariel" w:hAnsi="Ariel"/>
          <w:color w:val="000000"/>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color w:val="000000"/>
          <w:sz w:val="24"/>
          <w:szCs w:val="24"/>
        </w:rPr>
        <w:fldChar w:fldCharType="separate"/>
      </w:r>
      <w:r w:rsidR="00E35A83" w:rsidRPr="00E35A83">
        <w:rPr>
          <w:rFonts w:ascii="Ariel" w:hAnsi="Ariel"/>
          <w:noProof/>
          <w:color w:val="000000"/>
          <w:sz w:val="24"/>
          <w:szCs w:val="24"/>
        </w:rPr>
        <w:t>(11)</w:t>
      </w:r>
      <w:r w:rsidR="00E35A83">
        <w:rPr>
          <w:rFonts w:ascii="Ariel" w:hAnsi="Ariel"/>
          <w:color w:val="000000"/>
          <w:sz w:val="24"/>
          <w:szCs w:val="24"/>
        </w:rPr>
        <w:fldChar w:fldCharType="end"/>
      </w:r>
      <w:r w:rsidR="00E35A83">
        <w:rPr>
          <w:rFonts w:ascii="Ariel" w:hAnsi="Ariel"/>
          <w:color w:val="000000"/>
          <w:sz w:val="24"/>
          <w:szCs w:val="24"/>
        </w:rPr>
        <w:t>.</w:t>
      </w:r>
    </w:p>
    <w:p w14:paraId="7F108786" w14:textId="77777777" w:rsidR="004E5420" w:rsidRPr="004E5420" w:rsidRDefault="004E5420" w:rsidP="00FF5543">
      <w:pPr>
        <w:autoSpaceDE w:val="0"/>
        <w:autoSpaceDN w:val="0"/>
        <w:adjustRightInd w:val="0"/>
        <w:spacing w:after="0" w:line="240" w:lineRule="auto"/>
        <w:rPr>
          <w:rFonts w:ascii="Ariel" w:hAnsi="Ariel"/>
          <w:sz w:val="24"/>
          <w:szCs w:val="24"/>
        </w:rPr>
      </w:pPr>
    </w:p>
    <w:p w14:paraId="382C1E3C" w14:textId="77777777" w:rsidR="00AE410F" w:rsidRDefault="00AE410F" w:rsidP="00FF5543">
      <w:pPr>
        <w:autoSpaceDE w:val="0"/>
        <w:autoSpaceDN w:val="0"/>
        <w:adjustRightInd w:val="0"/>
        <w:spacing w:after="0" w:line="240" w:lineRule="auto"/>
        <w:rPr>
          <w:rFonts w:ascii="Ariel" w:hAnsi="Ariel"/>
          <w:i/>
          <w:sz w:val="24"/>
          <w:szCs w:val="24"/>
        </w:rPr>
      </w:pPr>
      <w:r>
        <w:rPr>
          <w:rFonts w:ascii="Ariel" w:hAnsi="Ariel"/>
          <w:i/>
          <w:sz w:val="24"/>
          <w:szCs w:val="24"/>
        </w:rPr>
        <w:t>Chockfasen:</w:t>
      </w:r>
    </w:p>
    <w:p w14:paraId="0F90B5B2" w14:textId="77777777" w:rsidR="00AE410F" w:rsidRDefault="00AE410F" w:rsidP="00FF5543">
      <w:pPr>
        <w:autoSpaceDE w:val="0"/>
        <w:autoSpaceDN w:val="0"/>
        <w:adjustRightInd w:val="0"/>
        <w:spacing w:after="0" w:line="240" w:lineRule="auto"/>
        <w:rPr>
          <w:rFonts w:ascii="Ariel" w:hAnsi="Ariel"/>
          <w:sz w:val="24"/>
          <w:szCs w:val="24"/>
        </w:rPr>
      </w:pPr>
      <w:r>
        <w:rPr>
          <w:rFonts w:ascii="Ariel" w:hAnsi="Ariel"/>
          <w:sz w:val="24"/>
          <w:szCs w:val="24"/>
        </w:rPr>
        <w:t>-er den indledende fase</w:t>
      </w:r>
      <w:r w:rsidR="00222339">
        <w:rPr>
          <w:rFonts w:ascii="Ariel" w:hAnsi="Ariel"/>
          <w:sz w:val="24"/>
          <w:szCs w:val="24"/>
        </w:rPr>
        <w:t>. Her holdes virkeligheden på afstand, da offeret endnu ikke</w:t>
      </w:r>
      <w:r w:rsidR="004E5420">
        <w:rPr>
          <w:rFonts w:ascii="Ariel" w:hAnsi="Ariel"/>
          <w:sz w:val="24"/>
          <w:szCs w:val="24"/>
        </w:rPr>
        <w:t xml:space="preserve"> er i stand til at tage</w:t>
      </w:r>
      <w:r w:rsidR="00222339">
        <w:rPr>
          <w:rFonts w:ascii="Ariel" w:hAnsi="Ariel"/>
          <w:sz w:val="24"/>
          <w:szCs w:val="24"/>
        </w:rPr>
        <w:t xml:space="preserve"> hændelsen</w:t>
      </w:r>
      <w:r w:rsidR="004E5420">
        <w:rPr>
          <w:rFonts w:ascii="Ariel" w:hAnsi="Ariel"/>
          <w:sz w:val="24"/>
          <w:szCs w:val="24"/>
        </w:rPr>
        <w:t xml:space="preserve"> ind</w:t>
      </w:r>
      <w:r w:rsidR="00222339">
        <w:rPr>
          <w:rFonts w:ascii="Ariel" w:hAnsi="Ariel"/>
          <w:sz w:val="24"/>
          <w:szCs w:val="24"/>
        </w:rPr>
        <w:t>, eller bearbejde den.</w:t>
      </w:r>
      <w:r w:rsidR="003E775A">
        <w:rPr>
          <w:rFonts w:ascii="Ariel" w:hAnsi="Ariel"/>
          <w:sz w:val="24"/>
          <w:szCs w:val="24"/>
        </w:rPr>
        <w:t xml:space="preserve"> Offeret kan virke rolig og fattet, men under overfladen hersker kaos. Efterfølgende vil offeret have svært ved at huske hvad der er sket eller</w:t>
      </w:r>
      <w:r w:rsidR="004E5420">
        <w:rPr>
          <w:rFonts w:ascii="Ariel" w:hAnsi="Ariel"/>
          <w:sz w:val="24"/>
          <w:szCs w:val="24"/>
        </w:rPr>
        <w:t xml:space="preserve"> hvad der er blevet</w:t>
      </w:r>
      <w:r w:rsidR="003E775A">
        <w:rPr>
          <w:rFonts w:ascii="Ariel" w:hAnsi="Ariel"/>
          <w:sz w:val="24"/>
          <w:szCs w:val="24"/>
        </w:rPr>
        <w:t xml:space="preserve"> sagt</w:t>
      </w:r>
      <w:r w:rsidR="00E35A83">
        <w:rPr>
          <w:rFonts w:ascii="Ariel" w:hAnsi="Ariel"/>
          <w:sz w:val="24"/>
          <w:szCs w:val="24"/>
        </w:rPr>
        <w:fldChar w:fldCharType="begin" w:fldLock="1"/>
      </w:r>
      <w:r w:rsidR="00E35A83">
        <w:rPr>
          <w:rFonts w:ascii="Ariel" w:hAnsi="Ariel"/>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sz w:val="24"/>
          <w:szCs w:val="24"/>
        </w:rPr>
        <w:fldChar w:fldCharType="separate"/>
      </w:r>
      <w:r w:rsidR="00E35A83" w:rsidRPr="00E35A83">
        <w:rPr>
          <w:rFonts w:ascii="Ariel" w:hAnsi="Ariel"/>
          <w:noProof/>
          <w:sz w:val="24"/>
          <w:szCs w:val="24"/>
        </w:rPr>
        <w:t>(11)</w:t>
      </w:r>
      <w:r w:rsidR="00E35A83">
        <w:rPr>
          <w:rFonts w:ascii="Ariel" w:hAnsi="Ariel"/>
          <w:sz w:val="24"/>
          <w:szCs w:val="24"/>
        </w:rPr>
        <w:fldChar w:fldCharType="end"/>
      </w:r>
      <w:r w:rsidR="003E775A">
        <w:rPr>
          <w:rFonts w:ascii="Ariel" w:hAnsi="Ariel"/>
          <w:sz w:val="24"/>
          <w:szCs w:val="24"/>
        </w:rPr>
        <w:t>.</w:t>
      </w:r>
    </w:p>
    <w:p w14:paraId="3D973598" w14:textId="77777777" w:rsidR="003E775A" w:rsidRDefault="003E775A" w:rsidP="00FF5543">
      <w:pPr>
        <w:autoSpaceDE w:val="0"/>
        <w:autoSpaceDN w:val="0"/>
        <w:adjustRightInd w:val="0"/>
        <w:spacing w:after="0" w:line="240" w:lineRule="auto"/>
        <w:rPr>
          <w:rFonts w:ascii="Ariel" w:hAnsi="Ariel"/>
          <w:sz w:val="24"/>
          <w:szCs w:val="24"/>
        </w:rPr>
      </w:pPr>
    </w:p>
    <w:p w14:paraId="6CEFF071" w14:textId="77777777" w:rsidR="003E775A" w:rsidRDefault="003E775A" w:rsidP="00FF5543">
      <w:pPr>
        <w:autoSpaceDE w:val="0"/>
        <w:autoSpaceDN w:val="0"/>
        <w:adjustRightInd w:val="0"/>
        <w:spacing w:after="0" w:line="240" w:lineRule="auto"/>
        <w:rPr>
          <w:rFonts w:ascii="Ariel" w:hAnsi="Ariel"/>
          <w:i/>
          <w:sz w:val="24"/>
          <w:szCs w:val="24"/>
        </w:rPr>
      </w:pPr>
      <w:r>
        <w:rPr>
          <w:rFonts w:ascii="Ariel" w:hAnsi="Ariel"/>
          <w:i/>
          <w:sz w:val="24"/>
          <w:szCs w:val="24"/>
        </w:rPr>
        <w:t>Reaktionsfasen:</w:t>
      </w:r>
    </w:p>
    <w:p w14:paraId="4BE8124A" w14:textId="77777777" w:rsidR="003E775A" w:rsidRDefault="003E775A" w:rsidP="00FF5543">
      <w:pPr>
        <w:autoSpaceDE w:val="0"/>
        <w:autoSpaceDN w:val="0"/>
        <w:adjustRightInd w:val="0"/>
        <w:spacing w:after="0" w:line="240" w:lineRule="auto"/>
        <w:rPr>
          <w:rFonts w:ascii="Ariel" w:hAnsi="Ariel"/>
          <w:sz w:val="24"/>
          <w:szCs w:val="24"/>
        </w:rPr>
      </w:pPr>
      <w:r w:rsidRPr="003E775A">
        <w:rPr>
          <w:rFonts w:ascii="Ariel" w:hAnsi="Ariel"/>
          <w:sz w:val="24"/>
          <w:szCs w:val="24"/>
        </w:rPr>
        <w:t>Chok og reaktionsfasen udgør tilsamme</w:t>
      </w:r>
      <w:r>
        <w:rPr>
          <w:rFonts w:ascii="Ariel" w:hAnsi="Ariel"/>
          <w:sz w:val="24"/>
          <w:szCs w:val="24"/>
        </w:rPr>
        <w:t xml:space="preserve">n </w:t>
      </w:r>
      <w:r>
        <w:rPr>
          <w:rFonts w:ascii="Ariel" w:hAnsi="Ariel"/>
          <w:i/>
          <w:sz w:val="24"/>
          <w:szCs w:val="24"/>
        </w:rPr>
        <w:t>den akutte krise.</w:t>
      </w:r>
      <w:r>
        <w:rPr>
          <w:rFonts w:ascii="Ariel" w:hAnsi="Ariel"/>
          <w:sz w:val="24"/>
          <w:szCs w:val="24"/>
        </w:rPr>
        <w:t xml:space="preserve"> Reaktionsfasen går først i gang når offeret begynder at åbne øjnene for hændelsen. Offeret vil her forsøge at finde en mening med hændelsen. Individets forsvarsmekanismer bliver nu mobiliseret. Disse forsvarsmekanismer har til formål at mindske oplevelsen af og bevidstheden om trusler og fare for jeg’et</w:t>
      </w:r>
      <w:r w:rsidR="00D1504D">
        <w:rPr>
          <w:rFonts w:ascii="Ariel" w:hAnsi="Ariel"/>
          <w:sz w:val="24"/>
          <w:szCs w:val="24"/>
        </w:rPr>
        <w:t>, og kan hjælpe offeret med gradvist at konfronterer sig med en smertelig virkelighed. Under forsvarsmekanismer kan nævnes regression, fornægtelse, projektion af skyldfølelse, rationalisering, isolation, affektiv suppression, fortrængning og dissociative symptomer. Endvidere vil der i reaktionsfasen opstå symptomer såsom sorg, forladthed, dødslængsel, ligegyldighed, selvfordømmelse, selvmedicinering, aggressivitet samt en lang række psykosomatiske reaktioner</w:t>
      </w:r>
      <w:r w:rsidR="00E35A83">
        <w:rPr>
          <w:rFonts w:ascii="Ariel" w:hAnsi="Ariel"/>
          <w:sz w:val="24"/>
          <w:szCs w:val="24"/>
        </w:rPr>
        <w:fldChar w:fldCharType="begin" w:fldLock="1"/>
      </w:r>
      <w:r w:rsidR="00E35A83">
        <w:rPr>
          <w:rFonts w:ascii="Ariel" w:hAnsi="Ariel"/>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sz w:val="24"/>
          <w:szCs w:val="24"/>
        </w:rPr>
        <w:fldChar w:fldCharType="separate"/>
      </w:r>
      <w:r w:rsidR="00E35A83" w:rsidRPr="00E35A83">
        <w:rPr>
          <w:rFonts w:ascii="Ariel" w:hAnsi="Ariel"/>
          <w:noProof/>
          <w:sz w:val="24"/>
          <w:szCs w:val="24"/>
        </w:rPr>
        <w:t>(11)</w:t>
      </w:r>
      <w:r w:rsidR="00E35A83">
        <w:rPr>
          <w:rFonts w:ascii="Ariel" w:hAnsi="Ariel"/>
          <w:sz w:val="24"/>
          <w:szCs w:val="24"/>
        </w:rPr>
        <w:fldChar w:fldCharType="end"/>
      </w:r>
      <w:r w:rsidR="00D1504D">
        <w:rPr>
          <w:rFonts w:ascii="Ariel" w:hAnsi="Ariel"/>
          <w:sz w:val="24"/>
          <w:szCs w:val="24"/>
        </w:rPr>
        <w:t>.</w:t>
      </w:r>
    </w:p>
    <w:p w14:paraId="211288D0" w14:textId="77777777" w:rsidR="00D1504D" w:rsidRDefault="00D1504D" w:rsidP="00FF5543">
      <w:pPr>
        <w:autoSpaceDE w:val="0"/>
        <w:autoSpaceDN w:val="0"/>
        <w:adjustRightInd w:val="0"/>
        <w:spacing w:after="0" w:line="240" w:lineRule="auto"/>
        <w:rPr>
          <w:rFonts w:ascii="Ariel" w:hAnsi="Ariel"/>
          <w:sz w:val="24"/>
          <w:szCs w:val="24"/>
        </w:rPr>
      </w:pPr>
    </w:p>
    <w:p w14:paraId="5F174490" w14:textId="77777777" w:rsidR="00D1504D" w:rsidRDefault="00D1504D" w:rsidP="00FF5543">
      <w:pPr>
        <w:autoSpaceDE w:val="0"/>
        <w:autoSpaceDN w:val="0"/>
        <w:adjustRightInd w:val="0"/>
        <w:spacing w:after="0" w:line="240" w:lineRule="auto"/>
        <w:rPr>
          <w:rFonts w:ascii="Ariel" w:hAnsi="Ariel"/>
          <w:i/>
          <w:sz w:val="24"/>
          <w:szCs w:val="24"/>
        </w:rPr>
      </w:pPr>
      <w:r>
        <w:rPr>
          <w:rFonts w:ascii="Ariel" w:hAnsi="Ariel"/>
          <w:i/>
          <w:sz w:val="24"/>
          <w:szCs w:val="24"/>
        </w:rPr>
        <w:t>Bearbejdningsfasen:</w:t>
      </w:r>
    </w:p>
    <w:p w14:paraId="1AAE4093" w14:textId="23113661" w:rsidR="00D1504D" w:rsidRDefault="00D1504D" w:rsidP="00FF5543">
      <w:pPr>
        <w:autoSpaceDE w:val="0"/>
        <w:autoSpaceDN w:val="0"/>
        <w:adjustRightInd w:val="0"/>
        <w:spacing w:after="0" w:line="240" w:lineRule="auto"/>
        <w:rPr>
          <w:rFonts w:ascii="Ariel" w:hAnsi="Ariel"/>
          <w:sz w:val="24"/>
          <w:szCs w:val="24"/>
        </w:rPr>
      </w:pPr>
      <w:r>
        <w:rPr>
          <w:rFonts w:ascii="Ariel" w:hAnsi="Ariel"/>
          <w:sz w:val="24"/>
          <w:szCs w:val="24"/>
        </w:rPr>
        <w:t>Her begynder offeret igen at orienterer sig mod fremtiden</w:t>
      </w:r>
      <w:r w:rsidR="005F6226">
        <w:rPr>
          <w:rFonts w:ascii="Ariel" w:hAnsi="Ariel"/>
          <w:sz w:val="24"/>
          <w:szCs w:val="24"/>
        </w:rPr>
        <w:t xml:space="preserve">. De symptomer og adfærdsforstyrrelser der opstod under reaktionsfasen, aftager lidt efter lidt og gamle aktiviteter genoptages. Her skal der være særlig opmærksomhed rettet mod offeret, for </w:t>
      </w:r>
      <w:r w:rsidR="006B6668">
        <w:rPr>
          <w:rFonts w:ascii="Ariel" w:hAnsi="Ariel"/>
          <w:sz w:val="24"/>
          <w:szCs w:val="24"/>
        </w:rPr>
        <w:t>begynder der ikke at ske en for</w:t>
      </w:r>
      <w:r w:rsidR="005F6226">
        <w:rPr>
          <w:rFonts w:ascii="Ariel" w:hAnsi="Ariel"/>
          <w:sz w:val="24"/>
          <w:szCs w:val="24"/>
        </w:rPr>
        <w:t xml:space="preserve">mildning af symptomerne fra reaktionsfasen, skal der sættes ind </w:t>
      </w:r>
      <w:r w:rsidR="009A5EFE">
        <w:rPr>
          <w:rFonts w:ascii="Ariel" w:hAnsi="Ariel"/>
          <w:sz w:val="24"/>
          <w:szCs w:val="24"/>
        </w:rPr>
        <w:t>med behandling, evt. af medicine</w:t>
      </w:r>
      <w:r w:rsidR="005F6226">
        <w:rPr>
          <w:rFonts w:ascii="Ariel" w:hAnsi="Ariel"/>
          <w:sz w:val="24"/>
          <w:szCs w:val="24"/>
        </w:rPr>
        <w:t>l karakter</w:t>
      </w:r>
      <w:r w:rsidR="00E35A83">
        <w:rPr>
          <w:rFonts w:ascii="Ariel" w:hAnsi="Ariel"/>
          <w:sz w:val="24"/>
          <w:szCs w:val="24"/>
        </w:rPr>
        <w:fldChar w:fldCharType="begin" w:fldLock="1"/>
      </w:r>
      <w:r w:rsidR="00E35A83">
        <w:rPr>
          <w:rFonts w:ascii="Ariel" w:hAnsi="Ariel"/>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sz w:val="24"/>
          <w:szCs w:val="24"/>
        </w:rPr>
        <w:fldChar w:fldCharType="separate"/>
      </w:r>
      <w:r w:rsidR="00E35A83" w:rsidRPr="00E35A83">
        <w:rPr>
          <w:rFonts w:ascii="Ariel" w:hAnsi="Ariel"/>
          <w:noProof/>
          <w:sz w:val="24"/>
          <w:szCs w:val="24"/>
        </w:rPr>
        <w:t>(11)</w:t>
      </w:r>
      <w:r w:rsidR="00E35A83">
        <w:rPr>
          <w:rFonts w:ascii="Ariel" w:hAnsi="Ariel"/>
          <w:sz w:val="24"/>
          <w:szCs w:val="24"/>
        </w:rPr>
        <w:fldChar w:fldCharType="end"/>
      </w:r>
      <w:r w:rsidR="005F6226">
        <w:rPr>
          <w:rFonts w:ascii="Ariel" w:hAnsi="Ariel"/>
          <w:sz w:val="24"/>
          <w:szCs w:val="24"/>
        </w:rPr>
        <w:t>.</w:t>
      </w:r>
    </w:p>
    <w:p w14:paraId="29F00F56" w14:textId="77777777" w:rsidR="00B23B77" w:rsidRDefault="00B23B77" w:rsidP="00FF5543">
      <w:pPr>
        <w:autoSpaceDE w:val="0"/>
        <w:autoSpaceDN w:val="0"/>
        <w:adjustRightInd w:val="0"/>
        <w:spacing w:after="0" w:line="240" w:lineRule="auto"/>
        <w:rPr>
          <w:rFonts w:ascii="Ariel" w:hAnsi="Ariel"/>
          <w:sz w:val="24"/>
          <w:szCs w:val="24"/>
        </w:rPr>
      </w:pPr>
    </w:p>
    <w:p w14:paraId="7989181A" w14:textId="77777777" w:rsidR="00B23B77" w:rsidRDefault="00B23B77" w:rsidP="00FF5543">
      <w:pPr>
        <w:autoSpaceDE w:val="0"/>
        <w:autoSpaceDN w:val="0"/>
        <w:adjustRightInd w:val="0"/>
        <w:spacing w:after="0" w:line="240" w:lineRule="auto"/>
        <w:rPr>
          <w:rFonts w:ascii="Ariel" w:hAnsi="Ariel"/>
          <w:i/>
          <w:sz w:val="24"/>
          <w:szCs w:val="24"/>
        </w:rPr>
      </w:pPr>
      <w:r>
        <w:rPr>
          <w:rFonts w:ascii="Ariel" w:hAnsi="Ariel"/>
          <w:i/>
          <w:sz w:val="24"/>
          <w:szCs w:val="24"/>
        </w:rPr>
        <w:t>Nyorienteringsfasen:</w:t>
      </w:r>
    </w:p>
    <w:p w14:paraId="1B6E90B0" w14:textId="77777777" w:rsidR="009F475F" w:rsidRDefault="004C0F05" w:rsidP="00FF5543">
      <w:pPr>
        <w:autoSpaceDE w:val="0"/>
        <w:autoSpaceDN w:val="0"/>
        <w:adjustRightInd w:val="0"/>
        <w:spacing w:after="0" w:line="240" w:lineRule="auto"/>
        <w:rPr>
          <w:rFonts w:ascii="Ariel" w:hAnsi="Ariel"/>
          <w:sz w:val="24"/>
          <w:szCs w:val="24"/>
        </w:rPr>
      </w:pPr>
      <w:r>
        <w:rPr>
          <w:rFonts w:ascii="Ariel" w:hAnsi="Ariel"/>
          <w:sz w:val="24"/>
          <w:szCs w:val="24"/>
        </w:rPr>
        <w:t>Denne sidste fase har ingen afslutning</w:t>
      </w:r>
      <w:r w:rsidR="00260F6B">
        <w:rPr>
          <w:rFonts w:ascii="Ariel" w:hAnsi="Ariel"/>
          <w:sz w:val="24"/>
          <w:szCs w:val="24"/>
        </w:rPr>
        <w:t>. Her lever offeret med traumet, som et ar. Selvfølelsen er genoprettet og de skuffede forhåbninger er bearbejdet.</w:t>
      </w:r>
      <w:r w:rsidR="008178A2">
        <w:rPr>
          <w:rFonts w:ascii="Ariel" w:hAnsi="Ariel"/>
          <w:sz w:val="24"/>
          <w:szCs w:val="24"/>
        </w:rPr>
        <w:t xml:space="preserve"> </w:t>
      </w:r>
      <w:r w:rsidR="00260F6B">
        <w:rPr>
          <w:rFonts w:ascii="Ariel" w:hAnsi="Ariel"/>
          <w:sz w:val="24"/>
          <w:szCs w:val="24"/>
        </w:rPr>
        <w:t>Dette sker</w:t>
      </w:r>
      <w:r w:rsidR="00BD3314">
        <w:rPr>
          <w:rFonts w:ascii="Ariel" w:hAnsi="Ariel"/>
          <w:sz w:val="24"/>
          <w:szCs w:val="24"/>
        </w:rPr>
        <w:t>,</w:t>
      </w:r>
      <w:r w:rsidR="00260F6B">
        <w:rPr>
          <w:rFonts w:ascii="Ariel" w:hAnsi="Ariel"/>
          <w:sz w:val="24"/>
          <w:szCs w:val="24"/>
        </w:rPr>
        <w:t xml:space="preserve"> ifølge Cullberg, under </w:t>
      </w:r>
      <w:r w:rsidR="00260F6B">
        <w:rPr>
          <w:rFonts w:ascii="Ariel" w:hAnsi="Ariel"/>
          <w:sz w:val="24"/>
          <w:szCs w:val="24"/>
        </w:rPr>
        <w:lastRenderedPageBreak/>
        <w:t>forudsætningen</w:t>
      </w:r>
      <w:r w:rsidR="00BD3314">
        <w:rPr>
          <w:rFonts w:ascii="Ariel" w:hAnsi="Ariel"/>
          <w:sz w:val="24"/>
          <w:szCs w:val="24"/>
        </w:rPr>
        <w:t xml:space="preserve"> af</w:t>
      </w:r>
      <w:r w:rsidR="00260F6B">
        <w:rPr>
          <w:rFonts w:ascii="Ariel" w:hAnsi="Ariel"/>
          <w:sz w:val="24"/>
          <w:szCs w:val="24"/>
        </w:rPr>
        <w:t xml:space="preserve"> at offeret har kunnet forsone sig med den traumatiske hændelse.</w:t>
      </w:r>
      <w:r w:rsidR="008178A2">
        <w:rPr>
          <w:rFonts w:ascii="Ariel" w:hAnsi="Ariel"/>
          <w:sz w:val="24"/>
          <w:szCs w:val="24"/>
        </w:rPr>
        <w:t xml:space="preserve"> I arbejdet med at komme igennem krisen har offeret erhvervet nye livserfaringer, som gør det lettere at komme igennem fremtidige kriser</w:t>
      </w:r>
      <w:r w:rsidR="00E35A83">
        <w:rPr>
          <w:rFonts w:ascii="Ariel" w:hAnsi="Ariel"/>
          <w:sz w:val="24"/>
          <w:szCs w:val="24"/>
        </w:rPr>
        <w:fldChar w:fldCharType="begin" w:fldLock="1"/>
      </w:r>
      <w:r w:rsidR="00E35A83">
        <w:rPr>
          <w:rFonts w:ascii="Ariel" w:hAnsi="Ariel"/>
          <w:sz w:val="24"/>
          <w:szCs w:val="24"/>
        </w:rPr>
        <w:instrText>ADDIN CSL_CITATION { "citationItems" : [ { "id" : "ITEM-1", "itemData" : { "author" : [ { "dropping-particle" : "", "family" : "Cullberg", "given" : "Johan", "non-dropping-particle" : "", "parse-names" : false, "suffix" : "" } ], "chapter-number" : "18", "container-title" : "Krise og Udvikling", "edition" : "5. udgave,", "id" : "ITEM-1", "issued" : { "date-parts" : [ [ "2007" ] ] }, "page" : "198-219", "publisher" : "Hans Reitzels Forlag", "publisher-place" : "K\u00f8benhavn", "title" : "Psykiske lidelser efter sv\u00e6r traumatisering - PTSD", "type" : "chapter" }, "uris" : [ "http://www.mendeley.com/documents/?uuid=b83cd990-7a7a-4c80-b7c8-57ada420619a" ] } ], "mendeley" : { "formattedCitation" : "(11)", "plainTextFormattedCitation" : "(11)", "previouslyFormattedCitation" : "(11)" }, "properties" : { "noteIndex" : 0 }, "schema" : "https://github.com/citation-style-language/schema/raw/master/csl-citation.json" }</w:instrText>
      </w:r>
      <w:r w:rsidR="00E35A83">
        <w:rPr>
          <w:rFonts w:ascii="Ariel" w:hAnsi="Ariel"/>
          <w:sz w:val="24"/>
          <w:szCs w:val="24"/>
        </w:rPr>
        <w:fldChar w:fldCharType="separate"/>
      </w:r>
      <w:r w:rsidR="00E35A83" w:rsidRPr="00E35A83">
        <w:rPr>
          <w:rFonts w:ascii="Ariel" w:hAnsi="Ariel"/>
          <w:noProof/>
          <w:sz w:val="24"/>
          <w:szCs w:val="24"/>
        </w:rPr>
        <w:t>(11)</w:t>
      </w:r>
      <w:r w:rsidR="00E35A83">
        <w:rPr>
          <w:rFonts w:ascii="Ariel" w:hAnsi="Ariel"/>
          <w:sz w:val="24"/>
          <w:szCs w:val="24"/>
        </w:rPr>
        <w:fldChar w:fldCharType="end"/>
      </w:r>
      <w:r w:rsidR="008178A2">
        <w:rPr>
          <w:rFonts w:ascii="Ariel" w:hAnsi="Ariel"/>
          <w:sz w:val="24"/>
          <w:szCs w:val="24"/>
        </w:rPr>
        <w:t>.</w:t>
      </w:r>
    </w:p>
    <w:p w14:paraId="7BB1717F" w14:textId="77777777" w:rsidR="00B23B77" w:rsidRPr="00B23B77" w:rsidRDefault="00B23B77" w:rsidP="00FF5543">
      <w:pPr>
        <w:autoSpaceDE w:val="0"/>
        <w:autoSpaceDN w:val="0"/>
        <w:adjustRightInd w:val="0"/>
        <w:spacing w:after="0" w:line="240" w:lineRule="auto"/>
        <w:rPr>
          <w:rFonts w:ascii="Ariel" w:hAnsi="Ariel"/>
          <w:sz w:val="24"/>
          <w:szCs w:val="24"/>
        </w:rPr>
      </w:pPr>
    </w:p>
    <w:p w14:paraId="615C12DD" w14:textId="77777777" w:rsidR="00FF5543" w:rsidRPr="00FF5543" w:rsidRDefault="00FF5543" w:rsidP="00FF5543">
      <w:pPr>
        <w:autoSpaceDE w:val="0"/>
        <w:autoSpaceDN w:val="0"/>
        <w:adjustRightInd w:val="0"/>
        <w:spacing w:after="0" w:line="240" w:lineRule="auto"/>
        <w:rPr>
          <w:rFonts w:ascii="Candara" w:hAnsi="Candara" w:cs="Candara"/>
          <w:color w:val="000000"/>
          <w:sz w:val="24"/>
          <w:szCs w:val="24"/>
        </w:rPr>
      </w:pPr>
    </w:p>
    <w:p w14:paraId="244CA0B2" w14:textId="77777777" w:rsidR="00C7603B" w:rsidRPr="008B7429" w:rsidRDefault="00C7603B" w:rsidP="00C7603B">
      <w:pPr>
        <w:tabs>
          <w:tab w:val="left" w:pos="3615"/>
        </w:tabs>
        <w:rPr>
          <w:rFonts w:ascii="Ariel" w:hAnsi="Ariel" w:cs="Times New Roman"/>
          <w:b/>
          <w:i/>
          <w:color w:val="1F3864" w:themeColor="accent1" w:themeShade="80"/>
          <w:sz w:val="28"/>
          <w:szCs w:val="28"/>
        </w:rPr>
      </w:pPr>
      <w:r w:rsidRPr="008B7429">
        <w:rPr>
          <w:rFonts w:ascii="Ariel" w:hAnsi="Ariel" w:cs="Times New Roman"/>
          <w:b/>
          <w:i/>
          <w:color w:val="1F3864" w:themeColor="accent1" w:themeShade="80"/>
          <w:sz w:val="28"/>
          <w:szCs w:val="28"/>
        </w:rPr>
        <w:t>Mestring</w:t>
      </w:r>
    </w:p>
    <w:p w14:paraId="2ABDA289" w14:textId="735B5855" w:rsidR="00C7603B" w:rsidRDefault="006D0454" w:rsidP="00C7603B">
      <w:pPr>
        <w:tabs>
          <w:tab w:val="left" w:pos="3615"/>
        </w:tabs>
        <w:ind w:left="360"/>
        <w:rPr>
          <w:rFonts w:ascii="Ariel" w:hAnsi="Ariel" w:cs="Times New Roman"/>
          <w:sz w:val="24"/>
          <w:szCs w:val="24"/>
        </w:rPr>
      </w:pPr>
      <w:r>
        <w:rPr>
          <w:rFonts w:ascii="Ariel" w:hAnsi="Ariel" w:cs="Times New Roman"/>
          <w:sz w:val="24"/>
          <w:szCs w:val="24"/>
        </w:rPr>
        <w:t>Aron Antonov</w:t>
      </w:r>
      <w:r w:rsidR="00C7603B" w:rsidRPr="00651ED3">
        <w:rPr>
          <w:rFonts w:ascii="Ariel" w:hAnsi="Ariel" w:cs="Times New Roman"/>
          <w:sz w:val="24"/>
          <w:szCs w:val="24"/>
        </w:rPr>
        <w:t>skys</w:t>
      </w:r>
      <w:r w:rsidR="009904C5">
        <w:rPr>
          <w:rFonts w:ascii="Ariel" w:hAnsi="Ariel" w:cs="Times New Roman"/>
          <w:sz w:val="24"/>
          <w:szCs w:val="24"/>
        </w:rPr>
        <w:t>, den</w:t>
      </w:r>
      <w:r w:rsidR="007F34A9">
        <w:rPr>
          <w:rFonts w:ascii="Ariel" w:hAnsi="Ariel" w:cs="Times New Roman"/>
          <w:sz w:val="24"/>
          <w:szCs w:val="24"/>
        </w:rPr>
        <w:t>, nu afdøde,</w:t>
      </w:r>
      <w:r w:rsidR="009904C5">
        <w:rPr>
          <w:rFonts w:ascii="Ariel" w:hAnsi="Ariel" w:cs="Times New Roman"/>
          <w:sz w:val="24"/>
          <w:szCs w:val="24"/>
        </w:rPr>
        <w:t xml:space="preserve"> israelsk-amerikanske professor i medicinsk sociologi </w:t>
      </w:r>
      <w:r w:rsidR="00E207F1">
        <w:rPr>
          <w:rFonts w:ascii="Ariel" w:hAnsi="Ariel" w:cs="Times New Roman"/>
          <w:sz w:val="24"/>
          <w:szCs w:val="24"/>
        </w:rPr>
        <w:t>udviklede</w:t>
      </w:r>
      <w:r w:rsidR="009904C5">
        <w:rPr>
          <w:rFonts w:ascii="Ariel" w:hAnsi="Ariel" w:cs="Times New Roman"/>
          <w:sz w:val="24"/>
          <w:szCs w:val="24"/>
        </w:rPr>
        <w:t xml:space="preserve"> teorien</w:t>
      </w:r>
      <w:r w:rsidR="007F34A9">
        <w:rPr>
          <w:rFonts w:ascii="Ariel" w:hAnsi="Ariel" w:cs="Times New Roman"/>
          <w:sz w:val="24"/>
          <w:szCs w:val="24"/>
        </w:rPr>
        <w:t xml:space="preserve"> om SOC, Sence of C</w:t>
      </w:r>
      <w:r w:rsidR="009904C5">
        <w:rPr>
          <w:rFonts w:ascii="Ariel" w:hAnsi="Ariel" w:cs="Times New Roman"/>
          <w:sz w:val="24"/>
          <w:szCs w:val="24"/>
        </w:rPr>
        <w:t>oherence (oplevelsen af sammenhæng</w:t>
      </w:r>
      <w:r w:rsidR="00973F35">
        <w:rPr>
          <w:rFonts w:ascii="Ariel" w:hAnsi="Ariel" w:cs="Times New Roman"/>
          <w:sz w:val="24"/>
          <w:szCs w:val="24"/>
        </w:rPr>
        <w:t>, OAS</w:t>
      </w:r>
      <w:r w:rsidR="009904C5">
        <w:rPr>
          <w:rFonts w:ascii="Ariel" w:hAnsi="Ariel" w:cs="Times New Roman"/>
          <w:sz w:val="24"/>
          <w:szCs w:val="24"/>
        </w:rPr>
        <w:t>)</w:t>
      </w:r>
      <w:r w:rsidR="00F31679">
        <w:rPr>
          <w:rFonts w:ascii="Ariel" w:hAnsi="Ariel" w:cs="Times New Roman"/>
          <w:sz w:val="24"/>
          <w:szCs w:val="24"/>
        </w:rPr>
        <w:t xml:space="preserve"> </w:t>
      </w:r>
      <w:r w:rsidR="00866830">
        <w:rPr>
          <w:rFonts w:ascii="Ariel" w:hAnsi="Ariel" w:cs="Times New Roman"/>
          <w:sz w:val="24"/>
          <w:szCs w:val="24"/>
        </w:rPr>
        <w:fldChar w:fldCharType="begin" w:fldLock="1"/>
      </w:r>
      <w:r w:rsidR="00A25D77">
        <w:rPr>
          <w:rFonts w:ascii="Ariel" w:hAnsi="Ariel" w:cs="Times New Roman"/>
          <w:sz w:val="24"/>
          <w:szCs w:val="24"/>
        </w:rPr>
        <w:instrText>ADDIN CSL_CITATION { "citationItems" : [ { "id" : "ITEM-1", "itemData" : { "author" : [ { "dropping-particle" : "", "family" : "Lindst\u00f6m", "given" : "Bengt", "non-dropping-particle" : "", "parse-names" : false, "suffix" : "" } ], "container-title" : "BMJ Journals", "id" : "ITEM-1", "issued" : { "date-parts" : [ [ "2005" ] ] }, "title" : "Professor Aaron Antonovsky (1923\u20131994): the father of the salutogenesis", "type" : "webpage" }, "uris" : [ "http://www.mendeley.com/documents/?uuid=727a69f2-e7a6-4f89-9b91-4783e1aaed4b" ] } ], "mendeley" : { "formattedCitation" : "(28)", "plainTextFormattedCitation" : "(28)", "previouslyFormattedCitation" : "(28)" }, "properties" : { "noteIndex" : 0 }, "schema" : "https://github.com/citation-style-language/schema/raw/master/csl-citation.json" }</w:instrText>
      </w:r>
      <w:r w:rsidR="00866830">
        <w:rPr>
          <w:rFonts w:ascii="Ariel" w:hAnsi="Ariel" w:cs="Times New Roman"/>
          <w:sz w:val="24"/>
          <w:szCs w:val="24"/>
        </w:rPr>
        <w:fldChar w:fldCharType="separate"/>
      </w:r>
      <w:r w:rsidR="00866830" w:rsidRPr="00866830">
        <w:rPr>
          <w:rFonts w:ascii="Ariel" w:hAnsi="Ariel" w:cs="Times New Roman"/>
          <w:noProof/>
          <w:sz w:val="24"/>
          <w:szCs w:val="24"/>
        </w:rPr>
        <w:t>(28)</w:t>
      </w:r>
      <w:r w:rsidR="00866830">
        <w:rPr>
          <w:rFonts w:ascii="Ariel" w:hAnsi="Ariel" w:cs="Times New Roman"/>
          <w:sz w:val="24"/>
          <w:szCs w:val="24"/>
        </w:rPr>
        <w:fldChar w:fldCharType="end"/>
      </w:r>
      <w:r w:rsidR="009904C5">
        <w:rPr>
          <w:rFonts w:ascii="Ariel" w:hAnsi="Ariel" w:cs="Times New Roman"/>
          <w:sz w:val="24"/>
          <w:szCs w:val="24"/>
        </w:rPr>
        <w:t>.</w:t>
      </w:r>
      <w:r w:rsidR="00E207F1">
        <w:rPr>
          <w:rFonts w:ascii="Ariel" w:hAnsi="Ariel" w:cs="Times New Roman"/>
          <w:sz w:val="24"/>
          <w:szCs w:val="24"/>
        </w:rPr>
        <w:t xml:space="preserve"> </w:t>
      </w:r>
    </w:p>
    <w:p w14:paraId="48111B64" w14:textId="416EEB87" w:rsidR="005253AF" w:rsidRDefault="007F34A9" w:rsidP="00C7603B">
      <w:pPr>
        <w:tabs>
          <w:tab w:val="left" w:pos="3615"/>
        </w:tabs>
        <w:ind w:left="360"/>
        <w:rPr>
          <w:rFonts w:ascii="Ariel" w:hAnsi="Ariel" w:cs="Times New Roman"/>
          <w:sz w:val="24"/>
          <w:szCs w:val="24"/>
        </w:rPr>
      </w:pPr>
      <w:r>
        <w:rPr>
          <w:rFonts w:ascii="Ariel" w:hAnsi="Ariel" w:cs="Times New Roman"/>
          <w:sz w:val="24"/>
          <w:szCs w:val="24"/>
        </w:rPr>
        <w:t xml:space="preserve">Teorien er baseret på </w:t>
      </w:r>
      <w:r w:rsidR="0040205B">
        <w:rPr>
          <w:rFonts w:ascii="Ariel" w:hAnsi="Ariel" w:cs="Times New Roman"/>
          <w:sz w:val="24"/>
          <w:szCs w:val="24"/>
        </w:rPr>
        <w:t xml:space="preserve">et salutogenetisk syn på sundhed, fremfor </w:t>
      </w:r>
      <w:r w:rsidR="006D0454">
        <w:rPr>
          <w:rFonts w:ascii="Ariel" w:hAnsi="Ariel" w:cs="Times New Roman"/>
          <w:sz w:val="24"/>
          <w:szCs w:val="24"/>
        </w:rPr>
        <w:t>den traditionelle patogenetiske synsvinkel. Hermed forstås at Antonovsky ønskede at fokusere på hvad der gør folk sunde, fremfor hvad der gør folk syge</w:t>
      </w:r>
      <w:r w:rsidR="00004B7C">
        <w:rPr>
          <w:rFonts w:ascii="Ariel" w:hAnsi="Ariel" w:cs="Times New Roman"/>
          <w:sz w:val="24"/>
          <w:szCs w:val="24"/>
        </w:rPr>
        <w:fldChar w:fldCharType="begin" w:fldLock="1"/>
      </w:r>
      <w:r w:rsidR="00A25D77">
        <w:rPr>
          <w:rFonts w:ascii="Ariel" w:hAnsi="Ariel" w:cs="Times New Roman"/>
          <w:sz w:val="24"/>
          <w:szCs w:val="24"/>
        </w:rPr>
        <w:instrText>ADDIN CSL_CITATION { "citationItems" : [ { "id" : "ITEM-1", "itemData" : { "DOI" : "10.1017/CBO9781107415324.004", "ISBN" : "9788578110796", "ISSN" : "1098-6596", "PMID" : "25246403", "abstract" : "Omfattande och teoretiskt genomarbetad. En av f\u00f6rf filosof och statsvetere. Kap 1 sundehte och sundhetsfremmende: ligger ganska n\u00e4ra SOC. Ganska lite om aritstoles och v\u00e4lf\u00e4rd. Dvs ett ganska snv\u00e4t h\u00e4lsofr\u00e4mjar praktiker perspketiv.  Kap 2 m\u00f6tet mellan proff och medborgare. Typer av proff sid 32. Olika aktivitetsformer enligt Aristotelses Theoria, praxis, Poesis p52. Habermas system - livsv\u00e4rden p64 ff. Bra schema sid 69 st\u00e4ller Habermsas mot aritstolese etc i r\u00e5dgvningsistuionen. I schemat ing\u00e5r (den oreflekterade) praktikern.  Kap 3. Mycket SOC. Kap 4 - vad plager folk. inte bra. Kap 5, sundhedsped. sunt samtal. en del hermeneutik. IYD men annars nja\u2026 Kap 6. Vetenskapsmetodcer. kritik enbart kvant. Men tar inte upp legitemitetsproblem med skattemedel. Utg\u00e5r fr\u00e5n IYD - lokala utv\u00e4rderingar. Kap 7 ledelse - att fostra reflekternade praktiker.", "author" : [ { "dropping-particle" : "", "family" : "Jensen", "given" : "Torben K.", "non-dropping-particle" : "", "parse-names" : false, "suffix" : "" }, { "dropping-particle" : "", "family" : "Johnsen", "given" : "Tommy J.", "non-dropping-particle" : "", "parse-names" : false, "suffix" : "" } ], "container-title" : "Sundhed og sundhedsfremme", "id" : "ITEM-1", "issued" : { "date-parts" : [ [ "2000" ] ] }, "number-of-pages" : "84-100", "title" : "Sundhedsfremme i teori og praksis", "type" : "book" }, "uris" : [ "http://www.mendeley.com/documents/?uuid=ac87142b-99ac-46b9-99b6-e97caf906e70" ] } ], "mendeley" : { "formattedCitation" : "(29)", "plainTextFormattedCitation" : "(29)", "previouslyFormattedCitation" : "(29)" }, "properties" : { "noteIndex" : 0 }, "schema" : "https://github.com/citation-style-language/schema/raw/master/csl-citation.json" }</w:instrText>
      </w:r>
      <w:r w:rsidR="00004B7C">
        <w:rPr>
          <w:rFonts w:ascii="Ariel" w:hAnsi="Ariel" w:cs="Times New Roman"/>
          <w:sz w:val="24"/>
          <w:szCs w:val="24"/>
        </w:rPr>
        <w:fldChar w:fldCharType="separate"/>
      </w:r>
      <w:r w:rsidR="00866830" w:rsidRPr="00866830">
        <w:rPr>
          <w:rFonts w:ascii="Ariel" w:hAnsi="Ariel" w:cs="Times New Roman"/>
          <w:noProof/>
          <w:sz w:val="24"/>
          <w:szCs w:val="24"/>
        </w:rPr>
        <w:t>(29)</w:t>
      </w:r>
      <w:r w:rsidR="00004B7C">
        <w:rPr>
          <w:rFonts w:ascii="Ariel" w:hAnsi="Ariel" w:cs="Times New Roman"/>
          <w:sz w:val="24"/>
          <w:szCs w:val="24"/>
        </w:rPr>
        <w:fldChar w:fldCharType="end"/>
      </w:r>
      <w:r w:rsidR="006D0454">
        <w:rPr>
          <w:rFonts w:ascii="Ariel" w:hAnsi="Ariel" w:cs="Times New Roman"/>
          <w:sz w:val="24"/>
          <w:szCs w:val="24"/>
        </w:rPr>
        <w:t>.</w:t>
      </w:r>
      <w:r w:rsidR="00004B7C">
        <w:rPr>
          <w:rFonts w:ascii="Ariel" w:hAnsi="Ariel" w:cs="Times New Roman"/>
          <w:sz w:val="24"/>
          <w:szCs w:val="24"/>
        </w:rPr>
        <w:t xml:space="preserve">  </w:t>
      </w:r>
      <w:r w:rsidR="002E2517">
        <w:rPr>
          <w:rFonts w:ascii="Ariel" w:hAnsi="Ariel" w:cs="Times New Roman"/>
          <w:sz w:val="24"/>
          <w:szCs w:val="24"/>
        </w:rPr>
        <w:t xml:space="preserve">Den grundlæggende ide </w:t>
      </w:r>
      <w:r w:rsidR="009942CB">
        <w:rPr>
          <w:rFonts w:ascii="Ariel" w:hAnsi="Ariel" w:cs="Times New Roman"/>
          <w:sz w:val="24"/>
          <w:szCs w:val="24"/>
        </w:rPr>
        <w:t xml:space="preserve">bag det salutogenetiske perspektiv er, at sygdom, kriser, konflikter og spændinger er noget helt almindeligt i livet. Disse betegnes som stressorer. De samme stressorer påvirker, ifølge Antonovsky, mennesker forskelligt, og stressorer er ikke altid </w:t>
      </w:r>
      <w:r w:rsidR="0057798A">
        <w:rPr>
          <w:rFonts w:ascii="Ariel" w:hAnsi="Ariel" w:cs="Times New Roman"/>
          <w:sz w:val="24"/>
          <w:szCs w:val="24"/>
        </w:rPr>
        <w:t xml:space="preserve">af </w:t>
      </w:r>
      <w:r w:rsidR="009942CB">
        <w:rPr>
          <w:rFonts w:ascii="Ariel" w:hAnsi="Ariel" w:cs="Times New Roman"/>
          <w:sz w:val="24"/>
          <w:szCs w:val="24"/>
        </w:rPr>
        <w:t>negativ</w:t>
      </w:r>
      <w:r w:rsidR="0057798A">
        <w:rPr>
          <w:rFonts w:ascii="Ariel" w:hAnsi="Ariel" w:cs="Times New Roman"/>
          <w:sz w:val="24"/>
          <w:szCs w:val="24"/>
        </w:rPr>
        <w:t xml:space="preserve"> karakter</w:t>
      </w:r>
      <w:r w:rsidR="009942CB">
        <w:rPr>
          <w:rFonts w:ascii="Ariel" w:hAnsi="Ariel" w:cs="Times New Roman"/>
          <w:sz w:val="24"/>
          <w:szCs w:val="24"/>
        </w:rPr>
        <w:t>. At være udsat for pres</w:t>
      </w:r>
      <w:r w:rsidR="00EA73EB">
        <w:rPr>
          <w:rFonts w:ascii="Ariel" w:hAnsi="Ariel" w:cs="Times New Roman"/>
          <w:sz w:val="24"/>
          <w:szCs w:val="24"/>
        </w:rPr>
        <w:t>/ stressorer</w:t>
      </w:r>
      <w:r w:rsidR="009942CB">
        <w:rPr>
          <w:rFonts w:ascii="Ariel" w:hAnsi="Ariel" w:cs="Times New Roman"/>
          <w:sz w:val="24"/>
          <w:szCs w:val="24"/>
        </w:rPr>
        <w:t>, kan under de rette omstændigheder være udviklende og øge individets modstandskraft</w:t>
      </w:r>
      <w:r w:rsidR="009942CB">
        <w:rPr>
          <w:rFonts w:ascii="Ariel" w:hAnsi="Ariel" w:cs="Times New Roman"/>
          <w:sz w:val="24"/>
          <w:szCs w:val="24"/>
        </w:rPr>
        <w:fldChar w:fldCharType="begin" w:fldLock="1"/>
      </w:r>
      <w:r w:rsidR="00A25D77">
        <w:rPr>
          <w:rFonts w:ascii="Ariel" w:hAnsi="Ariel" w:cs="Times New Roman"/>
          <w:sz w:val="24"/>
          <w:szCs w:val="24"/>
        </w:rPr>
        <w:instrText>ADDIN CSL_CITATION { "citationItems" : [ { "id" : "ITEM-1", "itemData" : { "DOI" : "10.1017/CBO9781107415324.004", "ISBN" : "9788578110796", "ISSN" : "1098-6596", "PMID" : "25246403", "abstract" : "Omfattande och teoretiskt genomarbetad. En av f\u00f6rf filosof och statsvetere. Kap 1 sundehte och sundhetsfremmende: ligger ganska n\u00e4ra SOC. Ganska lite om aritstoles och v\u00e4lf\u00e4rd. Dvs ett ganska snv\u00e4t h\u00e4lsofr\u00e4mjar praktiker perspketiv.  Kap 2 m\u00f6tet mellan proff och medborgare. Typer av proff sid 32. Olika aktivitetsformer enligt Aristotelses Theoria, praxis, Poesis p52. Habermas system - livsv\u00e4rden p64 ff. Bra schema sid 69 st\u00e4ller Habermsas mot aritstolese etc i r\u00e5dgvningsistuionen. I schemat ing\u00e5r (den oreflekterade) praktikern.  Kap 3. Mycket SOC. Kap 4 - vad plager folk. inte bra. Kap 5, sundhedsped. sunt samtal. en del hermeneutik. IYD men annars nja\u2026 Kap 6. Vetenskapsmetodcer. kritik enbart kvant. Men tar inte upp legitemitetsproblem med skattemedel. Utg\u00e5r fr\u00e5n IYD - lokala utv\u00e4rderingar. Kap 7 ledelse - att fostra reflekternade praktiker.", "author" : [ { "dropping-particle" : "", "family" : "Jensen", "given" : "Torben K.", "non-dropping-particle" : "", "parse-names" : false, "suffix" : "" }, { "dropping-particle" : "", "family" : "Johnsen", "given" : "Tommy J.", "non-dropping-particle" : "", "parse-names" : false, "suffix" : "" } ], "container-title" : "Sundhed og sundhedsfremme", "id" : "ITEM-1", "issued" : { "date-parts" : [ [ "2000" ] ] }, "number-of-pages" : "84-100", "title" : "Sundhedsfremme i teori og praksis", "type" : "book" }, "uris" : [ "http://www.mendeley.com/documents/?uuid=ac87142b-99ac-46b9-99b6-e97caf906e70" ] } ], "mendeley" : { "formattedCitation" : "(29)", "plainTextFormattedCitation" : "(29)", "previouslyFormattedCitation" : "(29)" }, "properties" : { "noteIndex" : 0 }, "schema" : "https://github.com/citation-style-language/schema/raw/master/csl-citation.json" }</w:instrText>
      </w:r>
      <w:r w:rsidR="009942CB">
        <w:rPr>
          <w:rFonts w:ascii="Ariel" w:hAnsi="Ariel" w:cs="Times New Roman"/>
          <w:sz w:val="24"/>
          <w:szCs w:val="24"/>
        </w:rPr>
        <w:fldChar w:fldCharType="separate"/>
      </w:r>
      <w:r w:rsidR="00866830" w:rsidRPr="00866830">
        <w:rPr>
          <w:rFonts w:ascii="Ariel" w:hAnsi="Ariel" w:cs="Times New Roman"/>
          <w:noProof/>
          <w:sz w:val="24"/>
          <w:szCs w:val="24"/>
        </w:rPr>
        <w:t>(29)</w:t>
      </w:r>
      <w:r w:rsidR="009942CB">
        <w:rPr>
          <w:rFonts w:ascii="Ariel" w:hAnsi="Ariel" w:cs="Times New Roman"/>
          <w:sz w:val="24"/>
          <w:szCs w:val="24"/>
        </w:rPr>
        <w:fldChar w:fldCharType="end"/>
      </w:r>
      <w:r w:rsidR="009942CB">
        <w:rPr>
          <w:rFonts w:ascii="Ariel" w:hAnsi="Ariel" w:cs="Times New Roman"/>
          <w:sz w:val="24"/>
          <w:szCs w:val="24"/>
        </w:rPr>
        <w:t>.</w:t>
      </w:r>
      <w:r w:rsidR="00EA73EB">
        <w:rPr>
          <w:rFonts w:ascii="Ariel" w:hAnsi="Ariel" w:cs="Times New Roman"/>
          <w:sz w:val="24"/>
          <w:szCs w:val="24"/>
        </w:rPr>
        <w:t xml:space="preserve"> </w:t>
      </w:r>
      <w:r w:rsidR="0057798A">
        <w:rPr>
          <w:rFonts w:ascii="Ariel" w:hAnsi="Ariel" w:cs="Times New Roman"/>
          <w:sz w:val="24"/>
          <w:szCs w:val="24"/>
        </w:rPr>
        <w:t xml:space="preserve">Hvis man er i stand til at handle på den spænding der udløses af stressorerne, inden de udvikler sig til stres, er man, ifølge Antonovsky, et sundt menneske. Spørgsmålet har her, for Antonovsky, været; Hvad karakteriserer sunde mennesker? Her kommer teorien om SOC ind i billedet. </w:t>
      </w:r>
    </w:p>
    <w:p w14:paraId="535498F4" w14:textId="77777777" w:rsidR="00B55045" w:rsidRDefault="00B55045" w:rsidP="00C7603B">
      <w:pPr>
        <w:tabs>
          <w:tab w:val="left" w:pos="3615"/>
        </w:tabs>
        <w:ind w:left="360"/>
        <w:rPr>
          <w:rFonts w:ascii="Ariel" w:hAnsi="Ariel" w:cs="Times New Roman"/>
          <w:sz w:val="24"/>
          <w:szCs w:val="24"/>
        </w:rPr>
      </w:pPr>
      <w:r>
        <w:rPr>
          <w:rFonts w:ascii="Ariel" w:hAnsi="Ariel" w:cs="Times New Roman"/>
          <w:sz w:val="24"/>
          <w:szCs w:val="24"/>
        </w:rPr>
        <w:t>Hovedelementerne i SOC er elementerne begribelighed, håndterbarhed og meningsfuldhed:</w:t>
      </w:r>
    </w:p>
    <w:p w14:paraId="6F7CA95F" w14:textId="77777777" w:rsidR="005677DB" w:rsidRDefault="005677DB" w:rsidP="005677DB">
      <w:pPr>
        <w:tabs>
          <w:tab w:val="left" w:pos="3615"/>
        </w:tabs>
        <w:ind w:left="360"/>
        <w:rPr>
          <w:rFonts w:ascii="Ariel" w:hAnsi="Ariel" w:cs="Times New Roman"/>
          <w:i/>
          <w:sz w:val="24"/>
          <w:szCs w:val="24"/>
        </w:rPr>
      </w:pPr>
      <w:r>
        <w:rPr>
          <w:rFonts w:ascii="Ariel" w:hAnsi="Ariel" w:cs="Times New Roman"/>
          <w:i/>
          <w:sz w:val="24"/>
          <w:szCs w:val="24"/>
        </w:rPr>
        <w:t>Begribelighed</w:t>
      </w:r>
    </w:p>
    <w:p w14:paraId="1C7A8E76" w14:textId="4C6D0DEA" w:rsidR="005677DB" w:rsidRDefault="005677DB" w:rsidP="005677DB">
      <w:pPr>
        <w:tabs>
          <w:tab w:val="left" w:pos="3615"/>
        </w:tabs>
        <w:ind w:left="360"/>
        <w:rPr>
          <w:rFonts w:ascii="Ariel" w:hAnsi="Ariel" w:cs="Times New Roman"/>
          <w:sz w:val="24"/>
          <w:szCs w:val="24"/>
        </w:rPr>
      </w:pPr>
      <w:r>
        <w:rPr>
          <w:rFonts w:ascii="Ariel" w:hAnsi="Ariel" w:cs="Times New Roman"/>
          <w:sz w:val="24"/>
          <w:szCs w:val="24"/>
        </w:rPr>
        <w:t>-handler om hvorvidt en person oplever indre og ydre stimuli som kognitivt forståelige</w:t>
      </w:r>
      <w:r w:rsidR="00CC72C8">
        <w:rPr>
          <w:rFonts w:ascii="Ariel" w:hAnsi="Ariel" w:cs="Times New Roman"/>
          <w:sz w:val="24"/>
          <w:szCs w:val="24"/>
        </w:rPr>
        <w:t>, som ordnede</w:t>
      </w:r>
      <w:r w:rsidR="007E224D">
        <w:rPr>
          <w:rFonts w:ascii="Ariel" w:hAnsi="Ariel" w:cs="Times New Roman"/>
          <w:sz w:val="24"/>
          <w:szCs w:val="24"/>
        </w:rPr>
        <w:t>, sammenhængende, struktureret og tydelig information.</w:t>
      </w:r>
      <w:r w:rsidR="00E34929">
        <w:rPr>
          <w:rFonts w:ascii="Ariel" w:hAnsi="Ariel" w:cs="Times New Roman"/>
          <w:sz w:val="24"/>
          <w:szCs w:val="24"/>
        </w:rPr>
        <w:t xml:space="preserve"> Har man en stærk oplevelse af begribelighed, har man en forventning om a de stimuli man udsættes for i fremtiden er forudsigelige, eller som minimum kan passes ind og forklares</w:t>
      </w:r>
      <w:r w:rsidR="00E34929">
        <w:rPr>
          <w:rFonts w:ascii="Ariel" w:hAnsi="Ariel" w:cs="Times New Roman"/>
          <w:sz w:val="24"/>
          <w:szCs w:val="24"/>
        </w:rPr>
        <w:fldChar w:fldCharType="begin" w:fldLock="1"/>
      </w:r>
      <w:r w:rsidR="00A25D77">
        <w:rPr>
          <w:rFonts w:ascii="Ariel" w:hAnsi="Ariel" w:cs="Times New Roman"/>
          <w:sz w:val="24"/>
          <w:szCs w:val="24"/>
        </w:rPr>
        <w:instrText>ADDIN CSL_CITATION { "citationItems" : [ { "id" : "ITEM-1", "itemData" : { "author" : [ { "dropping-particle" : "", "family" : "Antonovsky", "given" : "Aron", "non-dropping-particle" : "", "parse-names" : false, "suffix" : "" } ], "chapter-number" : "2", "container-title" : "Helbredets Mysterium", "edition" : "1", "editor" : [ { "dropping-particle" : "", "family" : "Antonovsky", "given" : "Aron", "non-dropping-particle" : "", "parse-names" : false, "suffix" : "" } ], "id" : "ITEM-1", "issued" : { "date-parts" : [ [ "2000" ] ] }, "page" : "33-50", "publisher" : "Hans Reitzels Forlag", "publisher-place" : "K\u00f8benhavn", "title" : "Begrebet \"oplevelse af sammenh\u00e6ng\"", "type" : "chapter" }, "uris" : [ "http://www.mendeley.com/documents/?uuid=d547493d-b6d1-45bf-a30c-56c226ff5af4" ] } ], "mendeley" : { "formattedCitation" : "(30)", "plainTextFormattedCitation" : "(30)", "previouslyFormattedCitation" : "(30)" }, "properties" : { "noteIndex" : 0 }, "schema" : "https://github.com/citation-style-language/schema/raw/master/csl-citation.json" }</w:instrText>
      </w:r>
      <w:r w:rsidR="00E34929">
        <w:rPr>
          <w:rFonts w:ascii="Ariel" w:hAnsi="Ariel" w:cs="Times New Roman"/>
          <w:sz w:val="24"/>
          <w:szCs w:val="24"/>
        </w:rPr>
        <w:fldChar w:fldCharType="separate"/>
      </w:r>
      <w:r w:rsidR="00866830" w:rsidRPr="00866830">
        <w:rPr>
          <w:rFonts w:ascii="Ariel" w:hAnsi="Ariel" w:cs="Times New Roman"/>
          <w:noProof/>
          <w:sz w:val="24"/>
          <w:szCs w:val="24"/>
        </w:rPr>
        <w:t>(30)</w:t>
      </w:r>
      <w:r w:rsidR="00E34929">
        <w:rPr>
          <w:rFonts w:ascii="Ariel" w:hAnsi="Ariel" w:cs="Times New Roman"/>
          <w:sz w:val="24"/>
          <w:szCs w:val="24"/>
        </w:rPr>
        <w:fldChar w:fldCharType="end"/>
      </w:r>
      <w:r w:rsidR="00E34929">
        <w:rPr>
          <w:rFonts w:ascii="Ariel" w:hAnsi="Ariel" w:cs="Times New Roman"/>
          <w:sz w:val="24"/>
          <w:szCs w:val="24"/>
        </w:rPr>
        <w:t>.</w:t>
      </w:r>
    </w:p>
    <w:p w14:paraId="24B7FC8A" w14:textId="77777777" w:rsidR="00D059B4" w:rsidRDefault="007229FE" w:rsidP="00D059B4">
      <w:pPr>
        <w:tabs>
          <w:tab w:val="left" w:pos="3615"/>
        </w:tabs>
        <w:ind w:left="360"/>
        <w:rPr>
          <w:rFonts w:ascii="Ariel" w:hAnsi="Ariel" w:cs="Times New Roman"/>
          <w:i/>
          <w:sz w:val="24"/>
          <w:szCs w:val="24"/>
        </w:rPr>
      </w:pPr>
      <w:r>
        <w:rPr>
          <w:rFonts w:ascii="Ariel" w:hAnsi="Ariel" w:cs="Times New Roman"/>
          <w:i/>
          <w:sz w:val="24"/>
          <w:szCs w:val="24"/>
        </w:rPr>
        <w:t>Håndterbarhed</w:t>
      </w:r>
    </w:p>
    <w:p w14:paraId="41601266" w14:textId="2752C2FE" w:rsidR="00D059B4" w:rsidRDefault="00D059B4" w:rsidP="00D059B4">
      <w:pPr>
        <w:tabs>
          <w:tab w:val="left" w:pos="3615"/>
        </w:tabs>
        <w:ind w:left="360"/>
        <w:rPr>
          <w:rFonts w:ascii="Ariel" w:hAnsi="Ariel" w:cs="Times New Roman"/>
          <w:sz w:val="24"/>
          <w:szCs w:val="24"/>
        </w:rPr>
      </w:pPr>
      <w:r>
        <w:rPr>
          <w:rFonts w:ascii="Ariel" w:hAnsi="Ariel" w:cs="Times New Roman"/>
          <w:sz w:val="24"/>
          <w:szCs w:val="24"/>
        </w:rPr>
        <w:t>-h</w:t>
      </w:r>
      <w:r w:rsidRPr="00D059B4">
        <w:rPr>
          <w:rFonts w:ascii="Ariel" w:hAnsi="Ariel" w:cs="Times New Roman"/>
          <w:sz w:val="24"/>
          <w:szCs w:val="24"/>
        </w:rPr>
        <w:t>andler om</w:t>
      </w:r>
      <w:r w:rsidR="00BF3B17">
        <w:rPr>
          <w:rFonts w:ascii="Ariel" w:hAnsi="Ariel" w:cs="Times New Roman"/>
          <w:sz w:val="24"/>
          <w:szCs w:val="24"/>
        </w:rPr>
        <w:t xml:space="preserve"> hvorvidt man stoler på at der står ressourcer til rådighed, der er tilstrækkelige, til at klare de krav man stilles overfor, på baggrund af de stimuli man bombarderes med. Disse ressourcer kan både være ressourcer man selv har kontrol over, men kan også være i form af hjælp og støtte fra mennesker man stoler på. Har man en stærk følelse af håndterbarhed, føler man sig ikke som offer for omstændighederne, eller at livet har behandlet én uretfærdigt</w:t>
      </w:r>
      <w:r w:rsidR="00BF3B17">
        <w:rPr>
          <w:rFonts w:ascii="Ariel" w:hAnsi="Ariel" w:cs="Times New Roman"/>
          <w:sz w:val="24"/>
          <w:szCs w:val="24"/>
        </w:rPr>
        <w:fldChar w:fldCharType="begin" w:fldLock="1"/>
      </w:r>
      <w:r w:rsidR="00A25D77">
        <w:rPr>
          <w:rFonts w:ascii="Ariel" w:hAnsi="Ariel" w:cs="Times New Roman"/>
          <w:sz w:val="24"/>
          <w:szCs w:val="24"/>
        </w:rPr>
        <w:instrText>ADDIN CSL_CITATION { "citationItems" : [ { "id" : "ITEM-1", "itemData" : { "author" : [ { "dropping-particle" : "", "family" : "Antonovsky", "given" : "Aron", "non-dropping-particle" : "", "parse-names" : false, "suffix" : "" } ], "chapter-number" : "2", "container-title" : "Helbredets Mysterium", "edition" : "1", "editor" : [ { "dropping-particle" : "", "family" : "Antonovsky", "given" : "Aron", "non-dropping-particle" : "", "parse-names" : false, "suffix" : "" } ], "id" : "ITEM-1", "issued" : { "date-parts" : [ [ "2000" ] ] }, "page" : "33-50", "publisher" : "Hans Reitzels Forlag", "publisher-place" : "K\u00f8benhavn", "title" : "Begrebet \"oplevelse af sammenh\u00e6ng\"", "type" : "chapter" }, "uris" : [ "http://www.mendeley.com/documents/?uuid=d547493d-b6d1-45bf-a30c-56c226ff5af4" ] } ], "mendeley" : { "formattedCitation" : "(30)", "plainTextFormattedCitation" : "(30)", "previouslyFormattedCitation" : "(30)" }, "properties" : { "noteIndex" : 0 }, "schema" : "https://github.com/citation-style-language/schema/raw/master/csl-citation.json" }</w:instrText>
      </w:r>
      <w:r w:rsidR="00BF3B17">
        <w:rPr>
          <w:rFonts w:ascii="Ariel" w:hAnsi="Ariel" w:cs="Times New Roman"/>
          <w:sz w:val="24"/>
          <w:szCs w:val="24"/>
        </w:rPr>
        <w:fldChar w:fldCharType="separate"/>
      </w:r>
      <w:r w:rsidR="00866830" w:rsidRPr="00866830">
        <w:rPr>
          <w:rFonts w:ascii="Ariel" w:hAnsi="Ariel" w:cs="Times New Roman"/>
          <w:noProof/>
          <w:sz w:val="24"/>
          <w:szCs w:val="24"/>
        </w:rPr>
        <w:t>(30)</w:t>
      </w:r>
      <w:r w:rsidR="00BF3B17">
        <w:rPr>
          <w:rFonts w:ascii="Ariel" w:hAnsi="Ariel" w:cs="Times New Roman"/>
          <w:sz w:val="24"/>
          <w:szCs w:val="24"/>
        </w:rPr>
        <w:fldChar w:fldCharType="end"/>
      </w:r>
      <w:r w:rsidR="00BF3B17">
        <w:rPr>
          <w:rFonts w:ascii="Ariel" w:hAnsi="Ariel" w:cs="Times New Roman"/>
          <w:sz w:val="24"/>
          <w:szCs w:val="24"/>
        </w:rPr>
        <w:t>.</w:t>
      </w:r>
    </w:p>
    <w:p w14:paraId="1DAEABD9" w14:textId="77777777" w:rsidR="00BF3B17" w:rsidRDefault="00BF3B17" w:rsidP="00D059B4">
      <w:pPr>
        <w:tabs>
          <w:tab w:val="left" w:pos="3615"/>
        </w:tabs>
        <w:ind w:left="360"/>
        <w:rPr>
          <w:rFonts w:ascii="Ariel" w:hAnsi="Ariel" w:cs="Times New Roman"/>
          <w:i/>
          <w:sz w:val="24"/>
          <w:szCs w:val="24"/>
        </w:rPr>
      </w:pPr>
      <w:r>
        <w:rPr>
          <w:rFonts w:ascii="Ariel" w:hAnsi="Ariel" w:cs="Times New Roman"/>
          <w:i/>
          <w:sz w:val="24"/>
          <w:szCs w:val="24"/>
        </w:rPr>
        <w:t>Meningsfuldhed</w:t>
      </w:r>
    </w:p>
    <w:p w14:paraId="09A09335" w14:textId="7E0D6C99" w:rsidR="005253AF" w:rsidRPr="00D47273" w:rsidRDefault="0035061B" w:rsidP="00D47273">
      <w:pPr>
        <w:tabs>
          <w:tab w:val="left" w:pos="3615"/>
        </w:tabs>
        <w:ind w:left="360"/>
        <w:rPr>
          <w:rFonts w:ascii="Ariel" w:hAnsi="Ariel" w:cs="Times New Roman"/>
          <w:sz w:val="24"/>
          <w:szCs w:val="24"/>
        </w:rPr>
      </w:pPr>
      <w:r>
        <w:rPr>
          <w:rFonts w:ascii="Ariel" w:hAnsi="Ariel" w:cs="Times New Roman"/>
          <w:sz w:val="24"/>
          <w:szCs w:val="24"/>
        </w:rPr>
        <w:t xml:space="preserve">-er motivationskomponenten, og handler om hvorvidt man føler at et problem </w:t>
      </w:r>
      <w:r w:rsidR="00E5207F">
        <w:rPr>
          <w:rFonts w:ascii="Ariel" w:hAnsi="Ariel" w:cs="Times New Roman"/>
          <w:sz w:val="24"/>
          <w:szCs w:val="24"/>
        </w:rPr>
        <w:t xml:space="preserve">eller en udfordring </w:t>
      </w:r>
      <w:r>
        <w:rPr>
          <w:rFonts w:ascii="Ariel" w:hAnsi="Ariel" w:cs="Times New Roman"/>
          <w:sz w:val="24"/>
          <w:szCs w:val="24"/>
        </w:rPr>
        <w:t>er værd</w:t>
      </w:r>
      <w:r w:rsidR="00E5207F">
        <w:rPr>
          <w:rFonts w:ascii="Ariel" w:hAnsi="Ariel" w:cs="Times New Roman"/>
          <w:sz w:val="24"/>
          <w:szCs w:val="24"/>
        </w:rPr>
        <w:t xml:space="preserve"> at engagere sig følelsesmæssigt i. Det betyder ikke at mennesker med en stærk følelse af meningsfulhed finder glæde ved evt. traumer eller dødsfald, men derimod, at når disse ting sker for sådan en person, tager denne udfordringen op, og beslutter sig for at finde mening med den</w:t>
      </w:r>
      <w:r w:rsidR="00E5207F">
        <w:rPr>
          <w:rFonts w:ascii="Ariel" w:hAnsi="Ariel" w:cs="Times New Roman"/>
          <w:sz w:val="24"/>
          <w:szCs w:val="24"/>
        </w:rPr>
        <w:fldChar w:fldCharType="begin" w:fldLock="1"/>
      </w:r>
      <w:r w:rsidR="00A25D77">
        <w:rPr>
          <w:rFonts w:ascii="Ariel" w:hAnsi="Ariel" w:cs="Times New Roman"/>
          <w:sz w:val="24"/>
          <w:szCs w:val="24"/>
        </w:rPr>
        <w:instrText>ADDIN CSL_CITATION { "citationItems" : [ { "id" : "ITEM-1", "itemData" : { "author" : [ { "dropping-particle" : "", "family" : "Antonovsky", "given" : "Aron", "non-dropping-particle" : "", "parse-names" : false, "suffix" : "" } ], "chapter-number" : "2", "container-title" : "Helbredets Mysterium", "edition" : "1", "editor" : [ { "dropping-particle" : "", "family" : "Antonovsky", "given" : "Aron", "non-dropping-particle" : "", "parse-names" : false, "suffix" : "" } ], "id" : "ITEM-1", "issued" : { "date-parts" : [ [ "2000" ] ] }, "page" : "33-50", "publisher" : "Hans Reitzels Forlag", "publisher-place" : "K\u00f8benhavn", "title" : "Begrebet \"oplevelse af sammenh\u00e6ng\"", "type" : "chapter" }, "uris" : [ "http://www.mendeley.com/documents/?uuid=d547493d-b6d1-45bf-a30c-56c226ff5af4" ] } ], "mendeley" : { "formattedCitation" : "(30)", "plainTextFormattedCitation" : "(30)", "previouslyFormattedCitation" : "(30)" }, "properties" : { "noteIndex" : 0 }, "schema" : "https://github.com/citation-style-language/schema/raw/master/csl-citation.json" }</w:instrText>
      </w:r>
      <w:r w:rsidR="00E5207F">
        <w:rPr>
          <w:rFonts w:ascii="Ariel" w:hAnsi="Ariel" w:cs="Times New Roman"/>
          <w:sz w:val="24"/>
          <w:szCs w:val="24"/>
        </w:rPr>
        <w:fldChar w:fldCharType="separate"/>
      </w:r>
      <w:r w:rsidR="00866830" w:rsidRPr="00866830">
        <w:rPr>
          <w:rFonts w:ascii="Ariel" w:hAnsi="Ariel" w:cs="Times New Roman"/>
          <w:noProof/>
          <w:sz w:val="24"/>
          <w:szCs w:val="24"/>
        </w:rPr>
        <w:t>(30)</w:t>
      </w:r>
      <w:r w:rsidR="00E5207F">
        <w:rPr>
          <w:rFonts w:ascii="Ariel" w:hAnsi="Ariel" w:cs="Times New Roman"/>
          <w:sz w:val="24"/>
          <w:szCs w:val="24"/>
        </w:rPr>
        <w:fldChar w:fldCharType="end"/>
      </w:r>
    </w:p>
    <w:p w14:paraId="370C6421" w14:textId="7A26944B" w:rsidR="00F33A3D" w:rsidRDefault="005C577E" w:rsidP="0006538E">
      <w:pPr>
        <w:rPr>
          <w:rFonts w:ascii="Ariel" w:hAnsi="Ariel" w:cs="Times New Roman"/>
          <w:b/>
          <w:color w:val="1F3864" w:themeColor="accent1" w:themeShade="80"/>
          <w:sz w:val="32"/>
          <w:szCs w:val="32"/>
        </w:rPr>
      </w:pPr>
      <w:r w:rsidRPr="00403C92">
        <w:rPr>
          <w:rFonts w:ascii="Ariel" w:hAnsi="Ariel" w:cs="Times New Roman"/>
          <w:b/>
          <w:color w:val="1F3864" w:themeColor="accent1" w:themeShade="80"/>
          <w:sz w:val="32"/>
          <w:szCs w:val="32"/>
        </w:rPr>
        <w:lastRenderedPageBreak/>
        <w:t>Litteratur</w:t>
      </w:r>
      <w:r w:rsidR="00741D8A" w:rsidRPr="00403C92">
        <w:rPr>
          <w:rFonts w:ascii="Ariel" w:hAnsi="Ariel" w:cs="Times New Roman"/>
          <w:b/>
          <w:color w:val="1F3864" w:themeColor="accent1" w:themeShade="80"/>
          <w:sz w:val="32"/>
          <w:szCs w:val="32"/>
        </w:rPr>
        <w:t xml:space="preserve"> fremstil</w:t>
      </w:r>
      <w:r w:rsidR="008B7429" w:rsidRPr="00403C92">
        <w:rPr>
          <w:rFonts w:ascii="Ariel" w:hAnsi="Ariel" w:cs="Times New Roman"/>
          <w:b/>
          <w:color w:val="1F3864" w:themeColor="accent1" w:themeShade="80"/>
          <w:sz w:val="32"/>
          <w:szCs w:val="32"/>
        </w:rPr>
        <w:t>ling</w:t>
      </w:r>
    </w:p>
    <w:p w14:paraId="3513FD67" w14:textId="5CD34300" w:rsidR="00F33A3D" w:rsidRDefault="00F33A3D" w:rsidP="0006538E">
      <w:pPr>
        <w:rPr>
          <w:rFonts w:ascii="Ariel" w:hAnsi="Ariel" w:cs="Times New Roman"/>
          <w:sz w:val="24"/>
          <w:szCs w:val="24"/>
        </w:rPr>
      </w:pPr>
      <w:r>
        <w:rPr>
          <w:rFonts w:ascii="Ariel" w:hAnsi="Ariel" w:cs="Times New Roman"/>
          <w:sz w:val="24"/>
          <w:szCs w:val="24"/>
        </w:rPr>
        <w:t>For at danne overblik, og som arbejdsredskab er litteraturen herunder fremstillet skematisk. Derefter følger en tematisering af pågældende empiri.</w:t>
      </w:r>
    </w:p>
    <w:p w14:paraId="38C96AD3" w14:textId="77777777" w:rsidR="00F33A3D" w:rsidRPr="00F33A3D" w:rsidRDefault="00F33A3D" w:rsidP="0006538E">
      <w:pPr>
        <w:rPr>
          <w:rFonts w:ascii="Ariel" w:hAnsi="Ariel" w:cs="Times New Roman"/>
          <w:sz w:val="24"/>
          <w:szCs w:val="24"/>
        </w:rPr>
      </w:pPr>
    </w:p>
    <w:tbl>
      <w:tblPr>
        <w:tblStyle w:val="Listetabel4-farve11"/>
        <w:tblW w:w="0" w:type="auto"/>
        <w:tblLayout w:type="fixed"/>
        <w:tblLook w:val="04A0" w:firstRow="1" w:lastRow="0" w:firstColumn="1" w:lastColumn="0" w:noHBand="0" w:noVBand="1"/>
      </w:tblPr>
      <w:tblGrid>
        <w:gridCol w:w="1384"/>
        <w:gridCol w:w="1559"/>
        <w:gridCol w:w="1843"/>
        <w:gridCol w:w="1701"/>
        <w:gridCol w:w="1559"/>
        <w:gridCol w:w="1808"/>
      </w:tblGrid>
      <w:tr w:rsidR="00863204" w:rsidRPr="00F33A3D" w14:paraId="55F4F8A8" w14:textId="77777777" w:rsidTr="00631B9D">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384" w:type="dxa"/>
          </w:tcPr>
          <w:p w14:paraId="4DD3D17D" w14:textId="77777777" w:rsidR="00B1029A" w:rsidRPr="00F33A3D" w:rsidRDefault="00B1029A" w:rsidP="00B1029A">
            <w:pPr>
              <w:rPr>
                <w:rFonts w:ascii="Ariel" w:hAnsi="Ariel"/>
                <w:b w:val="0"/>
                <w:color w:val="auto"/>
                <w:sz w:val="24"/>
                <w:szCs w:val="24"/>
              </w:rPr>
            </w:pPr>
            <w:r w:rsidRPr="00F33A3D">
              <w:rPr>
                <w:rFonts w:ascii="Ariel" w:hAnsi="Ariel"/>
                <w:b w:val="0"/>
                <w:color w:val="auto"/>
                <w:sz w:val="24"/>
                <w:szCs w:val="24"/>
              </w:rPr>
              <w:t>Titel, årstal, forfatter</w:t>
            </w:r>
          </w:p>
        </w:tc>
        <w:tc>
          <w:tcPr>
            <w:tcW w:w="1559" w:type="dxa"/>
          </w:tcPr>
          <w:p w14:paraId="52188864" w14:textId="77777777" w:rsidR="00B1029A" w:rsidRPr="00F33A3D" w:rsidRDefault="00B1029A" w:rsidP="00B1029A">
            <w:pPr>
              <w:cnfStyle w:val="100000000000" w:firstRow="1" w:lastRow="0" w:firstColumn="0" w:lastColumn="0" w:oddVBand="0" w:evenVBand="0" w:oddHBand="0" w:evenHBand="0" w:firstRowFirstColumn="0" w:firstRowLastColumn="0" w:lastRowFirstColumn="0" w:lastRowLastColumn="0"/>
              <w:rPr>
                <w:rFonts w:ascii="Ariel" w:hAnsi="Ariel"/>
                <w:b w:val="0"/>
                <w:color w:val="auto"/>
                <w:sz w:val="24"/>
                <w:szCs w:val="24"/>
              </w:rPr>
            </w:pPr>
            <w:r w:rsidRPr="00F33A3D">
              <w:rPr>
                <w:rFonts w:ascii="Ariel" w:hAnsi="Ariel"/>
                <w:b w:val="0"/>
                <w:color w:val="auto"/>
                <w:sz w:val="24"/>
                <w:szCs w:val="24"/>
              </w:rPr>
              <w:t>Formål</w:t>
            </w:r>
          </w:p>
        </w:tc>
        <w:tc>
          <w:tcPr>
            <w:tcW w:w="1843" w:type="dxa"/>
          </w:tcPr>
          <w:p w14:paraId="12355852" w14:textId="77777777" w:rsidR="00B1029A" w:rsidRPr="00F33A3D" w:rsidRDefault="00B1029A" w:rsidP="00B1029A">
            <w:pPr>
              <w:cnfStyle w:val="100000000000" w:firstRow="1" w:lastRow="0" w:firstColumn="0" w:lastColumn="0" w:oddVBand="0" w:evenVBand="0" w:oddHBand="0" w:evenHBand="0" w:firstRowFirstColumn="0" w:firstRowLastColumn="0" w:lastRowFirstColumn="0" w:lastRowLastColumn="0"/>
              <w:rPr>
                <w:rFonts w:ascii="Ariel" w:hAnsi="Ariel"/>
                <w:b w:val="0"/>
                <w:color w:val="auto"/>
                <w:sz w:val="24"/>
                <w:szCs w:val="24"/>
              </w:rPr>
            </w:pPr>
            <w:r w:rsidRPr="00F33A3D">
              <w:rPr>
                <w:rFonts w:ascii="Ariel" w:hAnsi="Ariel"/>
                <w:b w:val="0"/>
                <w:color w:val="auto"/>
                <w:sz w:val="24"/>
                <w:szCs w:val="24"/>
              </w:rPr>
              <w:t>Metode</w:t>
            </w:r>
          </w:p>
        </w:tc>
        <w:tc>
          <w:tcPr>
            <w:tcW w:w="1701" w:type="dxa"/>
          </w:tcPr>
          <w:p w14:paraId="2389FC29" w14:textId="77777777" w:rsidR="00B1029A" w:rsidRPr="00F33A3D" w:rsidRDefault="00B1029A" w:rsidP="00B1029A">
            <w:pPr>
              <w:cnfStyle w:val="100000000000" w:firstRow="1" w:lastRow="0" w:firstColumn="0" w:lastColumn="0" w:oddVBand="0" w:evenVBand="0" w:oddHBand="0" w:evenHBand="0" w:firstRowFirstColumn="0" w:firstRowLastColumn="0" w:lastRowFirstColumn="0" w:lastRowLastColumn="0"/>
              <w:rPr>
                <w:rFonts w:ascii="Ariel" w:hAnsi="Ariel"/>
                <w:b w:val="0"/>
                <w:color w:val="auto"/>
                <w:sz w:val="24"/>
                <w:szCs w:val="24"/>
              </w:rPr>
            </w:pPr>
            <w:r w:rsidRPr="00F33A3D">
              <w:rPr>
                <w:rFonts w:ascii="Ariel" w:hAnsi="Ariel"/>
                <w:b w:val="0"/>
                <w:color w:val="auto"/>
                <w:sz w:val="24"/>
                <w:szCs w:val="24"/>
              </w:rPr>
              <w:t>Resultater</w:t>
            </w:r>
          </w:p>
        </w:tc>
        <w:tc>
          <w:tcPr>
            <w:tcW w:w="1559" w:type="dxa"/>
          </w:tcPr>
          <w:p w14:paraId="7F9B7779" w14:textId="77777777" w:rsidR="00B1029A" w:rsidRPr="00F33A3D" w:rsidRDefault="00B1029A" w:rsidP="00B1029A">
            <w:pPr>
              <w:cnfStyle w:val="100000000000" w:firstRow="1" w:lastRow="0" w:firstColumn="0" w:lastColumn="0" w:oddVBand="0" w:evenVBand="0" w:oddHBand="0" w:evenHBand="0" w:firstRowFirstColumn="0" w:firstRowLastColumn="0" w:lastRowFirstColumn="0" w:lastRowLastColumn="0"/>
              <w:rPr>
                <w:rFonts w:ascii="Ariel" w:hAnsi="Ariel"/>
                <w:b w:val="0"/>
                <w:color w:val="auto"/>
                <w:sz w:val="24"/>
                <w:szCs w:val="24"/>
              </w:rPr>
            </w:pPr>
            <w:r w:rsidRPr="00F33A3D">
              <w:rPr>
                <w:rFonts w:ascii="Ariel" w:hAnsi="Ariel"/>
                <w:b w:val="0"/>
                <w:color w:val="auto"/>
                <w:sz w:val="24"/>
                <w:szCs w:val="24"/>
              </w:rPr>
              <w:t>Kritik</w:t>
            </w:r>
          </w:p>
        </w:tc>
        <w:tc>
          <w:tcPr>
            <w:tcW w:w="1808" w:type="dxa"/>
          </w:tcPr>
          <w:p w14:paraId="0A436136" w14:textId="77777777" w:rsidR="00B1029A" w:rsidRPr="00F33A3D" w:rsidRDefault="00B1029A" w:rsidP="00B1029A">
            <w:pPr>
              <w:cnfStyle w:val="100000000000" w:firstRow="1" w:lastRow="0" w:firstColumn="0" w:lastColumn="0" w:oddVBand="0" w:evenVBand="0" w:oddHBand="0" w:evenHBand="0" w:firstRowFirstColumn="0" w:firstRowLastColumn="0" w:lastRowFirstColumn="0" w:lastRowLastColumn="0"/>
              <w:rPr>
                <w:rFonts w:ascii="Ariel" w:hAnsi="Ariel"/>
                <w:b w:val="0"/>
                <w:color w:val="auto"/>
                <w:sz w:val="24"/>
                <w:szCs w:val="24"/>
              </w:rPr>
            </w:pPr>
            <w:r w:rsidRPr="00F33A3D">
              <w:rPr>
                <w:rFonts w:ascii="Ariel" w:hAnsi="Ariel"/>
                <w:b w:val="0"/>
                <w:color w:val="auto"/>
                <w:sz w:val="24"/>
                <w:szCs w:val="24"/>
              </w:rPr>
              <w:t>Relevans for afhandlingens problem</w:t>
            </w:r>
          </w:p>
        </w:tc>
      </w:tr>
      <w:tr w:rsidR="00863204" w:rsidRPr="00B1029A" w14:paraId="06AC09A2" w14:textId="77777777" w:rsidTr="00631B9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4" w:type="dxa"/>
          </w:tcPr>
          <w:p w14:paraId="31F42D08" w14:textId="77777777" w:rsidR="00B1029A" w:rsidRPr="00E34929" w:rsidRDefault="00B1029A" w:rsidP="00B1029A">
            <w:pPr>
              <w:rPr>
                <w:rFonts w:ascii="Ariel" w:hAnsi="Ariel" w:cs="Times New Roman"/>
                <w:b w:val="0"/>
                <w:i/>
                <w:color w:val="0D0D0D" w:themeColor="text1" w:themeTint="F2"/>
                <w:sz w:val="20"/>
                <w:szCs w:val="20"/>
                <w:lang w:val="en-US"/>
              </w:rPr>
            </w:pPr>
            <w:r w:rsidRPr="00E34929">
              <w:rPr>
                <w:rFonts w:ascii="Ariel" w:hAnsi="Ariel" w:cs="Times New Roman"/>
                <w:b w:val="0"/>
                <w:i/>
                <w:color w:val="0D0D0D" w:themeColor="text1" w:themeTint="F2"/>
                <w:sz w:val="20"/>
                <w:szCs w:val="20"/>
                <w:lang w:val="en-US"/>
              </w:rPr>
              <w:t xml:space="preserve">Time limited therapy with sexually dysfunctional, sexually assaulted women </w:t>
            </w:r>
          </w:p>
          <w:p w14:paraId="7F706A3D" w14:textId="77777777" w:rsidR="00B1029A" w:rsidRPr="00E34929" w:rsidRDefault="00B1029A" w:rsidP="00B1029A">
            <w:pPr>
              <w:rPr>
                <w:rFonts w:ascii="Ariel" w:hAnsi="Ariel"/>
                <w:b w:val="0"/>
                <w:sz w:val="20"/>
                <w:szCs w:val="20"/>
                <w:lang w:val="en-US"/>
              </w:rPr>
            </w:pPr>
          </w:p>
          <w:p w14:paraId="16A89A4D" w14:textId="77777777" w:rsidR="00B1029A" w:rsidRPr="00B1029A" w:rsidRDefault="00B1029A" w:rsidP="00B1029A">
            <w:pPr>
              <w:rPr>
                <w:rFonts w:ascii="Ariel" w:hAnsi="Ariel"/>
                <w:b w:val="0"/>
                <w:sz w:val="20"/>
                <w:szCs w:val="20"/>
              </w:rPr>
            </w:pPr>
            <w:r w:rsidRPr="00B1029A">
              <w:rPr>
                <w:rFonts w:ascii="Ariel" w:hAnsi="Ariel"/>
                <w:b w:val="0"/>
                <w:sz w:val="20"/>
                <w:szCs w:val="20"/>
              </w:rPr>
              <w:t>1984</w:t>
            </w:r>
          </w:p>
          <w:p w14:paraId="5D34446D" w14:textId="77777777" w:rsidR="00B1029A" w:rsidRPr="00B1029A" w:rsidRDefault="00B1029A" w:rsidP="00B1029A">
            <w:pPr>
              <w:rPr>
                <w:rFonts w:ascii="Ariel" w:hAnsi="Ariel"/>
                <w:b w:val="0"/>
                <w:sz w:val="20"/>
                <w:szCs w:val="20"/>
              </w:rPr>
            </w:pPr>
          </w:p>
          <w:p w14:paraId="3931FC3D" w14:textId="77777777" w:rsidR="00B1029A" w:rsidRPr="00B1029A" w:rsidRDefault="00B1029A" w:rsidP="00B1029A">
            <w:pPr>
              <w:rPr>
                <w:rFonts w:ascii="Ariel" w:hAnsi="Ariel"/>
                <w:b w:val="0"/>
                <w:sz w:val="20"/>
                <w:szCs w:val="20"/>
              </w:rPr>
            </w:pPr>
            <w:r w:rsidRPr="00B1029A">
              <w:rPr>
                <w:rFonts w:ascii="Ariel" w:hAnsi="Ariel"/>
                <w:b w:val="0"/>
                <w:sz w:val="20"/>
                <w:szCs w:val="20"/>
              </w:rPr>
              <w:t>Judith v. Becker et al.</w:t>
            </w:r>
          </w:p>
          <w:p w14:paraId="4DA6868D" w14:textId="77777777" w:rsidR="00B1029A" w:rsidRPr="00E34929" w:rsidRDefault="00B1029A" w:rsidP="00B1029A">
            <w:pPr>
              <w:rPr>
                <w:rFonts w:ascii="Ariel" w:hAnsi="Ariel" w:cs="Times New Roman"/>
                <w:b w:val="0"/>
                <w:sz w:val="20"/>
                <w:szCs w:val="20"/>
                <w:lang w:val="en-US"/>
              </w:rPr>
            </w:pPr>
            <w:r w:rsidRPr="00E34929">
              <w:rPr>
                <w:rFonts w:ascii="Ariel" w:hAnsi="Ariel" w:cs="Times New Roman"/>
                <w:b w:val="0"/>
                <w:sz w:val="20"/>
                <w:szCs w:val="20"/>
                <w:lang w:val="en-US"/>
              </w:rPr>
              <w:t>Becker er Ph.d. og Professor i Department of Psychology ved University of Arizona.</w:t>
            </w:r>
          </w:p>
          <w:p w14:paraId="0884B9A0" w14:textId="77777777" w:rsidR="00B1029A" w:rsidRPr="00E34929" w:rsidRDefault="00B1029A" w:rsidP="00B1029A">
            <w:pPr>
              <w:rPr>
                <w:rFonts w:ascii="Ariel" w:hAnsi="Ariel"/>
                <w:b w:val="0"/>
                <w:sz w:val="20"/>
                <w:szCs w:val="20"/>
                <w:lang w:val="en-US"/>
              </w:rPr>
            </w:pPr>
          </w:p>
          <w:p w14:paraId="66D1DFE7" w14:textId="77777777" w:rsidR="00B1029A" w:rsidRPr="00E34929" w:rsidRDefault="00B1029A" w:rsidP="00B1029A">
            <w:pPr>
              <w:rPr>
                <w:rFonts w:ascii="Ariel" w:hAnsi="Ariel"/>
                <w:b w:val="0"/>
                <w:sz w:val="20"/>
                <w:szCs w:val="20"/>
                <w:lang w:val="en-US"/>
              </w:rPr>
            </w:pPr>
          </w:p>
          <w:p w14:paraId="1C878446" w14:textId="77777777" w:rsidR="00B1029A" w:rsidRPr="00E34929" w:rsidRDefault="00B1029A" w:rsidP="00B1029A">
            <w:pPr>
              <w:tabs>
                <w:tab w:val="left" w:pos="3615"/>
              </w:tabs>
              <w:rPr>
                <w:rFonts w:ascii="Ariel" w:hAnsi="Ariel" w:cs="Times New Roman"/>
                <w:b w:val="0"/>
                <w:i/>
                <w:color w:val="1F3864" w:themeColor="accent1" w:themeShade="80"/>
                <w:sz w:val="24"/>
                <w:szCs w:val="24"/>
                <w:lang w:val="en-US"/>
              </w:rPr>
            </w:pPr>
            <w:r w:rsidRPr="00E34929">
              <w:rPr>
                <w:rFonts w:ascii="Ariel" w:hAnsi="Ariel" w:cs="Times New Roman"/>
                <w:b w:val="0"/>
                <w:sz w:val="20"/>
                <w:szCs w:val="20"/>
                <w:lang w:val="en-US"/>
              </w:rPr>
              <w:t xml:space="preserve">Publiceret i </w:t>
            </w:r>
            <w:r w:rsidRPr="00E34929">
              <w:rPr>
                <w:rFonts w:ascii="Ariel" w:hAnsi="Ariel" w:cs="Times New Roman"/>
                <w:b w:val="0"/>
                <w:i/>
                <w:sz w:val="20"/>
                <w:szCs w:val="20"/>
                <w:lang w:val="en-US"/>
              </w:rPr>
              <w:t>Journal of Social and Human Sexuality</w:t>
            </w:r>
            <w:r w:rsidRPr="00E34929">
              <w:rPr>
                <w:rFonts w:ascii="Ariel" w:hAnsi="Ariel" w:cs="Times New Roman"/>
                <w:b w:val="0"/>
                <w:sz w:val="20"/>
                <w:szCs w:val="20"/>
                <w:lang w:val="en-US"/>
              </w:rPr>
              <w:t>, et peer-reviewed tidsskrift.</w:t>
            </w:r>
          </w:p>
        </w:tc>
        <w:tc>
          <w:tcPr>
            <w:tcW w:w="1559" w:type="dxa"/>
          </w:tcPr>
          <w:p w14:paraId="15EA45BA" w14:textId="77777777" w:rsidR="00B1029A" w:rsidRPr="00B1029A" w:rsidRDefault="00B1029A" w:rsidP="00B1029A">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0"/>
                <w:szCs w:val="20"/>
              </w:rPr>
            </w:pPr>
            <w:r w:rsidRPr="00B1029A">
              <w:rPr>
                <w:rFonts w:ascii="Ariel" w:hAnsi="Ariel" w:cs="Times New Roman"/>
                <w:sz w:val="20"/>
                <w:szCs w:val="20"/>
              </w:rPr>
              <w:t>Studiets sigte var at evaluerer en allerede brugt terapiform til behandling af kvinder med seksuelle dys</w:t>
            </w:r>
            <w:r w:rsidR="00863204">
              <w:rPr>
                <w:rFonts w:ascii="Ariel" w:hAnsi="Ariel" w:cs="Times New Roman"/>
                <w:sz w:val="20"/>
                <w:szCs w:val="20"/>
              </w:rPr>
              <w:t>-</w:t>
            </w:r>
            <w:r w:rsidRPr="00B1029A">
              <w:rPr>
                <w:rFonts w:ascii="Ariel" w:hAnsi="Ariel" w:cs="Times New Roman"/>
                <w:sz w:val="20"/>
                <w:szCs w:val="20"/>
              </w:rPr>
              <w:t>funktioner efter et seksuelt overgreb.</w:t>
            </w:r>
          </w:p>
        </w:tc>
        <w:tc>
          <w:tcPr>
            <w:tcW w:w="1843" w:type="dxa"/>
          </w:tcPr>
          <w:p w14:paraId="5781B14F" w14:textId="77777777" w:rsidR="00B1029A" w:rsidRPr="00B1029A" w:rsidRDefault="00B1029A" w:rsidP="00B1029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B1029A">
              <w:rPr>
                <w:rFonts w:ascii="Ariel" w:hAnsi="Ariel"/>
                <w:sz w:val="20"/>
                <w:szCs w:val="20"/>
              </w:rPr>
              <w:t>RCT-studie.</w:t>
            </w:r>
          </w:p>
          <w:p w14:paraId="257BFB24" w14:textId="77777777" w:rsidR="00B1029A" w:rsidRPr="00B1029A" w:rsidRDefault="00B1029A" w:rsidP="00B1029A">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sidRPr="00B1029A">
              <w:rPr>
                <w:rFonts w:ascii="Ariel" w:hAnsi="Ariel" w:cs="Times New Roman"/>
                <w:sz w:val="20"/>
                <w:szCs w:val="20"/>
              </w:rPr>
              <w:t xml:space="preserve">68 kvinder deltog i studiet. Disse kvinder havde et min. 2 mdr. gammelt overgreb bag sig. Deltagerne blev forud for behandlingen interviewet om personlig baggrund og seksuel historie. De blev endvidere testet for depression, angst, evnen til seksuel ophidselse, for evnen til tilpasning i et parforhold. Kvinderne blev derefter tilbudt at deltage i terapi. De blev tilfældigt tildelt en af fire grupper: omgående igangsat individuel terapi, omgående igangsat gruppeterapi, forsinket individuel terapi og forsinket gruppeterapi.  De kvinder der blev tilbudt forsinket terapi, fungerede som kontrolgruppe. Der blev efterfølgende fulgt op på kvinderne 2 </w:t>
            </w:r>
            <w:r w:rsidRPr="00B1029A">
              <w:rPr>
                <w:rFonts w:ascii="Ariel" w:hAnsi="Ariel" w:cs="Times New Roman"/>
                <w:sz w:val="20"/>
                <w:szCs w:val="20"/>
              </w:rPr>
              <w:lastRenderedPageBreak/>
              <w:t>uger og 3 måneder efter endt terapi.</w:t>
            </w:r>
          </w:p>
          <w:p w14:paraId="205E6CF2" w14:textId="77777777" w:rsidR="00B1029A" w:rsidRPr="00B1029A" w:rsidRDefault="00B1029A" w:rsidP="00B1029A">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4"/>
                <w:szCs w:val="24"/>
              </w:rPr>
            </w:pPr>
          </w:p>
        </w:tc>
        <w:tc>
          <w:tcPr>
            <w:tcW w:w="1701" w:type="dxa"/>
          </w:tcPr>
          <w:p w14:paraId="618643B9" w14:textId="77777777" w:rsidR="002E1F4A" w:rsidRPr="002E1F4A" w:rsidRDefault="00863204" w:rsidP="002E1F4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Pr>
                <w:rFonts w:ascii="Ariel" w:hAnsi="Ariel"/>
                <w:sz w:val="20"/>
                <w:szCs w:val="20"/>
              </w:rPr>
              <w:lastRenderedPageBreak/>
              <w:t>Den behandlingsform</w:t>
            </w:r>
            <w:r w:rsidRPr="002E1F4A">
              <w:rPr>
                <w:rFonts w:ascii="Ariel" w:hAnsi="Ariel"/>
                <w:sz w:val="20"/>
                <w:szCs w:val="20"/>
              </w:rPr>
              <w:t xml:space="preserve"> som</w:t>
            </w:r>
            <w:r w:rsidR="002E1F4A" w:rsidRPr="002E1F4A">
              <w:rPr>
                <w:rFonts w:ascii="Ariel" w:hAnsi="Ariel"/>
                <w:sz w:val="20"/>
                <w:szCs w:val="20"/>
              </w:rPr>
              <w:t xml:space="preserve"> pågældende studie sigtede at evaluere, viste sig effektiv i forhold til at lindre de seksuelle problemer hos kvinder udsat for seksuelt overgreb. Behandlingen viste sig mest effektiv i forhold til selv-stimuli og evnen til at kontrollerer flashbacks. Men efter 3 måneder viste undersøgelsen også nogen effekt i forhold til bedring af dyspareuni.</w:t>
            </w:r>
          </w:p>
          <w:p w14:paraId="76E0F8CE" w14:textId="77777777" w:rsidR="00B1029A" w:rsidRPr="00B1029A" w:rsidRDefault="002E1F4A" w:rsidP="002E1F4A">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4"/>
                <w:szCs w:val="24"/>
              </w:rPr>
            </w:pPr>
            <w:r w:rsidRPr="002E1F4A">
              <w:rPr>
                <w:rFonts w:ascii="Ariel" w:hAnsi="Ariel"/>
                <w:sz w:val="20"/>
                <w:szCs w:val="20"/>
              </w:rPr>
              <w:t>Kvinder der deltog i gruppeterapi, havde langt større effekt af behandlingen ved 3 måneders kontrollen, end kvinder i individuel terapi.</w:t>
            </w:r>
          </w:p>
        </w:tc>
        <w:tc>
          <w:tcPr>
            <w:tcW w:w="1559" w:type="dxa"/>
          </w:tcPr>
          <w:p w14:paraId="2FB5E68E" w14:textId="77777777" w:rsidR="00B1029A" w:rsidRPr="002E1F4A" w:rsidRDefault="002E1F4A" w:rsidP="00B1029A">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0"/>
                <w:szCs w:val="20"/>
              </w:rPr>
            </w:pPr>
            <w:r w:rsidRPr="002E1F4A">
              <w:rPr>
                <w:rFonts w:ascii="Ariel" w:hAnsi="Ariel"/>
                <w:sz w:val="20"/>
                <w:szCs w:val="20"/>
              </w:rPr>
              <w:t xml:space="preserve">Resultatet af denne undersøgelse må betragtes som indledende, da nogle af kvinderne, ved udgivelse af artiklen, stadig var under behandling. Endvidere er artiklen 33 år gammel, og det må forventes at der er sket fremskridt indenfor behandling af voldtægtsofre samt </w:t>
            </w:r>
            <w:r w:rsidR="00863204">
              <w:rPr>
                <w:rFonts w:ascii="Ariel" w:hAnsi="Ariel"/>
                <w:sz w:val="20"/>
                <w:szCs w:val="20"/>
              </w:rPr>
              <w:t xml:space="preserve">indenfor det </w:t>
            </w:r>
            <w:r w:rsidRPr="002E1F4A">
              <w:rPr>
                <w:rFonts w:ascii="Ariel" w:hAnsi="Ariel"/>
                <w:sz w:val="20"/>
                <w:szCs w:val="20"/>
              </w:rPr>
              <w:t>seksual</w:t>
            </w:r>
            <w:r w:rsidR="00863204">
              <w:rPr>
                <w:rFonts w:ascii="Ariel" w:hAnsi="Ariel"/>
                <w:sz w:val="20"/>
                <w:szCs w:val="20"/>
              </w:rPr>
              <w:t>-</w:t>
            </w:r>
            <w:r w:rsidRPr="002E1F4A">
              <w:rPr>
                <w:rFonts w:ascii="Ariel" w:hAnsi="Ariel"/>
                <w:sz w:val="20"/>
                <w:szCs w:val="20"/>
              </w:rPr>
              <w:t>terap</w:t>
            </w:r>
            <w:r w:rsidR="00863204">
              <w:rPr>
                <w:rFonts w:ascii="Ariel" w:hAnsi="Ariel"/>
                <w:sz w:val="20"/>
                <w:szCs w:val="20"/>
              </w:rPr>
              <w:t>eutiske felt</w:t>
            </w:r>
            <w:r w:rsidRPr="002E1F4A">
              <w:rPr>
                <w:rFonts w:ascii="Ariel" w:hAnsi="Ariel"/>
                <w:sz w:val="20"/>
                <w:szCs w:val="20"/>
              </w:rPr>
              <w:t>.</w:t>
            </w:r>
          </w:p>
        </w:tc>
        <w:tc>
          <w:tcPr>
            <w:tcW w:w="1808" w:type="dxa"/>
          </w:tcPr>
          <w:p w14:paraId="705AA8D4" w14:textId="77777777" w:rsidR="002E1F4A" w:rsidRPr="002E1F4A" w:rsidRDefault="002E1F4A" w:rsidP="002E1F4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2E1F4A">
              <w:rPr>
                <w:rFonts w:ascii="Ariel" w:hAnsi="Ariel"/>
                <w:sz w:val="20"/>
                <w:szCs w:val="20"/>
              </w:rPr>
              <w:t>Gruppeterapi over individuel terapi</w:t>
            </w:r>
          </w:p>
          <w:p w14:paraId="610BC5A6" w14:textId="77777777" w:rsidR="002E1F4A" w:rsidRDefault="002E1F4A" w:rsidP="002E1F4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1BAA5C3B" w14:textId="77777777" w:rsidR="002E1F4A" w:rsidRPr="002E1F4A" w:rsidRDefault="002E1F4A" w:rsidP="002E1F4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2E1F4A">
              <w:rPr>
                <w:rFonts w:ascii="Ariel" w:hAnsi="Ariel"/>
                <w:sz w:val="20"/>
                <w:szCs w:val="20"/>
              </w:rPr>
              <w:t>Behandlings</w:t>
            </w:r>
            <w:r w:rsidR="00863204">
              <w:rPr>
                <w:rFonts w:ascii="Ariel" w:hAnsi="Ariel"/>
                <w:sz w:val="20"/>
                <w:szCs w:val="20"/>
              </w:rPr>
              <w:t>-</w:t>
            </w:r>
            <w:r w:rsidRPr="002E1F4A">
              <w:rPr>
                <w:rFonts w:ascii="Ariel" w:hAnsi="Ariel"/>
                <w:sz w:val="20"/>
                <w:szCs w:val="20"/>
              </w:rPr>
              <w:t>pakkens indhold, som søger at genopbygge kognitioner og tilpasse adfærd.</w:t>
            </w:r>
          </w:p>
          <w:p w14:paraId="71A0FEA0" w14:textId="77777777" w:rsidR="002E1F4A" w:rsidRPr="002E1F4A" w:rsidRDefault="002E1F4A" w:rsidP="002E1F4A">
            <w:pPr>
              <w:ind w:left="60"/>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48552CFF" w14:textId="77777777" w:rsidR="00B1029A" w:rsidRPr="00B1029A" w:rsidRDefault="002E1F4A" w:rsidP="002E1F4A">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4"/>
                <w:szCs w:val="24"/>
              </w:rPr>
            </w:pPr>
            <w:r w:rsidRPr="002E1F4A">
              <w:rPr>
                <w:rFonts w:ascii="Ariel" w:hAnsi="Ariel"/>
                <w:sz w:val="20"/>
                <w:szCs w:val="20"/>
              </w:rPr>
              <w:t>Pakken er bygget op over PLISST-modellen.</w:t>
            </w:r>
          </w:p>
        </w:tc>
      </w:tr>
      <w:tr w:rsidR="00863204" w:rsidRPr="00B1029A" w14:paraId="7B1C7D69" w14:textId="77777777" w:rsidTr="00631B9D">
        <w:trPr>
          <w:trHeight w:val="315"/>
        </w:trPr>
        <w:tc>
          <w:tcPr>
            <w:cnfStyle w:val="001000000000" w:firstRow="0" w:lastRow="0" w:firstColumn="1" w:lastColumn="0" w:oddVBand="0" w:evenVBand="0" w:oddHBand="0" w:evenHBand="0" w:firstRowFirstColumn="0" w:firstRowLastColumn="0" w:lastRowFirstColumn="0" w:lastRowLastColumn="0"/>
            <w:tcW w:w="1384" w:type="dxa"/>
          </w:tcPr>
          <w:p w14:paraId="10FA3AE9" w14:textId="77777777" w:rsidR="00C44441" w:rsidRPr="00C44441" w:rsidRDefault="00C44441" w:rsidP="00C44441">
            <w:pPr>
              <w:rPr>
                <w:rFonts w:ascii="Ariel" w:hAnsi="Ariel"/>
                <w:b w:val="0"/>
                <w:i/>
                <w:sz w:val="20"/>
                <w:szCs w:val="20"/>
                <w:lang w:val="en-US"/>
              </w:rPr>
            </w:pPr>
            <w:r w:rsidRPr="00C44441">
              <w:rPr>
                <w:rFonts w:ascii="Ariel" w:hAnsi="Ariel"/>
                <w:b w:val="0"/>
                <w:i/>
                <w:sz w:val="20"/>
                <w:szCs w:val="20"/>
                <w:lang w:val="en-US"/>
              </w:rPr>
              <w:t xml:space="preserve">Is rape-related </w:t>
            </w:r>
            <w:r w:rsidR="00863204" w:rsidRPr="00C44441">
              <w:rPr>
                <w:rFonts w:ascii="Ariel" w:hAnsi="Ariel"/>
                <w:b w:val="0"/>
                <w:i/>
                <w:sz w:val="20"/>
                <w:szCs w:val="20"/>
                <w:lang w:val="en-US"/>
              </w:rPr>
              <w:t>self-blame</w:t>
            </w:r>
            <w:r w:rsidRPr="00C44441">
              <w:rPr>
                <w:rFonts w:ascii="Ariel" w:hAnsi="Ariel"/>
                <w:b w:val="0"/>
                <w:i/>
                <w:sz w:val="20"/>
                <w:szCs w:val="20"/>
                <w:lang w:val="en-US"/>
              </w:rPr>
              <w:t xml:space="preserve"> distinct from other post traumatic attributions of blame?</w:t>
            </w:r>
          </w:p>
          <w:p w14:paraId="6AB2B2D1" w14:textId="77777777" w:rsidR="00C44441" w:rsidRPr="00C44441" w:rsidRDefault="00C44441" w:rsidP="00C44441">
            <w:pPr>
              <w:rPr>
                <w:rFonts w:ascii="Ariel" w:hAnsi="Ariel"/>
                <w:b w:val="0"/>
                <w:i/>
                <w:sz w:val="20"/>
                <w:szCs w:val="20"/>
                <w:lang w:val="en-US"/>
              </w:rPr>
            </w:pPr>
            <w:r w:rsidRPr="00C44441">
              <w:rPr>
                <w:rFonts w:ascii="Ariel" w:hAnsi="Ariel"/>
                <w:b w:val="0"/>
                <w:i/>
                <w:sz w:val="20"/>
                <w:szCs w:val="20"/>
                <w:lang w:val="en-US"/>
              </w:rPr>
              <w:t>-A comparison of severity and implications for treatment.</w:t>
            </w:r>
          </w:p>
          <w:p w14:paraId="6482E247" w14:textId="77777777" w:rsidR="00C44441" w:rsidRPr="00C44441" w:rsidRDefault="00C44441" w:rsidP="00C44441">
            <w:pPr>
              <w:rPr>
                <w:rFonts w:ascii="Ariel" w:hAnsi="Ariel"/>
                <w:b w:val="0"/>
                <w:i/>
                <w:sz w:val="20"/>
                <w:szCs w:val="20"/>
                <w:lang w:val="en-US"/>
              </w:rPr>
            </w:pPr>
          </w:p>
          <w:p w14:paraId="0C2F9C48" w14:textId="77777777" w:rsidR="00C44441" w:rsidRPr="00403322" w:rsidRDefault="00C44441" w:rsidP="00C44441">
            <w:pPr>
              <w:rPr>
                <w:rFonts w:ascii="Ariel" w:hAnsi="Ariel"/>
                <w:b w:val="0"/>
                <w:sz w:val="20"/>
                <w:szCs w:val="20"/>
              </w:rPr>
            </w:pPr>
            <w:r w:rsidRPr="00403322">
              <w:rPr>
                <w:rFonts w:ascii="Ariel" w:hAnsi="Ariel"/>
                <w:b w:val="0"/>
                <w:sz w:val="20"/>
                <w:szCs w:val="20"/>
              </w:rPr>
              <w:t>2011</w:t>
            </w:r>
          </w:p>
          <w:p w14:paraId="198B2B82" w14:textId="77777777" w:rsidR="00C44441" w:rsidRPr="00403322" w:rsidRDefault="00C44441" w:rsidP="00C44441">
            <w:pPr>
              <w:rPr>
                <w:rFonts w:ascii="Ariel" w:hAnsi="Ariel"/>
                <w:b w:val="0"/>
                <w:sz w:val="20"/>
                <w:szCs w:val="20"/>
              </w:rPr>
            </w:pPr>
          </w:p>
          <w:p w14:paraId="0B10DA4B" w14:textId="77777777" w:rsidR="00C44441" w:rsidRDefault="00C44441" w:rsidP="00C44441">
            <w:pPr>
              <w:rPr>
                <w:rFonts w:ascii="Ariel" w:hAnsi="Ariel"/>
                <w:b w:val="0"/>
                <w:i/>
                <w:sz w:val="20"/>
                <w:szCs w:val="20"/>
              </w:rPr>
            </w:pPr>
            <w:r w:rsidRPr="00C00002">
              <w:rPr>
                <w:rFonts w:ascii="Ariel" w:hAnsi="Ariel"/>
                <w:b w:val="0"/>
                <w:i/>
                <w:sz w:val="20"/>
                <w:szCs w:val="20"/>
              </w:rPr>
              <w:t>Avigail Moor</w:t>
            </w:r>
            <w:r w:rsidR="00C00002" w:rsidRPr="00C00002">
              <w:rPr>
                <w:rFonts w:ascii="Ariel" w:hAnsi="Ariel"/>
                <w:b w:val="0"/>
                <w:i/>
                <w:sz w:val="20"/>
                <w:szCs w:val="20"/>
              </w:rPr>
              <w:t>, Amerikansk</w:t>
            </w:r>
            <w:r w:rsidR="00C00002">
              <w:rPr>
                <w:rFonts w:ascii="Ariel" w:hAnsi="Ariel"/>
                <w:b w:val="0"/>
                <w:i/>
                <w:sz w:val="20"/>
                <w:szCs w:val="20"/>
              </w:rPr>
              <w:t xml:space="preserve"> Psykolog og</w:t>
            </w:r>
            <w:r w:rsidR="00C00002" w:rsidRPr="00C00002">
              <w:rPr>
                <w:rFonts w:ascii="Ariel" w:hAnsi="Ariel"/>
                <w:b w:val="0"/>
                <w:i/>
                <w:sz w:val="20"/>
                <w:szCs w:val="20"/>
              </w:rPr>
              <w:t xml:space="preserve"> Ph.d.</w:t>
            </w:r>
          </w:p>
          <w:p w14:paraId="20932E57" w14:textId="77777777" w:rsidR="00C00002" w:rsidRPr="00C00002" w:rsidRDefault="00C00002" w:rsidP="00C44441">
            <w:pPr>
              <w:rPr>
                <w:rFonts w:ascii="Ariel" w:hAnsi="Ariel"/>
                <w:b w:val="0"/>
                <w:i/>
                <w:sz w:val="20"/>
                <w:szCs w:val="20"/>
              </w:rPr>
            </w:pPr>
          </w:p>
          <w:p w14:paraId="496570D5" w14:textId="77777777" w:rsidR="00C44441" w:rsidRPr="00307839" w:rsidRDefault="00C44441" w:rsidP="00C44441">
            <w:pPr>
              <w:rPr>
                <w:rFonts w:ascii="Ariel" w:hAnsi="Ariel"/>
                <w:b w:val="0"/>
                <w:i/>
                <w:sz w:val="20"/>
                <w:szCs w:val="20"/>
                <w:lang w:val="en-US"/>
              </w:rPr>
            </w:pPr>
            <w:r w:rsidRPr="00307839">
              <w:rPr>
                <w:rFonts w:ascii="Ariel" w:hAnsi="Ariel"/>
                <w:b w:val="0"/>
                <w:i/>
                <w:sz w:val="20"/>
                <w:szCs w:val="20"/>
                <w:lang w:val="en-US"/>
              </w:rPr>
              <w:t>Moshe Farchi</w:t>
            </w:r>
          </w:p>
          <w:p w14:paraId="53A6822E" w14:textId="77777777" w:rsidR="00C44441" w:rsidRPr="00C44441" w:rsidRDefault="00C44441" w:rsidP="00C44441">
            <w:pPr>
              <w:rPr>
                <w:rFonts w:ascii="Ariel" w:hAnsi="Ariel"/>
                <w:b w:val="0"/>
                <w:sz w:val="20"/>
                <w:szCs w:val="20"/>
                <w:lang w:val="en-US"/>
              </w:rPr>
            </w:pPr>
          </w:p>
          <w:p w14:paraId="35DD00A5" w14:textId="77777777" w:rsidR="00B1029A" w:rsidRPr="00863204" w:rsidRDefault="00C44441" w:rsidP="00C44441">
            <w:pPr>
              <w:tabs>
                <w:tab w:val="left" w:pos="3615"/>
              </w:tabs>
              <w:rPr>
                <w:rFonts w:ascii="Ariel" w:hAnsi="Ariel" w:cs="Times New Roman"/>
                <w:b w:val="0"/>
                <w:i/>
                <w:color w:val="1F3864" w:themeColor="accent1" w:themeShade="80"/>
                <w:sz w:val="24"/>
                <w:szCs w:val="24"/>
                <w:lang w:val="en-US"/>
              </w:rPr>
            </w:pPr>
            <w:r w:rsidRPr="00C44441">
              <w:rPr>
                <w:rFonts w:ascii="Ariel" w:hAnsi="Ariel"/>
                <w:b w:val="0"/>
                <w:sz w:val="20"/>
                <w:szCs w:val="20"/>
                <w:lang w:val="en-US"/>
              </w:rPr>
              <w:t xml:space="preserve">Publiceret I </w:t>
            </w:r>
            <w:r w:rsidRPr="00C44441">
              <w:rPr>
                <w:rFonts w:ascii="Ariel" w:hAnsi="Ariel"/>
                <w:b w:val="0"/>
                <w:i/>
                <w:sz w:val="20"/>
                <w:szCs w:val="20"/>
                <w:lang w:val="en-US"/>
              </w:rPr>
              <w:t xml:space="preserve">Women &amp; Therapy, </w:t>
            </w:r>
            <w:r w:rsidRPr="00C44441">
              <w:rPr>
                <w:rFonts w:ascii="Ariel" w:hAnsi="Ariel"/>
                <w:b w:val="0"/>
                <w:sz w:val="20"/>
                <w:szCs w:val="20"/>
                <w:lang w:val="en-US"/>
              </w:rPr>
              <w:t>et peer-reviewed tidsskrift.</w:t>
            </w:r>
          </w:p>
        </w:tc>
        <w:tc>
          <w:tcPr>
            <w:tcW w:w="1559" w:type="dxa"/>
          </w:tcPr>
          <w:p w14:paraId="7A6E7CED" w14:textId="77777777" w:rsidR="00B1029A" w:rsidRPr="00C44441" w:rsidRDefault="00C44441" w:rsidP="00B1029A">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cs="Times New Roman"/>
                <w:b/>
                <w:i/>
                <w:color w:val="1F3864" w:themeColor="accent1" w:themeShade="80"/>
                <w:sz w:val="20"/>
                <w:szCs w:val="20"/>
              </w:rPr>
            </w:pPr>
            <w:r w:rsidRPr="00C44441">
              <w:rPr>
                <w:rFonts w:ascii="Ariel" w:hAnsi="Ariel"/>
                <w:sz w:val="20"/>
                <w:szCs w:val="20"/>
              </w:rPr>
              <w:t>Sigtet med studiet var at undersøge, nogle af de områder hvor symptomer efter voldtægt, adskiller sig fra symptomer efter andre traumatiske begivenheder</w:t>
            </w:r>
            <w:r w:rsidR="00D536DE">
              <w:rPr>
                <w:rFonts w:ascii="Ariel" w:hAnsi="Ariel"/>
                <w:sz w:val="20"/>
                <w:szCs w:val="20"/>
              </w:rPr>
              <w:t>.</w:t>
            </w:r>
            <w:r w:rsidRPr="00C44441">
              <w:rPr>
                <w:rFonts w:ascii="Ariel" w:hAnsi="Ariel"/>
                <w:sz w:val="20"/>
                <w:szCs w:val="20"/>
              </w:rPr>
              <w:t xml:space="preserve"> Formålet var derved at en sådan viden ville gøre det muligt at skræddersy behandlingen af voldtægtsofre.</w:t>
            </w:r>
          </w:p>
        </w:tc>
        <w:tc>
          <w:tcPr>
            <w:tcW w:w="1843" w:type="dxa"/>
          </w:tcPr>
          <w:p w14:paraId="7BBB78C5" w14:textId="77777777" w:rsidR="00C44441" w:rsidRP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C44441">
              <w:rPr>
                <w:rFonts w:ascii="Ariel" w:hAnsi="Ariel"/>
                <w:sz w:val="20"/>
                <w:szCs w:val="20"/>
              </w:rPr>
              <w:t>Spørgeskema</w:t>
            </w:r>
            <w:r w:rsidR="00D536DE">
              <w:rPr>
                <w:rFonts w:ascii="Ariel" w:hAnsi="Ariel"/>
                <w:sz w:val="20"/>
                <w:szCs w:val="20"/>
              </w:rPr>
              <w:t>-</w:t>
            </w:r>
            <w:r w:rsidRPr="00C44441">
              <w:rPr>
                <w:rFonts w:ascii="Ariel" w:hAnsi="Ariel"/>
                <w:sz w:val="20"/>
                <w:szCs w:val="20"/>
              </w:rPr>
              <w:t>undersøgelse med 304 informanter. Primært studerende ved Tel Hai College i Israel, og fra det omkringliggende område.</w:t>
            </w:r>
          </w:p>
          <w:p w14:paraId="62151453" w14:textId="77777777" w:rsidR="00B1029A" w:rsidRPr="00B1029A" w:rsidRDefault="00C44441" w:rsidP="00C44441">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cs="Times New Roman"/>
                <w:b/>
                <w:i/>
                <w:color w:val="1F3864" w:themeColor="accent1" w:themeShade="80"/>
                <w:sz w:val="24"/>
                <w:szCs w:val="24"/>
              </w:rPr>
            </w:pPr>
            <w:r w:rsidRPr="00C44441">
              <w:rPr>
                <w:rFonts w:ascii="Ariel" w:hAnsi="Ariel"/>
                <w:sz w:val="20"/>
                <w:szCs w:val="20"/>
              </w:rPr>
              <w:t>Der blev spurgt ind til om informanterne havde været udsat for en traumatisk begivenhed, PTSD symptomatologi, selvbebrejdelse og demografiske spørgsmål</w:t>
            </w:r>
          </w:p>
        </w:tc>
        <w:tc>
          <w:tcPr>
            <w:tcW w:w="1701" w:type="dxa"/>
          </w:tcPr>
          <w:p w14:paraId="5DB9B09B" w14:textId="77777777" w:rsidR="00C44441" w:rsidRP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C44441">
              <w:rPr>
                <w:rFonts w:ascii="Ariel" w:hAnsi="Ariel"/>
                <w:sz w:val="20"/>
                <w:szCs w:val="20"/>
              </w:rPr>
              <w:t xml:space="preserve">Ud af de 304 informanter havde 119 været udsat for en traumatisk begivenhed. Af disse havde 14 været udsat for voldtægt (alle kvinder). </w:t>
            </w:r>
          </w:p>
          <w:p w14:paraId="37B91F33" w14:textId="77777777" w:rsidR="00C44441" w:rsidRP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C44441">
              <w:rPr>
                <w:rFonts w:ascii="Ariel" w:hAnsi="Ariel"/>
                <w:sz w:val="20"/>
                <w:szCs w:val="20"/>
              </w:rPr>
              <w:t>Voldtægtsofre oplever signifikant højere niveau af PTSD end hos andre traume</w:t>
            </w:r>
            <w:r w:rsidR="00D536DE">
              <w:rPr>
                <w:rFonts w:ascii="Ariel" w:hAnsi="Ariel"/>
                <w:sz w:val="20"/>
                <w:szCs w:val="20"/>
              </w:rPr>
              <w:t>-</w:t>
            </w:r>
            <w:r w:rsidRPr="00C44441">
              <w:rPr>
                <w:rFonts w:ascii="Ariel" w:hAnsi="Ariel"/>
                <w:sz w:val="20"/>
                <w:szCs w:val="20"/>
              </w:rPr>
              <w:t xml:space="preserve">kategorier. </w:t>
            </w:r>
          </w:p>
          <w:p w14:paraId="53EEA8CA" w14:textId="77777777" w:rsidR="00C44441" w:rsidRP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C44441">
              <w:rPr>
                <w:rFonts w:ascii="Ariel" w:hAnsi="Ariel"/>
                <w:sz w:val="20"/>
                <w:szCs w:val="20"/>
              </w:rPr>
              <w:t>Kun hos voldtægtsofre sås en signifikant sammenhæng mellem selvbebrejdelse og PTSD niveau.</w:t>
            </w:r>
          </w:p>
          <w:p w14:paraId="05CE2F3E" w14:textId="77777777" w:rsid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4"/>
                <w:szCs w:val="24"/>
              </w:rPr>
            </w:pPr>
            <w:r w:rsidRPr="00C44441">
              <w:rPr>
                <w:rFonts w:ascii="Ariel" w:hAnsi="Ariel"/>
                <w:sz w:val="20"/>
                <w:szCs w:val="20"/>
              </w:rPr>
              <w:t>Hos samme gruppe var følelsen af hjælpeløshed signifikant højere end hos andre grupper.</w:t>
            </w:r>
          </w:p>
          <w:p w14:paraId="51F7198A" w14:textId="77777777" w:rsidR="00B1029A" w:rsidRPr="00B1029A" w:rsidRDefault="00B1029A" w:rsidP="00B1029A">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cs="Times New Roman"/>
                <w:b/>
                <w:i/>
                <w:color w:val="1F3864" w:themeColor="accent1" w:themeShade="80"/>
                <w:sz w:val="24"/>
                <w:szCs w:val="24"/>
              </w:rPr>
            </w:pPr>
          </w:p>
        </w:tc>
        <w:tc>
          <w:tcPr>
            <w:tcW w:w="1559" w:type="dxa"/>
          </w:tcPr>
          <w:p w14:paraId="0F9BAFEF" w14:textId="77777777" w:rsidR="00B1029A" w:rsidRPr="00C44441" w:rsidRDefault="00C44441" w:rsidP="00B1029A">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cs="Times New Roman"/>
                <w:b/>
                <w:i/>
                <w:color w:val="1F3864" w:themeColor="accent1" w:themeShade="80"/>
                <w:sz w:val="20"/>
                <w:szCs w:val="20"/>
              </w:rPr>
            </w:pPr>
            <w:r w:rsidRPr="00C44441">
              <w:rPr>
                <w:rFonts w:ascii="Ariel" w:hAnsi="Ariel"/>
                <w:sz w:val="20"/>
                <w:szCs w:val="20"/>
              </w:rPr>
              <w:t>Studiet er foretaget ved Tel Hai College i Israel. Informanterne havde i gennemsnit 13,5 års skolegang bag sig. Derved kan sættes spørgsmåls</w:t>
            </w:r>
            <w:r w:rsidR="00D536DE">
              <w:rPr>
                <w:rFonts w:ascii="Ariel" w:hAnsi="Ariel"/>
                <w:sz w:val="20"/>
                <w:szCs w:val="20"/>
              </w:rPr>
              <w:t>-</w:t>
            </w:r>
            <w:r w:rsidRPr="00C44441">
              <w:rPr>
                <w:rFonts w:ascii="Ariel" w:hAnsi="Ariel"/>
                <w:sz w:val="20"/>
                <w:szCs w:val="20"/>
              </w:rPr>
              <w:t>tegn ved om studiet er overførbart til den vestlige verden, og hvorvidt den er repræsentativ for et større udsnit af befolkningen. Det taler dog til studiets fordel at dens hovedforfatter er den amerikanske psykolog og Phd, Avigail Moor.</w:t>
            </w:r>
          </w:p>
        </w:tc>
        <w:tc>
          <w:tcPr>
            <w:tcW w:w="1808" w:type="dxa"/>
          </w:tcPr>
          <w:p w14:paraId="62B90D68" w14:textId="77777777" w:rsidR="00C44441" w:rsidRP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t>Voldtægt behandles ofte s</w:t>
            </w:r>
            <w:r w:rsidRPr="00C44441">
              <w:rPr>
                <w:rFonts w:ascii="Ariel" w:hAnsi="Ariel"/>
                <w:sz w:val="20"/>
                <w:szCs w:val="20"/>
              </w:rPr>
              <w:t>om ethvert andet traume. Men herved overses voldtægt</w:t>
            </w:r>
            <w:r>
              <w:rPr>
                <w:rFonts w:ascii="Ariel" w:hAnsi="Ariel"/>
                <w:sz w:val="20"/>
                <w:szCs w:val="20"/>
              </w:rPr>
              <w:t>s</w:t>
            </w:r>
            <w:r w:rsidR="00D536DE">
              <w:rPr>
                <w:rFonts w:ascii="Ariel" w:hAnsi="Ariel"/>
                <w:sz w:val="20"/>
                <w:szCs w:val="20"/>
              </w:rPr>
              <w:t>-</w:t>
            </w:r>
            <w:r w:rsidRPr="00C44441">
              <w:rPr>
                <w:rFonts w:ascii="Ariel" w:hAnsi="Ariel"/>
                <w:sz w:val="20"/>
                <w:szCs w:val="20"/>
              </w:rPr>
              <w:t xml:space="preserve">specifikke følger, såsom selvbebrejdelse og følelse af hjælpeløshed, som hos voldtægtsofre er højere end andre traumeramte. Dette skyldes i høj grad omverdenens syn på denne gruppe. </w:t>
            </w:r>
          </w:p>
          <w:p w14:paraId="704447B6" w14:textId="77777777" w:rsidR="00C44441" w:rsidRPr="00C44441" w:rsidRDefault="00C44441" w:rsidP="00C44441">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p w14:paraId="068017C4" w14:textId="77777777" w:rsidR="00B1029A" w:rsidRPr="00B1029A" w:rsidRDefault="00C44441" w:rsidP="00C44441">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cs="Times New Roman"/>
                <w:b/>
                <w:i/>
                <w:color w:val="1F3864" w:themeColor="accent1" w:themeShade="80"/>
                <w:sz w:val="24"/>
                <w:szCs w:val="24"/>
              </w:rPr>
            </w:pPr>
            <w:r w:rsidRPr="00C44441">
              <w:rPr>
                <w:rFonts w:ascii="Ariel" w:hAnsi="Ariel"/>
                <w:sz w:val="20"/>
                <w:szCs w:val="20"/>
              </w:rPr>
              <w:t>For at offeret skal kunne komme sig på alle områder af livet, skal hun til fulde tro på at hun ikke var skyld i overgrebet.</w:t>
            </w:r>
          </w:p>
        </w:tc>
      </w:tr>
      <w:tr w:rsidR="00863204" w:rsidRPr="00D62DDF" w14:paraId="0D02715C" w14:textId="77777777" w:rsidTr="00631B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tcPr>
          <w:p w14:paraId="0F0422BA" w14:textId="77777777" w:rsidR="00D62DDF" w:rsidRPr="00D62DDF" w:rsidRDefault="00D62DDF" w:rsidP="00D62DDF">
            <w:pPr>
              <w:rPr>
                <w:rFonts w:ascii="Ariel" w:hAnsi="Ariel"/>
                <w:b w:val="0"/>
                <w:i/>
                <w:sz w:val="20"/>
                <w:szCs w:val="20"/>
                <w:lang w:val="en-US"/>
              </w:rPr>
            </w:pPr>
            <w:r w:rsidRPr="00D62DDF">
              <w:rPr>
                <w:rFonts w:ascii="Ariel" w:hAnsi="Ariel"/>
                <w:b w:val="0"/>
                <w:i/>
                <w:sz w:val="20"/>
                <w:szCs w:val="20"/>
                <w:lang w:val="en-US"/>
              </w:rPr>
              <w:t>Rape victims: issues, theories, and treatment.</w:t>
            </w:r>
          </w:p>
          <w:p w14:paraId="2CB4FD88" w14:textId="77777777" w:rsidR="00D62DDF" w:rsidRPr="00D62DDF" w:rsidRDefault="00D62DDF" w:rsidP="00D62DDF">
            <w:pPr>
              <w:rPr>
                <w:rFonts w:ascii="Ariel" w:hAnsi="Ariel"/>
                <w:b w:val="0"/>
                <w:i/>
                <w:sz w:val="20"/>
                <w:szCs w:val="20"/>
                <w:lang w:val="en-US"/>
              </w:rPr>
            </w:pPr>
          </w:p>
          <w:p w14:paraId="366F1A95" w14:textId="77777777" w:rsidR="00D62DDF" w:rsidRPr="00D62DDF" w:rsidRDefault="00D62DDF" w:rsidP="00D62DDF">
            <w:pPr>
              <w:rPr>
                <w:rFonts w:ascii="Ariel" w:hAnsi="Ariel"/>
                <w:b w:val="0"/>
                <w:sz w:val="20"/>
                <w:szCs w:val="20"/>
                <w:lang w:val="en-US"/>
              </w:rPr>
            </w:pPr>
            <w:r w:rsidRPr="00D62DDF">
              <w:rPr>
                <w:rFonts w:ascii="Ariel" w:hAnsi="Ariel"/>
                <w:b w:val="0"/>
                <w:sz w:val="20"/>
                <w:szCs w:val="20"/>
                <w:lang w:val="en-US"/>
              </w:rPr>
              <w:t>1991</w:t>
            </w:r>
          </w:p>
          <w:p w14:paraId="5F5B873D" w14:textId="77777777" w:rsidR="00D62DDF" w:rsidRPr="00D62DDF" w:rsidRDefault="00D62DDF" w:rsidP="00D62DDF">
            <w:pPr>
              <w:rPr>
                <w:rFonts w:ascii="Ariel" w:hAnsi="Ariel"/>
                <w:b w:val="0"/>
                <w:sz w:val="20"/>
                <w:szCs w:val="20"/>
                <w:lang w:val="en-US"/>
              </w:rPr>
            </w:pPr>
          </w:p>
          <w:p w14:paraId="55602971" w14:textId="77777777" w:rsidR="00D62DDF" w:rsidRPr="00D62DDF" w:rsidRDefault="00D62DDF" w:rsidP="00D62DDF">
            <w:pPr>
              <w:rPr>
                <w:rFonts w:ascii="Ariel" w:hAnsi="Ariel"/>
                <w:b w:val="0"/>
                <w:sz w:val="20"/>
                <w:szCs w:val="20"/>
                <w:lang w:val="en-US"/>
              </w:rPr>
            </w:pPr>
            <w:r w:rsidRPr="00D62DDF">
              <w:rPr>
                <w:rFonts w:ascii="Ariel" w:hAnsi="Ariel"/>
                <w:b w:val="0"/>
                <w:sz w:val="20"/>
                <w:szCs w:val="20"/>
                <w:lang w:val="en-US"/>
              </w:rPr>
              <w:t>Judith V. Becker</w:t>
            </w:r>
            <w:r w:rsidRPr="00D62DDF">
              <w:rPr>
                <w:rFonts w:ascii="Ariel" w:hAnsi="Ariel" w:cs="Times New Roman"/>
                <w:b w:val="0"/>
                <w:sz w:val="20"/>
                <w:szCs w:val="20"/>
                <w:lang w:val="en-US"/>
              </w:rPr>
              <w:t xml:space="preserve"> Ph.d. og Professor i Department of Psychology ved University of Arizona.</w:t>
            </w:r>
          </w:p>
          <w:p w14:paraId="6522BEAC" w14:textId="77777777" w:rsidR="00D62DDF" w:rsidRPr="00D62DDF" w:rsidRDefault="00D62DDF" w:rsidP="00D62DDF">
            <w:pPr>
              <w:rPr>
                <w:rFonts w:ascii="Ariel" w:hAnsi="Ariel"/>
                <w:b w:val="0"/>
                <w:sz w:val="20"/>
                <w:szCs w:val="20"/>
                <w:lang w:val="en-US"/>
              </w:rPr>
            </w:pPr>
          </w:p>
          <w:p w14:paraId="00F9B889" w14:textId="4FDCB703" w:rsidR="00D62DDF" w:rsidRPr="00D62DDF" w:rsidRDefault="00772778" w:rsidP="00D62DDF">
            <w:pPr>
              <w:rPr>
                <w:rFonts w:ascii="Ariel" w:hAnsi="Ariel"/>
                <w:b w:val="0"/>
                <w:sz w:val="20"/>
                <w:szCs w:val="20"/>
              </w:rPr>
            </w:pPr>
            <w:r>
              <w:rPr>
                <w:rFonts w:ascii="Ariel" w:hAnsi="Ariel"/>
                <w:b w:val="0"/>
                <w:sz w:val="20"/>
                <w:szCs w:val="20"/>
              </w:rPr>
              <w:t>Meg S. Kaplan</w:t>
            </w:r>
          </w:p>
          <w:p w14:paraId="07291067" w14:textId="77777777" w:rsidR="00D62DDF" w:rsidRPr="00D62DDF" w:rsidRDefault="00D62DDF" w:rsidP="00D62DDF">
            <w:pPr>
              <w:rPr>
                <w:rFonts w:ascii="Ariel" w:hAnsi="Ariel"/>
                <w:b w:val="0"/>
                <w:sz w:val="20"/>
                <w:szCs w:val="20"/>
              </w:rPr>
            </w:pPr>
            <w:r w:rsidRPr="00D62DDF">
              <w:rPr>
                <w:rFonts w:ascii="Ariel" w:hAnsi="Ariel"/>
                <w:b w:val="0"/>
                <w:sz w:val="20"/>
                <w:szCs w:val="20"/>
              </w:rPr>
              <w:t xml:space="preserve">Ph.d. I Human </w:t>
            </w:r>
            <w:r w:rsidRPr="00D62DDF">
              <w:rPr>
                <w:rFonts w:ascii="Ariel" w:hAnsi="Ariel"/>
                <w:b w:val="0"/>
                <w:sz w:val="20"/>
                <w:szCs w:val="20"/>
              </w:rPr>
              <w:lastRenderedPageBreak/>
              <w:t>Sexuality og klinisk psykolog.</w:t>
            </w:r>
          </w:p>
          <w:p w14:paraId="4D66EE79" w14:textId="77777777" w:rsidR="00D62DDF" w:rsidRPr="00D62DDF" w:rsidRDefault="00D62DDF" w:rsidP="00D62DDF">
            <w:pPr>
              <w:rPr>
                <w:rFonts w:ascii="Ariel" w:hAnsi="Ariel"/>
                <w:b w:val="0"/>
                <w:sz w:val="20"/>
                <w:szCs w:val="20"/>
              </w:rPr>
            </w:pPr>
          </w:p>
          <w:p w14:paraId="00D78000" w14:textId="77777777" w:rsidR="00D62DDF" w:rsidRPr="00D62DDF" w:rsidRDefault="00D62DDF" w:rsidP="00D62DDF">
            <w:pPr>
              <w:rPr>
                <w:rFonts w:ascii="Ariel" w:hAnsi="Ariel"/>
                <w:b w:val="0"/>
                <w:i/>
                <w:sz w:val="20"/>
                <w:szCs w:val="20"/>
                <w:lang w:val="en-US"/>
              </w:rPr>
            </w:pPr>
            <w:r w:rsidRPr="00D62DDF">
              <w:rPr>
                <w:rFonts w:ascii="Ariel" w:hAnsi="Ariel"/>
                <w:b w:val="0"/>
                <w:sz w:val="20"/>
                <w:szCs w:val="20"/>
                <w:lang w:val="en-US"/>
              </w:rPr>
              <w:t xml:space="preserve">Publiceret i </w:t>
            </w:r>
            <w:r w:rsidRPr="00D62DDF">
              <w:rPr>
                <w:rFonts w:ascii="Ariel" w:hAnsi="Ariel"/>
                <w:b w:val="0"/>
                <w:i/>
                <w:sz w:val="20"/>
                <w:szCs w:val="20"/>
                <w:lang w:val="en-US"/>
              </w:rPr>
              <w:t>Annual Review of Sex Reserarch.</w:t>
            </w:r>
          </w:p>
          <w:p w14:paraId="6656284F" w14:textId="77777777" w:rsidR="00D62DDF" w:rsidRPr="00D62DDF" w:rsidRDefault="00D62DDF" w:rsidP="00D62DDF">
            <w:pPr>
              <w:rPr>
                <w:rFonts w:ascii="Ariel" w:hAnsi="Ariel"/>
                <w:b w:val="0"/>
                <w:sz w:val="20"/>
                <w:szCs w:val="20"/>
                <w:lang w:val="en-US"/>
              </w:rPr>
            </w:pPr>
          </w:p>
          <w:p w14:paraId="12555444" w14:textId="77777777" w:rsidR="00D62DDF" w:rsidRPr="00D62DDF" w:rsidRDefault="00D62DDF" w:rsidP="00D62DDF">
            <w:pPr>
              <w:rPr>
                <w:rFonts w:ascii="Ariel" w:hAnsi="Ariel"/>
                <w:b w:val="0"/>
                <w:sz w:val="20"/>
                <w:szCs w:val="20"/>
                <w:lang w:val="en-US"/>
              </w:rPr>
            </w:pPr>
          </w:p>
        </w:tc>
        <w:tc>
          <w:tcPr>
            <w:tcW w:w="1559" w:type="dxa"/>
          </w:tcPr>
          <w:p w14:paraId="6E8E736A" w14:textId="77777777" w:rsidR="00D62DDF" w:rsidRPr="000D0186" w:rsidRDefault="000D0186" w:rsidP="00D62DDF">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0"/>
                <w:szCs w:val="20"/>
              </w:rPr>
            </w:pPr>
            <w:r w:rsidRPr="000D0186">
              <w:rPr>
                <w:rFonts w:ascii="Ariel" w:hAnsi="Ariel"/>
                <w:sz w:val="20"/>
                <w:szCs w:val="20"/>
              </w:rPr>
              <w:lastRenderedPageBreak/>
              <w:t>At give et overblik over eksisterende forsknings</w:t>
            </w:r>
            <w:r w:rsidR="00D536DE">
              <w:rPr>
                <w:rFonts w:ascii="Ariel" w:hAnsi="Ariel"/>
                <w:sz w:val="20"/>
                <w:szCs w:val="20"/>
              </w:rPr>
              <w:t>-</w:t>
            </w:r>
            <w:r w:rsidRPr="000D0186">
              <w:rPr>
                <w:rFonts w:ascii="Ariel" w:hAnsi="Ariel"/>
                <w:sz w:val="20"/>
                <w:szCs w:val="20"/>
              </w:rPr>
              <w:t>resultater, teorier og behandlings</w:t>
            </w:r>
            <w:r w:rsidR="00D536DE">
              <w:rPr>
                <w:rFonts w:ascii="Ariel" w:hAnsi="Ariel"/>
                <w:sz w:val="20"/>
                <w:szCs w:val="20"/>
              </w:rPr>
              <w:t>-</w:t>
            </w:r>
            <w:r w:rsidRPr="000D0186">
              <w:rPr>
                <w:rFonts w:ascii="Ariel" w:hAnsi="Ariel"/>
                <w:sz w:val="20"/>
                <w:szCs w:val="20"/>
              </w:rPr>
              <w:t>metoder der tilbydes ofre for voldtægt.</w:t>
            </w:r>
          </w:p>
        </w:tc>
        <w:tc>
          <w:tcPr>
            <w:tcW w:w="1843" w:type="dxa"/>
          </w:tcPr>
          <w:p w14:paraId="69EEAAFB" w14:textId="362BB5E1" w:rsidR="00D62DDF" w:rsidRPr="000D0186" w:rsidRDefault="0072355E" w:rsidP="00D62DDF">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0"/>
                <w:szCs w:val="20"/>
              </w:rPr>
            </w:pPr>
            <w:r>
              <w:rPr>
                <w:rFonts w:ascii="Ariel" w:hAnsi="Ariel"/>
                <w:sz w:val="20"/>
                <w:szCs w:val="20"/>
              </w:rPr>
              <w:t>Litteratur r</w:t>
            </w:r>
            <w:r w:rsidR="00801077">
              <w:rPr>
                <w:rFonts w:ascii="Ariel" w:hAnsi="Ariel"/>
                <w:sz w:val="20"/>
                <w:szCs w:val="20"/>
              </w:rPr>
              <w:t>eview</w:t>
            </w:r>
            <w:r>
              <w:rPr>
                <w:rFonts w:ascii="Ariel" w:hAnsi="Ariel"/>
                <w:sz w:val="20"/>
                <w:szCs w:val="20"/>
              </w:rPr>
              <w:t>.</w:t>
            </w:r>
          </w:p>
        </w:tc>
        <w:tc>
          <w:tcPr>
            <w:tcW w:w="1701" w:type="dxa"/>
          </w:tcPr>
          <w:p w14:paraId="04225A98" w14:textId="77777777" w:rsidR="000D0186" w:rsidRP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0D0186">
              <w:rPr>
                <w:rFonts w:ascii="Ariel" w:hAnsi="Ariel"/>
                <w:sz w:val="20"/>
                <w:szCs w:val="20"/>
              </w:rPr>
              <w:t>Forfatterne gør opmærksom på, at på trods af tre årtiers klinisk observation og empirisk forskning er man, på udgivelses</w:t>
            </w:r>
            <w:r w:rsidR="00D536DE">
              <w:rPr>
                <w:rFonts w:ascii="Ariel" w:hAnsi="Ariel"/>
                <w:sz w:val="20"/>
                <w:szCs w:val="20"/>
              </w:rPr>
              <w:t>-</w:t>
            </w:r>
            <w:r w:rsidRPr="000D0186">
              <w:rPr>
                <w:rFonts w:ascii="Ariel" w:hAnsi="Ariel"/>
                <w:sz w:val="20"/>
                <w:szCs w:val="20"/>
              </w:rPr>
              <w:t xml:space="preserve">tidspunktet, kun begyndt at forstå de alvorlige konsekvenser et seksuelt overgreb kan have for en kvindes liv. Der er tale om påvirkning på både den emotionelle-, </w:t>
            </w:r>
            <w:r w:rsidRPr="000D0186">
              <w:rPr>
                <w:rFonts w:ascii="Ariel" w:hAnsi="Ariel"/>
                <w:sz w:val="20"/>
                <w:szCs w:val="20"/>
              </w:rPr>
              <w:lastRenderedPageBreak/>
              <w:t>kongnitive-, sociale-, og fysiske funktion. Mange ofre venter flere år før de søger hjælp, og det er vigtigt at terapeuter og klinikere lærer at spørge ind til evt. tidligere seksuelle traumer.</w:t>
            </w:r>
          </w:p>
          <w:p w14:paraId="34FA32EA" w14:textId="77777777" w:rsidR="00D62DDF" w:rsidRPr="00D62DDF" w:rsidRDefault="00D62DDF" w:rsidP="00D62DDF">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4"/>
                <w:szCs w:val="24"/>
              </w:rPr>
            </w:pPr>
          </w:p>
        </w:tc>
        <w:tc>
          <w:tcPr>
            <w:tcW w:w="1559" w:type="dxa"/>
          </w:tcPr>
          <w:p w14:paraId="7D800F99" w14:textId="77777777" w:rsidR="00D62DDF" w:rsidRPr="000D0186" w:rsidRDefault="000D0186" w:rsidP="00D62DDF">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0"/>
                <w:szCs w:val="20"/>
              </w:rPr>
            </w:pPr>
            <w:r w:rsidRPr="000D0186">
              <w:rPr>
                <w:rFonts w:ascii="Ariel" w:hAnsi="Ariel"/>
                <w:sz w:val="20"/>
                <w:szCs w:val="20"/>
              </w:rPr>
              <w:lastRenderedPageBreak/>
              <w:t>Denne artikel er 26 år gammel, og meget kan have ændret sig siden artiklen blev forfattet. Dog kan ses, ud fra vedrørende afhandlings litteratur</w:t>
            </w:r>
            <w:r w:rsidR="00D536DE">
              <w:rPr>
                <w:rFonts w:ascii="Ariel" w:hAnsi="Ariel"/>
                <w:sz w:val="20"/>
                <w:szCs w:val="20"/>
              </w:rPr>
              <w:t>-</w:t>
            </w:r>
            <w:r w:rsidRPr="000D0186">
              <w:rPr>
                <w:rFonts w:ascii="Ariel" w:hAnsi="Ariel"/>
                <w:sz w:val="20"/>
                <w:szCs w:val="20"/>
              </w:rPr>
              <w:t>søgning, at dette ikke nødvendigvis er tilfældet.</w:t>
            </w:r>
          </w:p>
        </w:tc>
        <w:tc>
          <w:tcPr>
            <w:tcW w:w="1808" w:type="dxa"/>
          </w:tcPr>
          <w:p w14:paraId="34E3638F" w14:textId="77777777" w:rsidR="000D0186" w:rsidRP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0D0186">
              <w:rPr>
                <w:rFonts w:ascii="Ariel" w:hAnsi="Ariel"/>
                <w:sz w:val="20"/>
                <w:szCs w:val="20"/>
              </w:rPr>
              <w:t>Der bliver lagt vægt på sammenhængen mellem seksuelle overgreb og udviklingen af PTSD.</w:t>
            </w:r>
          </w:p>
          <w:p w14:paraId="126F2BE9" w14:textId="77777777" w:rsid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4DF43DA5" w14:textId="77777777" w:rsidR="000D0186" w:rsidRP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0D0186">
              <w:rPr>
                <w:rFonts w:ascii="Ariel" w:hAnsi="Ariel"/>
                <w:sz w:val="20"/>
                <w:szCs w:val="20"/>
              </w:rPr>
              <w:t xml:space="preserve">Der gives mere specifikke forslag til hvordan et voldtægtsoffer kan behandles terapeutisk, for at mindske frygt og angst. </w:t>
            </w:r>
          </w:p>
          <w:p w14:paraId="2DEDBF08" w14:textId="77777777" w:rsid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14C65274" w14:textId="77777777" w:rsidR="000D0186" w:rsidRP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Pr>
                <w:rFonts w:ascii="Ariel" w:hAnsi="Ariel"/>
                <w:sz w:val="20"/>
                <w:szCs w:val="20"/>
              </w:rPr>
              <w:t>Til overgrebs</w:t>
            </w:r>
            <w:r w:rsidR="00D536DE">
              <w:rPr>
                <w:rFonts w:ascii="Ariel" w:hAnsi="Ariel"/>
                <w:sz w:val="20"/>
                <w:szCs w:val="20"/>
              </w:rPr>
              <w:t>-</w:t>
            </w:r>
            <w:r>
              <w:rPr>
                <w:rFonts w:ascii="Ariel" w:hAnsi="Ariel"/>
                <w:sz w:val="20"/>
                <w:szCs w:val="20"/>
              </w:rPr>
              <w:t>relaterede</w:t>
            </w:r>
            <w:r w:rsidR="00D536DE">
              <w:rPr>
                <w:rFonts w:ascii="Ariel" w:hAnsi="Ariel"/>
                <w:sz w:val="20"/>
                <w:szCs w:val="20"/>
              </w:rPr>
              <w:t xml:space="preserve"> </w:t>
            </w:r>
            <w:r w:rsidRPr="000D0186">
              <w:rPr>
                <w:rFonts w:ascii="Ariel" w:hAnsi="Ariel"/>
                <w:sz w:val="20"/>
                <w:szCs w:val="20"/>
              </w:rPr>
              <w:t xml:space="preserve">seksuelle dysfunktioner må </w:t>
            </w:r>
            <w:r w:rsidRPr="000D0186">
              <w:rPr>
                <w:rFonts w:ascii="Ariel" w:hAnsi="Ariel"/>
                <w:sz w:val="20"/>
                <w:szCs w:val="20"/>
              </w:rPr>
              <w:lastRenderedPageBreak/>
              <w:t>behandling rettes mod negative kognitioner knyttet til det seksuelle aspekt af overgrebet.</w:t>
            </w:r>
          </w:p>
          <w:p w14:paraId="1755D6A1" w14:textId="77777777" w:rsid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53179197" w14:textId="77777777" w:rsidR="000D0186" w:rsidRPr="000D0186" w:rsidRDefault="000D0186" w:rsidP="000D0186">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0D0186">
              <w:rPr>
                <w:rFonts w:ascii="Ariel" w:hAnsi="Ariel"/>
                <w:sz w:val="20"/>
                <w:szCs w:val="20"/>
              </w:rPr>
              <w:t>Specifikke forslag baseret på PLISSIT, samt sensate-focus og masturbations</w:t>
            </w:r>
            <w:r w:rsidR="00D536DE">
              <w:rPr>
                <w:rFonts w:ascii="Ariel" w:hAnsi="Ariel"/>
                <w:sz w:val="20"/>
                <w:szCs w:val="20"/>
              </w:rPr>
              <w:t>-</w:t>
            </w:r>
            <w:r w:rsidRPr="000D0186">
              <w:rPr>
                <w:rFonts w:ascii="Ariel" w:hAnsi="Ariel"/>
                <w:sz w:val="20"/>
                <w:szCs w:val="20"/>
              </w:rPr>
              <w:t>træning</w:t>
            </w:r>
          </w:p>
          <w:p w14:paraId="4A39230C" w14:textId="77777777" w:rsidR="00D62DDF" w:rsidRPr="00D62DDF" w:rsidRDefault="00D62DDF" w:rsidP="00D62DDF">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cs="Times New Roman"/>
                <w:b/>
                <w:i/>
                <w:color w:val="1F3864" w:themeColor="accent1" w:themeShade="80"/>
                <w:sz w:val="24"/>
                <w:szCs w:val="24"/>
              </w:rPr>
            </w:pPr>
          </w:p>
        </w:tc>
      </w:tr>
      <w:tr w:rsidR="00D536DE" w:rsidRPr="00D536DE" w14:paraId="4B7D2D7E" w14:textId="77777777" w:rsidTr="00631B9D">
        <w:trPr>
          <w:trHeight w:val="315"/>
        </w:trPr>
        <w:tc>
          <w:tcPr>
            <w:cnfStyle w:val="001000000000" w:firstRow="0" w:lastRow="0" w:firstColumn="1" w:lastColumn="0" w:oddVBand="0" w:evenVBand="0" w:oddHBand="0" w:evenHBand="0" w:firstRowFirstColumn="0" w:firstRowLastColumn="0" w:lastRowFirstColumn="0" w:lastRowLastColumn="0"/>
            <w:tcW w:w="1384" w:type="dxa"/>
          </w:tcPr>
          <w:p w14:paraId="31C37C69" w14:textId="77777777" w:rsidR="00D536DE" w:rsidRPr="00D536DE" w:rsidRDefault="00D536DE" w:rsidP="00D536DE">
            <w:pPr>
              <w:rPr>
                <w:rFonts w:ascii="Ariel" w:hAnsi="Ariel"/>
                <w:b w:val="0"/>
                <w:i/>
                <w:sz w:val="20"/>
                <w:szCs w:val="20"/>
                <w:lang w:val="en-US"/>
              </w:rPr>
            </w:pPr>
            <w:r w:rsidRPr="00D536DE">
              <w:rPr>
                <w:rFonts w:ascii="Ariel" w:hAnsi="Ariel"/>
                <w:b w:val="0"/>
                <w:i/>
                <w:sz w:val="20"/>
                <w:szCs w:val="20"/>
                <w:lang w:val="en-US"/>
              </w:rPr>
              <w:lastRenderedPageBreak/>
              <w:t>Solution-oriented therapy for survivors of sexual assault and their partners.</w:t>
            </w:r>
          </w:p>
          <w:p w14:paraId="3388A582" w14:textId="77777777" w:rsidR="00D536DE" w:rsidRPr="00D536DE" w:rsidRDefault="00D536DE" w:rsidP="00D536DE">
            <w:pPr>
              <w:rPr>
                <w:rFonts w:ascii="Ariel" w:hAnsi="Ariel"/>
                <w:b w:val="0"/>
                <w:i/>
                <w:sz w:val="20"/>
                <w:szCs w:val="20"/>
                <w:lang w:val="en-US"/>
              </w:rPr>
            </w:pPr>
          </w:p>
          <w:p w14:paraId="1C422C25" w14:textId="77777777" w:rsidR="00D536DE" w:rsidRPr="00D536DE" w:rsidRDefault="00D536DE" w:rsidP="00D536DE">
            <w:pPr>
              <w:rPr>
                <w:rFonts w:ascii="Ariel" w:hAnsi="Ariel"/>
                <w:b w:val="0"/>
                <w:sz w:val="20"/>
                <w:szCs w:val="20"/>
                <w:lang w:val="en-US"/>
              </w:rPr>
            </w:pPr>
            <w:r w:rsidRPr="00D536DE">
              <w:rPr>
                <w:rFonts w:ascii="Ariel" w:hAnsi="Ariel"/>
                <w:b w:val="0"/>
                <w:sz w:val="20"/>
                <w:szCs w:val="20"/>
                <w:lang w:val="en-US"/>
              </w:rPr>
              <w:t>2012</w:t>
            </w:r>
          </w:p>
          <w:p w14:paraId="31A43898" w14:textId="77777777" w:rsidR="00D536DE" w:rsidRPr="00D536DE" w:rsidRDefault="00D536DE" w:rsidP="00D536DE">
            <w:pPr>
              <w:rPr>
                <w:rFonts w:ascii="Ariel" w:hAnsi="Ariel"/>
                <w:b w:val="0"/>
                <w:sz w:val="20"/>
                <w:szCs w:val="20"/>
                <w:lang w:val="en-US"/>
              </w:rPr>
            </w:pPr>
          </w:p>
          <w:p w14:paraId="041BFF0E" w14:textId="77777777" w:rsidR="00D536DE" w:rsidRPr="00D536DE" w:rsidRDefault="00D536DE" w:rsidP="00D536DE">
            <w:pPr>
              <w:rPr>
                <w:rFonts w:ascii="Ariel" w:hAnsi="Ariel"/>
                <w:b w:val="0"/>
                <w:sz w:val="20"/>
                <w:szCs w:val="20"/>
                <w:lang w:val="en-US"/>
              </w:rPr>
            </w:pPr>
            <w:r w:rsidRPr="00D536DE">
              <w:rPr>
                <w:rFonts w:ascii="Ariel" w:hAnsi="Ariel"/>
                <w:b w:val="0"/>
                <w:sz w:val="20"/>
                <w:szCs w:val="20"/>
                <w:lang w:val="en-US"/>
              </w:rPr>
              <w:t>Rachel B. Trampling,</w:t>
            </w:r>
          </w:p>
          <w:p w14:paraId="41147BC6" w14:textId="77777777" w:rsidR="00D536DE" w:rsidRPr="00D536DE" w:rsidRDefault="00D536DE" w:rsidP="00D536DE">
            <w:pPr>
              <w:rPr>
                <w:rFonts w:ascii="Ariel" w:hAnsi="Ariel"/>
                <w:b w:val="0"/>
                <w:sz w:val="20"/>
                <w:szCs w:val="20"/>
                <w:lang w:val="en-US"/>
              </w:rPr>
            </w:pPr>
            <w:r w:rsidRPr="00D536DE">
              <w:rPr>
                <w:rFonts w:ascii="Ariel" w:hAnsi="Ariel"/>
                <w:b w:val="0"/>
                <w:sz w:val="20"/>
                <w:szCs w:val="20"/>
                <w:lang w:val="en-US"/>
              </w:rPr>
              <w:t>P.hd. og Associate Professor på University of Conneticut.</w:t>
            </w:r>
          </w:p>
          <w:p w14:paraId="49DD43E7" w14:textId="77777777" w:rsidR="00D536DE" w:rsidRPr="00D536DE" w:rsidRDefault="00D536DE" w:rsidP="00D536DE">
            <w:pPr>
              <w:rPr>
                <w:rFonts w:ascii="Ariel" w:hAnsi="Ariel"/>
                <w:b w:val="0"/>
                <w:sz w:val="20"/>
                <w:szCs w:val="20"/>
                <w:lang w:val="en-US"/>
              </w:rPr>
            </w:pPr>
          </w:p>
          <w:p w14:paraId="4882E11D" w14:textId="77777777" w:rsidR="00D536DE" w:rsidRPr="00D536DE" w:rsidRDefault="00D536DE" w:rsidP="00D536DE">
            <w:pPr>
              <w:rPr>
                <w:rFonts w:ascii="Ariel" w:hAnsi="Ariel"/>
                <w:b w:val="0"/>
                <w:i/>
                <w:sz w:val="20"/>
                <w:szCs w:val="20"/>
                <w:lang w:val="en-US"/>
              </w:rPr>
            </w:pPr>
            <w:r w:rsidRPr="00D536DE">
              <w:rPr>
                <w:rFonts w:ascii="Ariel" w:hAnsi="Ariel"/>
                <w:b w:val="0"/>
                <w:sz w:val="20"/>
                <w:szCs w:val="20"/>
                <w:lang w:val="en-US"/>
              </w:rPr>
              <w:t xml:space="preserve">Publiceret i </w:t>
            </w:r>
            <w:r w:rsidRPr="00D536DE">
              <w:rPr>
                <w:rFonts w:ascii="Ariel" w:hAnsi="Ariel"/>
                <w:b w:val="0"/>
                <w:i/>
                <w:sz w:val="20"/>
                <w:szCs w:val="20"/>
                <w:lang w:val="en-US"/>
              </w:rPr>
              <w:t xml:space="preserve">Contemporary Family Therapy Journal, </w:t>
            </w:r>
            <w:r>
              <w:rPr>
                <w:rFonts w:ascii="Ariel" w:hAnsi="Ariel"/>
                <w:b w:val="0"/>
                <w:sz w:val="20"/>
                <w:szCs w:val="20"/>
                <w:lang w:val="en-US"/>
              </w:rPr>
              <w:t>et peer-reviewed</w:t>
            </w:r>
            <w:r w:rsidRPr="00123B60">
              <w:rPr>
                <w:rFonts w:ascii="Ariel" w:hAnsi="Ariel"/>
                <w:b w:val="0"/>
                <w:sz w:val="20"/>
                <w:szCs w:val="20"/>
                <w:lang w:val="en-US"/>
              </w:rPr>
              <w:t xml:space="preserve"> tidsskrift</w:t>
            </w:r>
            <w:r w:rsidRPr="00D536DE">
              <w:rPr>
                <w:rFonts w:ascii="Ariel" w:hAnsi="Ariel"/>
                <w:b w:val="0"/>
                <w:sz w:val="20"/>
                <w:szCs w:val="20"/>
                <w:lang w:val="en-US"/>
              </w:rPr>
              <w:t>.</w:t>
            </w:r>
          </w:p>
          <w:p w14:paraId="6002FA76" w14:textId="77777777" w:rsidR="00D536DE" w:rsidRPr="00D536DE" w:rsidRDefault="00D536DE" w:rsidP="00D536DE">
            <w:pPr>
              <w:rPr>
                <w:rFonts w:ascii="Ariel" w:hAnsi="Ariel"/>
                <w:b w:val="0"/>
                <w:i/>
                <w:sz w:val="20"/>
                <w:szCs w:val="20"/>
                <w:lang w:val="en-US"/>
              </w:rPr>
            </w:pPr>
          </w:p>
        </w:tc>
        <w:tc>
          <w:tcPr>
            <w:tcW w:w="1559" w:type="dxa"/>
          </w:tcPr>
          <w:p w14:paraId="6D4F7467" w14:textId="77777777" w:rsidR="00D536DE" w:rsidRPr="00D536DE" w:rsidRDefault="00D536DE" w:rsidP="00D536DE">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D536DE">
              <w:rPr>
                <w:rFonts w:ascii="Ariel" w:hAnsi="Ariel"/>
                <w:sz w:val="20"/>
                <w:szCs w:val="20"/>
              </w:rPr>
              <w:t>Formålet med denne artikel er at forslå, den løsningsorienterede behandlings</w:t>
            </w:r>
            <w:r>
              <w:rPr>
                <w:rFonts w:ascii="Ariel" w:hAnsi="Ariel"/>
                <w:sz w:val="20"/>
                <w:szCs w:val="20"/>
              </w:rPr>
              <w:t>-</w:t>
            </w:r>
            <w:r w:rsidRPr="00D536DE">
              <w:rPr>
                <w:rFonts w:ascii="Ariel" w:hAnsi="Ariel"/>
                <w:sz w:val="20"/>
                <w:szCs w:val="20"/>
              </w:rPr>
              <w:t>model til hjælp til kvindelig ofre og deres partner med at overvinde seksuelle problemer efter seksuelt overgreb.</w:t>
            </w:r>
          </w:p>
        </w:tc>
        <w:tc>
          <w:tcPr>
            <w:tcW w:w="1843" w:type="dxa"/>
          </w:tcPr>
          <w:p w14:paraId="1C319712" w14:textId="77777777" w:rsidR="00D536DE" w:rsidRPr="00D536DE" w:rsidRDefault="00D536DE" w:rsidP="00D536DE">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D536DE">
              <w:rPr>
                <w:rFonts w:ascii="Ariel" w:hAnsi="Ariel"/>
                <w:sz w:val="20"/>
                <w:szCs w:val="20"/>
              </w:rPr>
              <w:t>En litterær gennemgang af eksisterende behandlings</w:t>
            </w:r>
            <w:r>
              <w:rPr>
                <w:rFonts w:ascii="Ariel" w:hAnsi="Ariel"/>
                <w:sz w:val="20"/>
                <w:szCs w:val="20"/>
              </w:rPr>
              <w:t>-</w:t>
            </w:r>
            <w:r w:rsidRPr="00D536DE">
              <w:rPr>
                <w:rFonts w:ascii="Ariel" w:hAnsi="Ariel"/>
                <w:sz w:val="20"/>
                <w:szCs w:val="20"/>
              </w:rPr>
              <w:t>metoder, brugt til ofre for seksuelle overgreb.</w:t>
            </w:r>
          </w:p>
        </w:tc>
        <w:tc>
          <w:tcPr>
            <w:tcW w:w="1701" w:type="dxa"/>
          </w:tcPr>
          <w:p w14:paraId="357D468F" w14:textId="77777777" w:rsidR="00D536DE" w:rsidRPr="00D536DE" w:rsidRDefault="00D536DE" w:rsidP="00D536DE">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D536DE">
              <w:rPr>
                <w:rFonts w:ascii="Ariel" w:hAnsi="Ariel"/>
                <w:sz w:val="20"/>
                <w:szCs w:val="20"/>
              </w:rPr>
              <w:t>En løsnings</w:t>
            </w:r>
            <w:r>
              <w:rPr>
                <w:rFonts w:ascii="Ariel" w:hAnsi="Ariel"/>
                <w:sz w:val="20"/>
                <w:szCs w:val="20"/>
              </w:rPr>
              <w:t>-</w:t>
            </w:r>
            <w:r w:rsidRPr="00D536DE">
              <w:rPr>
                <w:rFonts w:ascii="Ariel" w:hAnsi="Ariel"/>
                <w:sz w:val="20"/>
                <w:szCs w:val="20"/>
              </w:rPr>
              <w:t>orienteret tilgang kan hjælpe ofre for seksuelle overgreb, og deres partner med at mobilisere ressourcer og finde frem til styrker samt assisterer parret til at finde tilbage til et positivt, funktionelt og intimt parforhold.</w:t>
            </w:r>
          </w:p>
        </w:tc>
        <w:tc>
          <w:tcPr>
            <w:tcW w:w="1559" w:type="dxa"/>
          </w:tcPr>
          <w:p w14:paraId="2208BE8F" w14:textId="77777777" w:rsidR="00D536DE" w:rsidRDefault="00D536DE" w:rsidP="00D536DE">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D536DE">
              <w:rPr>
                <w:rFonts w:ascii="Ariel" w:hAnsi="Ariel"/>
                <w:sz w:val="20"/>
                <w:szCs w:val="20"/>
              </w:rPr>
              <w:t>Artiklen er primært bygget op som en hypotese, som dog er velfunderet, men ikke videnskabeligt afprøvet, hvilket forfatteren også pointerer ved at understrege at der er behov for yderligere forskning på området. Dette kendetegner meget forskning og teori på området. Da dette er tilfældet, og artiklens pointer vækker genklang, medtages denne i afhandlingen.</w:t>
            </w:r>
          </w:p>
          <w:p w14:paraId="448328EC" w14:textId="77777777" w:rsidR="008A0339" w:rsidRPr="00D536DE" w:rsidRDefault="008A0339" w:rsidP="00D536DE">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tc>
        <w:tc>
          <w:tcPr>
            <w:tcW w:w="1808" w:type="dxa"/>
          </w:tcPr>
          <w:p w14:paraId="76C5CFAE" w14:textId="77777777" w:rsidR="00D536DE" w:rsidRPr="00E2382C" w:rsidRDefault="00D536DE"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E2382C">
              <w:rPr>
                <w:rFonts w:ascii="Ariel" w:hAnsi="Ariel"/>
                <w:sz w:val="20"/>
                <w:szCs w:val="20"/>
              </w:rPr>
              <w:t>Mekanismerne i løsningsfokuseret terapi</w:t>
            </w:r>
          </w:p>
          <w:p w14:paraId="1DBD4046" w14:textId="77777777" w:rsidR="00E2382C" w:rsidRDefault="00E2382C"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p w14:paraId="00576CDD" w14:textId="77777777" w:rsidR="00D536DE" w:rsidRPr="00E2382C" w:rsidRDefault="00D536DE"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E2382C">
              <w:rPr>
                <w:rFonts w:ascii="Ariel" w:hAnsi="Ariel"/>
                <w:sz w:val="20"/>
                <w:szCs w:val="20"/>
              </w:rPr>
              <w:t>Effekten af ovennævnte i forhold til at ændrer kognitioner og emotioner, samt mindske frygt og angst.</w:t>
            </w:r>
          </w:p>
          <w:p w14:paraId="34F80CF0" w14:textId="77777777" w:rsidR="00E2382C" w:rsidRDefault="00E2382C"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p w14:paraId="2B1524F0" w14:textId="77777777" w:rsidR="00D536DE" w:rsidRPr="00E2382C" w:rsidRDefault="00D536DE"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E2382C">
              <w:rPr>
                <w:rFonts w:ascii="Ariel" w:hAnsi="Ariel"/>
                <w:sz w:val="20"/>
                <w:szCs w:val="20"/>
              </w:rPr>
              <w:t xml:space="preserve">Effekten af ændret sprogbrug, for at vende negative etiketter til positive verber. </w:t>
            </w:r>
          </w:p>
          <w:p w14:paraId="6536D391" w14:textId="77777777" w:rsidR="00E2382C" w:rsidRDefault="00E2382C"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p w14:paraId="035F4D5A" w14:textId="77777777" w:rsidR="00D536DE" w:rsidRPr="00E2382C" w:rsidRDefault="00D536DE" w:rsidP="00E2382C">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sidRPr="00E2382C">
              <w:rPr>
                <w:rFonts w:ascii="Ariel" w:hAnsi="Ariel"/>
                <w:sz w:val="20"/>
                <w:szCs w:val="20"/>
              </w:rPr>
              <w:t>Vigtigheden i partner deltagelse i behandlingen</w:t>
            </w:r>
          </w:p>
          <w:p w14:paraId="7A2729D8" w14:textId="77777777" w:rsidR="00D536DE" w:rsidRPr="00D536DE" w:rsidRDefault="00D536DE" w:rsidP="00D536DE">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tc>
      </w:tr>
      <w:tr w:rsidR="0043302A" w:rsidRPr="0043302A" w14:paraId="784627B8" w14:textId="77777777" w:rsidTr="00631B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tcPr>
          <w:p w14:paraId="3F0DBD21" w14:textId="77777777" w:rsidR="0043302A" w:rsidRPr="0043302A" w:rsidRDefault="0043302A" w:rsidP="0043302A">
            <w:pPr>
              <w:rPr>
                <w:rFonts w:ascii="Ariel" w:hAnsi="Ariel"/>
                <w:b w:val="0"/>
                <w:sz w:val="20"/>
                <w:szCs w:val="20"/>
                <w:lang w:val="en-US"/>
              </w:rPr>
            </w:pPr>
            <w:r w:rsidRPr="0043302A">
              <w:rPr>
                <w:rFonts w:ascii="Ariel" w:hAnsi="Ariel"/>
                <w:b w:val="0"/>
                <w:i/>
                <w:sz w:val="20"/>
                <w:szCs w:val="20"/>
                <w:lang w:val="en-US"/>
              </w:rPr>
              <w:t xml:space="preserve">Treatment for the psychosexual impact of sexual assault. </w:t>
            </w:r>
          </w:p>
          <w:p w14:paraId="0D1D5F40" w14:textId="77777777" w:rsidR="0043302A" w:rsidRPr="0043302A" w:rsidRDefault="0043302A" w:rsidP="0043302A">
            <w:pPr>
              <w:rPr>
                <w:rFonts w:ascii="Ariel" w:hAnsi="Ariel"/>
                <w:b w:val="0"/>
                <w:i/>
                <w:sz w:val="20"/>
                <w:szCs w:val="20"/>
                <w:lang w:val="en-US"/>
              </w:rPr>
            </w:pPr>
            <w:r w:rsidRPr="0043302A">
              <w:rPr>
                <w:rFonts w:ascii="Ariel" w:hAnsi="Ariel"/>
                <w:b w:val="0"/>
                <w:sz w:val="20"/>
                <w:szCs w:val="20"/>
                <w:lang w:val="en-US"/>
              </w:rPr>
              <w:t xml:space="preserve">Kapitel 8 i bogen </w:t>
            </w:r>
            <w:r w:rsidRPr="0043302A">
              <w:rPr>
                <w:rFonts w:ascii="Ariel" w:hAnsi="Ariel"/>
                <w:b w:val="0"/>
                <w:i/>
                <w:sz w:val="20"/>
                <w:szCs w:val="20"/>
                <w:lang w:val="en-US"/>
              </w:rPr>
              <w:t xml:space="preserve">The trauma of </w:t>
            </w:r>
            <w:r w:rsidRPr="0043302A">
              <w:rPr>
                <w:rFonts w:ascii="Ariel" w:hAnsi="Ariel"/>
                <w:b w:val="0"/>
                <w:i/>
                <w:sz w:val="20"/>
                <w:szCs w:val="20"/>
                <w:lang w:val="en-US"/>
              </w:rPr>
              <w:lastRenderedPageBreak/>
              <w:t>sexual assault – treatment, prevention and practice.</w:t>
            </w:r>
          </w:p>
          <w:p w14:paraId="3ADBDFEF" w14:textId="77777777" w:rsidR="0043302A" w:rsidRPr="0043302A" w:rsidRDefault="0043302A" w:rsidP="0043302A">
            <w:pPr>
              <w:rPr>
                <w:rFonts w:ascii="Ariel" w:hAnsi="Ariel"/>
                <w:b w:val="0"/>
                <w:i/>
                <w:sz w:val="20"/>
                <w:szCs w:val="20"/>
                <w:lang w:val="en-US"/>
              </w:rPr>
            </w:pPr>
          </w:p>
          <w:p w14:paraId="202AAAD1" w14:textId="77777777" w:rsidR="0043302A" w:rsidRPr="0043302A" w:rsidRDefault="0043302A" w:rsidP="0043302A">
            <w:pPr>
              <w:rPr>
                <w:rFonts w:ascii="Ariel" w:hAnsi="Ariel"/>
                <w:b w:val="0"/>
                <w:sz w:val="20"/>
                <w:szCs w:val="20"/>
                <w:lang w:val="en-US"/>
              </w:rPr>
            </w:pPr>
            <w:r w:rsidRPr="0043302A">
              <w:rPr>
                <w:rFonts w:ascii="Ariel" w:hAnsi="Ariel"/>
                <w:b w:val="0"/>
                <w:sz w:val="20"/>
                <w:szCs w:val="20"/>
                <w:lang w:val="en-US"/>
              </w:rPr>
              <w:t>2004</w:t>
            </w:r>
          </w:p>
          <w:p w14:paraId="1FE7E959" w14:textId="77777777" w:rsidR="0043302A" w:rsidRPr="0043302A" w:rsidRDefault="0043302A" w:rsidP="0043302A">
            <w:pPr>
              <w:rPr>
                <w:rFonts w:ascii="Ariel" w:hAnsi="Ariel"/>
                <w:b w:val="0"/>
                <w:sz w:val="20"/>
                <w:szCs w:val="20"/>
                <w:lang w:val="en-US"/>
              </w:rPr>
            </w:pPr>
          </w:p>
          <w:p w14:paraId="1EEFB182" w14:textId="77777777" w:rsidR="0043302A" w:rsidRPr="0043302A" w:rsidRDefault="0043302A" w:rsidP="0043302A">
            <w:pPr>
              <w:rPr>
                <w:rFonts w:ascii="Ariel" w:hAnsi="Ariel"/>
                <w:b w:val="0"/>
                <w:sz w:val="20"/>
                <w:szCs w:val="20"/>
                <w:lang w:val="en-US"/>
              </w:rPr>
            </w:pPr>
            <w:r w:rsidRPr="0043302A">
              <w:rPr>
                <w:rFonts w:ascii="Ariel" w:hAnsi="Ariel"/>
                <w:b w:val="0"/>
                <w:sz w:val="20"/>
                <w:szCs w:val="20"/>
                <w:lang w:val="en-US"/>
              </w:rPr>
              <w:t>Lynne Webster</w:t>
            </w:r>
            <w:r>
              <w:rPr>
                <w:rFonts w:ascii="Ariel" w:hAnsi="Ariel"/>
                <w:b w:val="0"/>
                <w:sz w:val="20"/>
                <w:szCs w:val="20"/>
                <w:lang w:val="en-US"/>
              </w:rPr>
              <w:t>,</w:t>
            </w:r>
          </w:p>
          <w:p w14:paraId="6C798837" w14:textId="77777777" w:rsidR="0043302A" w:rsidRPr="0043302A" w:rsidRDefault="0043302A" w:rsidP="0043302A">
            <w:pPr>
              <w:rPr>
                <w:rFonts w:ascii="Ariel" w:hAnsi="Ariel"/>
                <w:b w:val="0"/>
                <w:sz w:val="20"/>
                <w:szCs w:val="20"/>
                <w:lang w:val="en-US"/>
              </w:rPr>
            </w:pPr>
            <w:r w:rsidRPr="0043302A">
              <w:rPr>
                <w:rFonts w:ascii="Ariel" w:hAnsi="Ariel"/>
                <w:b w:val="0"/>
                <w:sz w:val="20"/>
                <w:szCs w:val="20"/>
                <w:lang w:val="en-US"/>
              </w:rPr>
              <w:t>Consultant Psychiatrist ved Department of Psychiatry på Manchester Royal Infirmary.</w:t>
            </w:r>
          </w:p>
          <w:p w14:paraId="0D6B8478" w14:textId="77777777" w:rsidR="0043302A" w:rsidRPr="0043302A" w:rsidRDefault="0043302A" w:rsidP="0043302A">
            <w:pPr>
              <w:rPr>
                <w:rFonts w:ascii="Ariel" w:hAnsi="Ariel"/>
                <w:b w:val="0"/>
                <w:sz w:val="20"/>
                <w:szCs w:val="20"/>
                <w:lang w:val="en-US"/>
              </w:rPr>
            </w:pPr>
          </w:p>
          <w:p w14:paraId="70C5A504" w14:textId="77777777" w:rsidR="0043302A" w:rsidRPr="0043302A" w:rsidRDefault="0043302A" w:rsidP="0043302A">
            <w:pPr>
              <w:rPr>
                <w:rFonts w:ascii="Ariel" w:hAnsi="Ariel"/>
                <w:b w:val="0"/>
                <w:sz w:val="20"/>
                <w:szCs w:val="20"/>
                <w:lang w:val="en-US"/>
              </w:rPr>
            </w:pPr>
          </w:p>
        </w:tc>
        <w:tc>
          <w:tcPr>
            <w:tcW w:w="1559" w:type="dxa"/>
          </w:tcPr>
          <w:p w14:paraId="695877D9" w14:textId="77777777" w:rsidR="0043302A" w:rsidRPr="0043302A" w:rsidRDefault="0043302A" w:rsidP="0043302A">
            <w:pPr>
              <w:tabs>
                <w:tab w:val="left" w:pos="3615"/>
              </w:tabs>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lastRenderedPageBreak/>
              <w:t xml:space="preserve">En oversigt over de behandlinger der kan tilbydes ofre for seksuelle overgreb med henblik på at overvinde </w:t>
            </w:r>
            <w:r w:rsidRPr="0043302A">
              <w:rPr>
                <w:rFonts w:ascii="Ariel" w:hAnsi="Ariel"/>
                <w:sz w:val="20"/>
                <w:szCs w:val="20"/>
              </w:rPr>
              <w:lastRenderedPageBreak/>
              <w:t>seksuelle problemer og dysfunktioner.</w:t>
            </w:r>
          </w:p>
        </w:tc>
        <w:tc>
          <w:tcPr>
            <w:tcW w:w="1843" w:type="dxa"/>
          </w:tcPr>
          <w:p w14:paraId="01FAA12B"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lastRenderedPageBreak/>
              <w:t>En fremstilling af relevante behandlingsmetoder med inddragelse af forskellige forskningsresultater på området.</w:t>
            </w:r>
          </w:p>
        </w:tc>
        <w:tc>
          <w:tcPr>
            <w:tcW w:w="1701" w:type="dxa"/>
          </w:tcPr>
          <w:p w14:paraId="0705A03A"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tc>
        <w:tc>
          <w:tcPr>
            <w:tcW w:w="1559" w:type="dxa"/>
          </w:tcPr>
          <w:p w14:paraId="7DE08DFC" w14:textId="77777777" w:rsid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t>Kapitlet henvender sig til terapeuter med psyk</w:t>
            </w:r>
            <w:r>
              <w:rPr>
                <w:rFonts w:ascii="Ariel" w:hAnsi="Ariel"/>
                <w:sz w:val="20"/>
                <w:szCs w:val="20"/>
              </w:rPr>
              <w:t>oseksuel baggrund. Herved forstås</w:t>
            </w:r>
            <w:r w:rsidRPr="0043302A">
              <w:rPr>
                <w:rFonts w:ascii="Ariel" w:hAnsi="Ariel"/>
                <w:sz w:val="20"/>
                <w:szCs w:val="20"/>
              </w:rPr>
              <w:t xml:space="preserve"> at den henvender sig </w:t>
            </w:r>
            <w:r w:rsidRPr="0043302A">
              <w:rPr>
                <w:rFonts w:ascii="Ariel" w:hAnsi="Ariel"/>
                <w:sz w:val="20"/>
                <w:szCs w:val="20"/>
              </w:rPr>
              <w:lastRenderedPageBreak/>
              <w:t>til psykologer med en sexologisk overbygning. Dog er de beskrevne teknikker og behandlings</w:t>
            </w:r>
            <w:r>
              <w:rPr>
                <w:rFonts w:ascii="Ariel" w:hAnsi="Ariel"/>
                <w:sz w:val="20"/>
                <w:szCs w:val="20"/>
              </w:rPr>
              <w:t>-</w:t>
            </w:r>
            <w:r w:rsidRPr="0043302A">
              <w:rPr>
                <w:rFonts w:ascii="Ariel" w:hAnsi="Ariel"/>
                <w:sz w:val="20"/>
                <w:szCs w:val="20"/>
              </w:rPr>
              <w:t xml:space="preserve">metoder ikke ukendte, og forfatteren ligger vægt på at behandleren/ terapeuten først og fremmest har kendskab til seksuel anatomi og fysiologi, samt at denne føler sig godt tilpas med den seksuelle terminologi. </w:t>
            </w:r>
          </w:p>
          <w:p w14:paraId="2AB4073B" w14:textId="77777777" w:rsidR="00D228E4" w:rsidRPr="0043302A" w:rsidRDefault="00D228E4"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tc>
        <w:tc>
          <w:tcPr>
            <w:tcW w:w="1808" w:type="dxa"/>
          </w:tcPr>
          <w:p w14:paraId="57863561"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lastRenderedPageBreak/>
              <w:t>Struktureret oversigt over det sexologiske virke i arbejdet med ofre for seksuelle overgreb.</w:t>
            </w:r>
          </w:p>
          <w:p w14:paraId="52BAA700" w14:textId="77777777" w:rsid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5DA57FE4"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t>Anamnes</w:t>
            </w:r>
            <w:r>
              <w:rPr>
                <w:rFonts w:ascii="Ariel" w:hAnsi="Ariel"/>
                <w:sz w:val="20"/>
                <w:szCs w:val="20"/>
              </w:rPr>
              <w:t>e-</w:t>
            </w:r>
            <w:r w:rsidRPr="0043302A">
              <w:rPr>
                <w:rFonts w:ascii="Ariel" w:hAnsi="Ariel"/>
                <w:sz w:val="20"/>
                <w:szCs w:val="20"/>
              </w:rPr>
              <w:t>optagelse</w:t>
            </w:r>
          </w:p>
          <w:p w14:paraId="31284650" w14:textId="77777777" w:rsid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711E47E5"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t>Behandlingsplan</w:t>
            </w:r>
          </w:p>
          <w:p w14:paraId="31B91E6B" w14:textId="77777777" w:rsid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25D0BD06"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t>Behandlings</w:t>
            </w:r>
            <w:r>
              <w:rPr>
                <w:rFonts w:ascii="Ariel" w:hAnsi="Ariel"/>
                <w:sz w:val="20"/>
                <w:szCs w:val="20"/>
              </w:rPr>
              <w:t>-</w:t>
            </w:r>
            <w:r w:rsidRPr="0043302A">
              <w:rPr>
                <w:rFonts w:ascii="Ariel" w:hAnsi="Ariel"/>
                <w:sz w:val="20"/>
                <w:szCs w:val="20"/>
              </w:rPr>
              <w:t>metoder</w:t>
            </w:r>
            <w:r>
              <w:rPr>
                <w:rFonts w:ascii="Ariel" w:hAnsi="Ariel"/>
                <w:sz w:val="20"/>
                <w:szCs w:val="20"/>
              </w:rPr>
              <w:t xml:space="preserve"> t</w:t>
            </w:r>
            <w:r w:rsidRPr="0043302A">
              <w:rPr>
                <w:rFonts w:ascii="Ariel" w:hAnsi="Ariel"/>
                <w:sz w:val="20"/>
                <w:szCs w:val="20"/>
              </w:rPr>
              <w:t>il specifikke dysfunktioner.</w:t>
            </w:r>
          </w:p>
          <w:p w14:paraId="53F053F7" w14:textId="77777777" w:rsid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p w14:paraId="45D1FAD4"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sidRPr="0043302A">
              <w:rPr>
                <w:rFonts w:ascii="Ariel" w:hAnsi="Ariel"/>
                <w:sz w:val="20"/>
                <w:szCs w:val="20"/>
              </w:rPr>
              <w:t>Forståelse for hvilke psykoseksuelle mekanismer der er på spil hos et ofre for seksuelle overgreb.</w:t>
            </w:r>
          </w:p>
          <w:p w14:paraId="23907786" w14:textId="77777777" w:rsidR="0043302A" w:rsidRPr="0043302A" w:rsidRDefault="0043302A" w:rsidP="0043302A">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tc>
      </w:tr>
      <w:tr w:rsidR="0043302A" w:rsidRPr="0043302A" w14:paraId="0A7D034E" w14:textId="77777777" w:rsidTr="00631B9D">
        <w:trPr>
          <w:trHeight w:val="315"/>
        </w:trPr>
        <w:tc>
          <w:tcPr>
            <w:cnfStyle w:val="001000000000" w:firstRow="0" w:lastRow="0" w:firstColumn="1" w:lastColumn="0" w:oddVBand="0" w:evenVBand="0" w:oddHBand="0" w:evenHBand="0" w:firstRowFirstColumn="0" w:firstRowLastColumn="0" w:lastRowFirstColumn="0" w:lastRowLastColumn="0"/>
            <w:tcW w:w="1384" w:type="dxa"/>
          </w:tcPr>
          <w:p w14:paraId="366EA818" w14:textId="77777777" w:rsidR="0005725C" w:rsidRPr="00631B9D" w:rsidRDefault="0005725C" w:rsidP="0005725C">
            <w:pPr>
              <w:rPr>
                <w:rFonts w:ascii="Ariel" w:hAnsi="Ariel" w:cs="Times New Roman"/>
                <w:b w:val="0"/>
                <w:i/>
                <w:sz w:val="20"/>
                <w:szCs w:val="20"/>
              </w:rPr>
            </w:pPr>
            <w:r w:rsidRPr="00631B9D">
              <w:rPr>
                <w:rFonts w:ascii="Ariel" w:hAnsi="Ariel" w:cs="Times New Roman"/>
                <w:b w:val="0"/>
                <w:i/>
                <w:sz w:val="20"/>
                <w:szCs w:val="20"/>
              </w:rPr>
              <w:lastRenderedPageBreak/>
              <w:t>Behandling av seksuelle problemer hos personer som har oplevd seksuelle traumer – Del 1: teoretisk baggrunn.</w:t>
            </w:r>
          </w:p>
          <w:p w14:paraId="4E336A13" w14:textId="77777777" w:rsidR="0005725C" w:rsidRPr="00631B9D" w:rsidRDefault="0005725C" w:rsidP="0005725C">
            <w:pPr>
              <w:rPr>
                <w:rFonts w:ascii="Ariel" w:hAnsi="Ariel" w:cs="Times New Roman"/>
                <w:b w:val="0"/>
                <w:i/>
                <w:sz w:val="20"/>
                <w:szCs w:val="20"/>
              </w:rPr>
            </w:pPr>
          </w:p>
          <w:p w14:paraId="25792E13" w14:textId="77777777" w:rsidR="0005725C" w:rsidRPr="00631B9D" w:rsidRDefault="0005725C" w:rsidP="0005725C">
            <w:pPr>
              <w:rPr>
                <w:rFonts w:ascii="Ariel" w:hAnsi="Ariel" w:cs="Times New Roman"/>
                <w:b w:val="0"/>
                <w:sz w:val="20"/>
                <w:szCs w:val="20"/>
              </w:rPr>
            </w:pPr>
            <w:r w:rsidRPr="00631B9D">
              <w:rPr>
                <w:rFonts w:ascii="Ariel" w:hAnsi="Ariel" w:cs="Times New Roman"/>
                <w:b w:val="0"/>
                <w:sz w:val="20"/>
                <w:szCs w:val="20"/>
              </w:rPr>
              <w:t xml:space="preserve">2004. </w:t>
            </w:r>
          </w:p>
          <w:p w14:paraId="34E95A35" w14:textId="77777777" w:rsidR="0005725C" w:rsidRPr="00631B9D" w:rsidRDefault="0005725C" w:rsidP="0005725C">
            <w:pPr>
              <w:rPr>
                <w:rFonts w:ascii="Ariel" w:hAnsi="Ariel" w:cs="Times New Roman"/>
                <w:b w:val="0"/>
                <w:sz w:val="20"/>
                <w:szCs w:val="20"/>
              </w:rPr>
            </w:pPr>
          </w:p>
          <w:p w14:paraId="77366BC8" w14:textId="77777777" w:rsidR="0005725C" w:rsidRPr="00631B9D" w:rsidRDefault="0005725C" w:rsidP="0005725C">
            <w:pPr>
              <w:rPr>
                <w:rFonts w:ascii="Ariel" w:hAnsi="Ariel" w:cs="Times New Roman"/>
                <w:b w:val="0"/>
                <w:sz w:val="20"/>
                <w:szCs w:val="20"/>
              </w:rPr>
            </w:pPr>
            <w:r w:rsidRPr="00631B9D">
              <w:rPr>
                <w:rFonts w:ascii="Ariel" w:hAnsi="Ariel" w:cs="Times New Roman"/>
                <w:b w:val="0"/>
                <w:sz w:val="20"/>
                <w:szCs w:val="20"/>
              </w:rPr>
              <w:t>Elsa Almås, Psykolog og Professor i Sexologi ved Universitetet i Agder</w:t>
            </w:r>
          </w:p>
          <w:p w14:paraId="7DD1D143" w14:textId="77777777" w:rsidR="0005725C" w:rsidRPr="00631B9D" w:rsidRDefault="0005725C" w:rsidP="0005725C">
            <w:pPr>
              <w:spacing w:after="200" w:line="276" w:lineRule="auto"/>
              <w:rPr>
                <w:rFonts w:ascii="Ariel" w:hAnsi="Ariel" w:cs="Times New Roman"/>
                <w:b w:val="0"/>
                <w:sz w:val="20"/>
                <w:szCs w:val="20"/>
              </w:rPr>
            </w:pPr>
            <w:r w:rsidRPr="00631B9D">
              <w:rPr>
                <w:rFonts w:ascii="Ariel" w:hAnsi="Ariel" w:cs="Times New Roman"/>
                <w:b w:val="0"/>
                <w:sz w:val="20"/>
                <w:szCs w:val="20"/>
              </w:rPr>
              <w:t xml:space="preserve">Esben Esther Pirelli Benestad læge, klinisk sexolog og professor i sexologi ved </w:t>
            </w:r>
            <w:r w:rsidRPr="00631B9D">
              <w:rPr>
                <w:rFonts w:ascii="Ariel" w:hAnsi="Ariel" w:cs="Times New Roman"/>
                <w:b w:val="0"/>
                <w:sz w:val="20"/>
                <w:szCs w:val="20"/>
              </w:rPr>
              <w:lastRenderedPageBreak/>
              <w:t xml:space="preserve">Universitetet i Agderved </w:t>
            </w:r>
          </w:p>
          <w:p w14:paraId="7555F00C" w14:textId="77777777" w:rsidR="0043302A" w:rsidRPr="0005725C" w:rsidRDefault="0005725C" w:rsidP="0005725C">
            <w:pPr>
              <w:rPr>
                <w:rFonts w:ascii="Ariel" w:hAnsi="Ariel"/>
                <w:b w:val="0"/>
                <w:i/>
                <w:sz w:val="20"/>
                <w:szCs w:val="20"/>
              </w:rPr>
            </w:pPr>
            <w:r w:rsidRPr="00631B9D">
              <w:rPr>
                <w:rFonts w:ascii="Ariel" w:hAnsi="Ariel" w:cs="Times New Roman"/>
                <w:b w:val="0"/>
                <w:sz w:val="20"/>
                <w:szCs w:val="20"/>
              </w:rPr>
              <w:t xml:space="preserve">Publiceret i </w:t>
            </w:r>
            <w:r w:rsidRPr="00631B9D">
              <w:rPr>
                <w:rFonts w:ascii="Ariel" w:hAnsi="Ariel" w:cs="Times New Roman"/>
                <w:b w:val="0"/>
                <w:i/>
                <w:sz w:val="20"/>
                <w:szCs w:val="20"/>
              </w:rPr>
              <w:t>Tidsskrift for Norsk Psykologiforening</w:t>
            </w:r>
            <w:r w:rsidRPr="00631B9D">
              <w:rPr>
                <w:rFonts w:ascii="Ariel" w:hAnsi="Ariel" w:cs="Times New Roman"/>
                <w:b w:val="0"/>
                <w:sz w:val="20"/>
                <w:szCs w:val="20"/>
              </w:rPr>
              <w:t xml:space="preserve"> et peer-reviewed tidsskrift.</w:t>
            </w:r>
          </w:p>
        </w:tc>
        <w:tc>
          <w:tcPr>
            <w:tcW w:w="1559" w:type="dxa"/>
          </w:tcPr>
          <w:p w14:paraId="7CE6EE2C" w14:textId="77777777" w:rsidR="00631B9D" w:rsidRPr="00631B9D" w:rsidRDefault="00631B9D"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sidRPr="00631B9D">
              <w:rPr>
                <w:rFonts w:ascii="Ariel" w:hAnsi="Ariel" w:cs="Times New Roman"/>
                <w:sz w:val="20"/>
                <w:szCs w:val="20"/>
              </w:rPr>
              <w:lastRenderedPageBreak/>
              <w:t>Artiklen er en fagartikel som giver råd til terapeuten der ønsker at hjælpe et offer for seksuelt overgreb, med at genvinde seksualiteten på egne præmisser.</w:t>
            </w:r>
          </w:p>
          <w:p w14:paraId="424C0AE4" w14:textId="77777777" w:rsidR="0043302A" w:rsidRPr="0043302A" w:rsidRDefault="0043302A" w:rsidP="0043302A">
            <w:pPr>
              <w:tabs>
                <w:tab w:val="left" w:pos="3615"/>
              </w:tabs>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tc>
        <w:tc>
          <w:tcPr>
            <w:tcW w:w="1843" w:type="dxa"/>
          </w:tcPr>
          <w:p w14:paraId="7A4A9EDF" w14:textId="77777777" w:rsidR="0043302A" w:rsidRPr="0043302A" w:rsidRDefault="0043302A" w:rsidP="0043302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tc>
        <w:tc>
          <w:tcPr>
            <w:tcW w:w="1701" w:type="dxa"/>
          </w:tcPr>
          <w:p w14:paraId="1BBDCD3F" w14:textId="77777777" w:rsidR="0043302A" w:rsidRPr="0043302A" w:rsidRDefault="0043302A" w:rsidP="0043302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p>
        </w:tc>
        <w:tc>
          <w:tcPr>
            <w:tcW w:w="1559" w:type="dxa"/>
          </w:tcPr>
          <w:p w14:paraId="5B77A3A8" w14:textId="77777777" w:rsidR="0043302A" w:rsidRDefault="001750CB" w:rsidP="0043302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t xml:space="preserve">Artiklen fokuserer meget på </w:t>
            </w:r>
            <w:r w:rsidR="00556F87">
              <w:rPr>
                <w:rFonts w:ascii="Ariel" w:hAnsi="Ariel"/>
                <w:sz w:val="20"/>
                <w:szCs w:val="20"/>
              </w:rPr>
              <w:t>konsekvenser af</w:t>
            </w:r>
            <w:r>
              <w:rPr>
                <w:rFonts w:ascii="Ariel" w:hAnsi="Ariel"/>
                <w:sz w:val="20"/>
                <w:szCs w:val="20"/>
              </w:rPr>
              <w:t xml:space="preserve"> seksuelt misbrug i barndommen. Men har nogle pointer som findes relevant i forhold til afhandlingens problem.</w:t>
            </w:r>
          </w:p>
          <w:p w14:paraId="17CE3F99" w14:textId="77777777" w:rsidR="001750CB" w:rsidRPr="0043302A" w:rsidRDefault="001750CB" w:rsidP="0043302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t>Endvidere findes også en del sammen-lignings-punkter mellem følger efter seksuelt overgreb i barndommen, og seksuelt overgreb i voksenalderen.</w:t>
            </w:r>
          </w:p>
        </w:tc>
        <w:tc>
          <w:tcPr>
            <w:tcW w:w="1808" w:type="dxa"/>
          </w:tcPr>
          <w:p w14:paraId="5E6A82B5" w14:textId="77777777" w:rsidR="00631B9D" w:rsidRPr="00631B9D" w:rsidRDefault="00631B9D"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Pr>
                <w:rFonts w:ascii="Ariel" w:hAnsi="Ariel" w:cs="Times New Roman"/>
                <w:sz w:val="20"/>
                <w:szCs w:val="20"/>
              </w:rPr>
              <w:t>F</w:t>
            </w:r>
            <w:r w:rsidRPr="00631B9D">
              <w:rPr>
                <w:rFonts w:ascii="Ariel" w:hAnsi="Ariel" w:cs="Times New Roman"/>
                <w:sz w:val="20"/>
                <w:szCs w:val="20"/>
              </w:rPr>
              <w:t xml:space="preserve">orfatterne mener det er vigtigt at traumet er bearbejdet før det er muligt at arbejde med seksualitet.  Samtidig må terapeuten have seksualiteten i baghovedet når traumet bearbejdes, og traumet i baghovedet når </w:t>
            </w:r>
            <w:r w:rsidR="00F27C0B">
              <w:rPr>
                <w:rFonts w:ascii="Ariel" w:hAnsi="Ariel" w:cs="Times New Roman"/>
                <w:sz w:val="20"/>
                <w:szCs w:val="20"/>
              </w:rPr>
              <w:t>der arbejdes med seksualiteten</w:t>
            </w:r>
            <w:r w:rsidRPr="00631B9D">
              <w:rPr>
                <w:rFonts w:ascii="Ariel" w:hAnsi="Ariel" w:cs="Times New Roman"/>
                <w:sz w:val="20"/>
                <w:szCs w:val="20"/>
              </w:rPr>
              <w:t xml:space="preserve">. </w:t>
            </w:r>
          </w:p>
          <w:p w14:paraId="37254773" w14:textId="77777777" w:rsidR="00F27C0B" w:rsidRDefault="00F27C0B"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p>
          <w:p w14:paraId="366CE43F" w14:textId="528E104E" w:rsidR="0043302A" w:rsidRPr="00631B9D" w:rsidRDefault="00F27C0B" w:rsidP="00E620DE">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cs="Times New Roman"/>
                <w:sz w:val="20"/>
                <w:szCs w:val="20"/>
              </w:rPr>
              <w:t>Seksua</w:t>
            </w:r>
            <w:r w:rsidR="00631B9D" w:rsidRPr="00631B9D">
              <w:rPr>
                <w:rFonts w:ascii="Ariel" w:hAnsi="Ariel" w:cs="Times New Roman"/>
                <w:sz w:val="20"/>
                <w:szCs w:val="20"/>
              </w:rPr>
              <w:t>lterapi knytter sig til viden om seksuel fysiologi og seksuelle responser, samt for adfærds</w:t>
            </w:r>
            <w:r w:rsidR="00631B9D">
              <w:rPr>
                <w:rFonts w:ascii="Ariel" w:hAnsi="Ariel" w:cs="Times New Roman"/>
                <w:sz w:val="20"/>
                <w:szCs w:val="20"/>
              </w:rPr>
              <w:t>-</w:t>
            </w:r>
            <w:r w:rsidR="00631B9D" w:rsidRPr="00631B9D">
              <w:rPr>
                <w:rFonts w:ascii="Ariel" w:hAnsi="Ariel" w:cs="Times New Roman"/>
                <w:sz w:val="20"/>
                <w:szCs w:val="20"/>
              </w:rPr>
              <w:t xml:space="preserve">terapeutiske metoder.  Dertil er det nødvendigt at forholde sig til dynamiske </w:t>
            </w:r>
            <w:r w:rsidR="00631B9D" w:rsidRPr="00631B9D">
              <w:rPr>
                <w:rFonts w:ascii="Ariel" w:hAnsi="Ariel" w:cs="Times New Roman"/>
                <w:sz w:val="20"/>
                <w:szCs w:val="20"/>
              </w:rPr>
              <w:lastRenderedPageBreak/>
              <w:t>forhold gældende for det individuelle offer, fx udviklingshistorie, tændingsmønster, aktuelle belastninger mm</w:t>
            </w:r>
          </w:p>
        </w:tc>
      </w:tr>
      <w:tr w:rsidR="00631B9D" w:rsidRPr="0043302A" w14:paraId="2D3862C4" w14:textId="77777777" w:rsidTr="00631B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84" w:type="dxa"/>
          </w:tcPr>
          <w:p w14:paraId="78F48693" w14:textId="77777777" w:rsidR="00631B9D" w:rsidRPr="00631B9D" w:rsidRDefault="00631B9D" w:rsidP="00631B9D">
            <w:pPr>
              <w:rPr>
                <w:rFonts w:ascii="Ariel" w:hAnsi="Ariel" w:cs="Times New Roman"/>
                <w:b w:val="0"/>
                <w:i/>
                <w:sz w:val="20"/>
                <w:szCs w:val="20"/>
              </w:rPr>
            </w:pPr>
            <w:r w:rsidRPr="00631B9D">
              <w:rPr>
                <w:rFonts w:ascii="Ariel" w:hAnsi="Ariel" w:cs="Times New Roman"/>
                <w:b w:val="0"/>
                <w:i/>
                <w:sz w:val="20"/>
                <w:szCs w:val="20"/>
              </w:rPr>
              <w:lastRenderedPageBreak/>
              <w:t xml:space="preserve">Behandling av seksuelle problemer hos personer som har oplevd seksuelle traumer – Del 2: terapeutisk tilnærming. </w:t>
            </w:r>
          </w:p>
          <w:p w14:paraId="57DB9AEE" w14:textId="77777777" w:rsidR="00631B9D" w:rsidRPr="00631B9D" w:rsidRDefault="00631B9D" w:rsidP="00631B9D">
            <w:pPr>
              <w:rPr>
                <w:rFonts w:ascii="Ariel" w:hAnsi="Ariel" w:cs="Times New Roman"/>
                <w:b w:val="0"/>
                <w:i/>
                <w:sz w:val="20"/>
                <w:szCs w:val="20"/>
              </w:rPr>
            </w:pPr>
          </w:p>
          <w:p w14:paraId="1ED37B19" w14:textId="77777777" w:rsidR="00631B9D" w:rsidRPr="00631B9D" w:rsidRDefault="00631B9D" w:rsidP="00631B9D">
            <w:pPr>
              <w:rPr>
                <w:rFonts w:ascii="Ariel" w:hAnsi="Ariel" w:cs="Times New Roman"/>
                <w:b w:val="0"/>
                <w:sz w:val="20"/>
                <w:szCs w:val="20"/>
              </w:rPr>
            </w:pPr>
            <w:r w:rsidRPr="00631B9D">
              <w:rPr>
                <w:rFonts w:ascii="Ariel" w:hAnsi="Ariel" w:cs="Times New Roman"/>
                <w:b w:val="0"/>
                <w:sz w:val="20"/>
                <w:szCs w:val="20"/>
              </w:rPr>
              <w:t xml:space="preserve">2004. </w:t>
            </w:r>
          </w:p>
          <w:p w14:paraId="3226315E" w14:textId="77777777" w:rsidR="00631B9D" w:rsidRPr="00631B9D" w:rsidRDefault="00631B9D" w:rsidP="00631B9D">
            <w:pPr>
              <w:rPr>
                <w:rFonts w:ascii="Ariel" w:hAnsi="Ariel" w:cs="Times New Roman"/>
                <w:b w:val="0"/>
                <w:sz w:val="20"/>
                <w:szCs w:val="20"/>
              </w:rPr>
            </w:pPr>
          </w:p>
          <w:p w14:paraId="7E40C154" w14:textId="77777777" w:rsidR="00631B9D" w:rsidRPr="00631B9D" w:rsidRDefault="00631B9D" w:rsidP="00631B9D">
            <w:pPr>
              <w:rPr>
                <w:rFonts w:ascii="Ariel" w:hAnsi="Ariel" w:cs="Times New Roman"/>
                <w:b w:val="0"/>
                <w:sz w:val="20"/>
                <w:szCs w:val="20"/>
              </w:rPr>
            </w:pPr>
            <w:r w:rsidRPr="00631B9D">
              <w:rPr>
                <w:rFonts w:ascii="Ariel" w:hAnsi="Ariel" w:cs="Times New Roman"/>
                <w:b w:val="0"/>
                <w:sz w:val="20"/>
                <w:szCs w:val="20"/>
              </w:rPr>
              <w:t>Elsa Almås, Psykolog og Professor i Sexologi ved Universitetet i Agder</w:t>
            </w:r>
          </w:p>
          <w:p w14:paraId="1545C016" w14:textId="77777777" w:rsidR="00631B9D" w:rsidRPr="00631B9D" w:rsidRDefault="00631B9D" w:rsidP="00631B9D">
            <w:pPr>
              <w:spacing w:after="200" w:line="276" w:lineRule="auto"/>
              <w:rPr>
                <w:rFonts w:ascii="Ariel" w:hAnsi="Ariel" w:cs="Times New Roman"/>
                <w:b w:val="0"/>
                <w:sz w:val="20"/>
                <w:szCs w:val="20"/>
              </w:rPr>
            </w:pPr>
            <w:r w:rsidRPr="00631B9D">
              <w:rPr>
                <w:rFonts w:ascii="Ariel" w:hAnsi="Ariel" w:cs="Times New Roman"/>
                <w:b w:val="0"/>
                <w:sz w:val="20"/>
                <w:szCs w:val="20"/>
              </w:rPr>
              <w:t xml:space="preserve">Esben Esther Pirelli Benestad læge, klinisk sexolog og professor i sexologi ved Universitetet i Agderved </w:t>
            </w:r>
          </w:p>
          <w:p w14:paraId="2FE6B62E" w14:textId="77777777" w:rsidR="00631B9D" w:rsidRPr="00631B9D" w:rsidRDefault="00631B9D" w:rsidP="00631B9D">
            <w:pPr>
              <w:rPr>
                <w:rFonts w:ascii="Ariel" w:hAnsi="Ariel" w:cs="Times New Roman"/>
                <w:b w:val="0"/>
                <w:sz w:val="20"/>
                <w:szCs w:val="20"/>
              </w:rPr>
            </w:pPr>
            <w:r w:rsidRPr="00631B9D">
              <w:rPr>
                <w:rFonts w:ascii="Ariel" w:hAnsi="Ariel" w:cs="Times New Roman"/>
                <w:b w:val="0"/>
                <w:sz w:val="20"/>
                <w:szCs w:val="20"/>
              </w:rPr>
              <w:t xml:space="preserve">Publiceret i </w:t>
            </w:r>
            <w:r w:rsidRPr="00631B9D">
              <w:rPr>
                <w:rFonts w:ascii="Ariel" w:hAnsi="Ariel" w:cs="Times New Roman"/>
                <w:b w:val="0"/>
                <w:i/>
                <w:sz w:val="20"/>
                <w:szCs w:val="20"/>
              </w:rPr>
              <w:t>Tidsskrift for Norsk Psykologiforening</w:t>
            </w:r>
            <w:r w:rsidRPr="00631B9D">
              <w:rPr>
                <w:rFonts w:ascii="Ariel" w:hAnsi="Ariel" w:cs="Times New Roman"/>
                <w:b w:val="0"/>
                <w:sz w:val="20"/>
                <w:szCs w:val="20"/>
              </w:rPr>
              <w:t xml:space="preserve"> et peer-reviewed tidsskrift.</w:t>
            </w:r>
          </w:p>
          <w:p w14:paraId="40E7C04D" w14:textId="77777777" w:rsidR="00631B9D" w:rsidRPr="00631B9D" w:rsidRDefault="00631B9D" w:rsidP="00631B9D">
            <w:pPr>
              <w:rPr>
                <w:rFonts w:ascii="Ariel" w:hAnsi="Ariel" w:cs="Times New Roman"/>
                <w:b w:val="0"/>
                <w:i/>
                <w:sz w:val="20"/>
                <w:szCs w:val="20"/>
              </w:rPr>
            </w:pPr>
          </w:p>
        </w:tc>
        <w:tc>
          <w:tcPr>
            <w:tcW w:w="1559" w:type="dxa"/>
          </w:tcPr>
          <w:p w14:paraId="15C92FA7" w14:textId="77777777" w:rsidR="00631B9D" w:rsidRP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sidRPr="00631B9D">
              <w:rPr>
                <w:rFonts w:ascii="Ariel" w:hAnsi="Ariel" w:cs="Times New Roman"/>
                <w:sz w:val="20"/>
                <w:szCs w:val="20"/>
              </w:rPr>
              <w:t>En opfølgning til ovenstående artikel. Igen er der tale om en fagartikel. Denne beskriver terapi rettet mod at genvinde voksen seksualitet, på egne præmisser, efter endt traumebehandling.</w:t>
            </w:r>
          </w:p>
          <w:p w14:paraId="6235DFCD" w14:textId="77777777" w:rsid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47D795E9" w14:textId="77777777" w:rsidR="00631B9D" w:rsidRP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349EEEB3" w14:textId="77777777" w:rsidR="00631B9D" w:rsidRP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503827D0" w14:textId="77777777" w:rsid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155C27CA" w14:textId="77777777" w:rsidR="00631B9D" w:rsidRP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0B6F1FF7" w14:textId="77777777" w:rsid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412A0752" w14:textId="77777777" w:rsidR="00631B9D"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04679E4C" w14:textId="77777777" w:rsidR="00631B9D" w:rsidRPr="00631B9D" w:rsidRDefault="00631B9D" w:rsidP="00631B9D">
            <w:pPr>
              <w:jc w:val="cente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tc>
        <w:tc>
          <w:tcPr>
            <w:tcW w:w="1843" w:type="dxa"/>
          </w:tcPr>
          <w:p w14:paraId="1630845B" w14:textId="77777777" w:rsidR="00631B9D" w:rsidRPr="0043302A"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tc>
        <w:tc>
          <w:tcPr>
            <w:tcW w:w="1701" w:type="dxa"/>
          </w:tcPr>
          <w:p w14:paraId="5E525A1E" w14:textId="77777777" w:rsidR="00631B9D" w:rsidRPr="0043302A" w:rsidRDefault="00631B9D" w:rsidP="00631B9D">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p>
        </w:tc>
        <w:tc>
          <w:tcPr>
            <w:tcW w:w="1559" w:type="dxa"/>
          </w:tcPr>
          <w:p w14:paraId="1858208B" w14:textId="77777777" w:rsidR="00631B9D" w:rsidRDefault="00FD22F3" w:rsidP="00631B9D">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Pr>
                <w:rFonts w:ascii="Ariel" w:hAnsi="Ariel"/>
                <w:sz w:val="20"/>
                <w:szCs w:val="20"/>
              </w:rPr>
              <w:t xml:space="preserve">Artiklen henvender sig primært til </w:t>
            </w:r>
            <w:r w:rsidR="00C74E70">
              <w:rPr>
                <w:rFonts w:ascii="Ariel" w:hAnsi="Ariel"/>
                <w:sz w:val="20"/>
                <w:szCs w:val="20"/>
              </w:rPr>
              <w:t xml:space="preserve">terapeuter med en psykologisk baggrund. Herved forstås at nogle af forslagene til behandling er af terapeutisk karakter, og ligger udenfor afhandlingens kompetencer. </w:t>
            </w:r>
          </w:p>
          <w:p w14:paraId="07E540B4" w14:textId="77777777" w:rsidR="00C74E70" w:rsidRPr="0043302A" w:rsidRDefault="00C74E70" w:rsidP="00631B9D">
            <w:pPr>
              <w:cnfStyle w:val="000000100000" w:firstRow="0" w:lastRow="0" w:firstColumn="0" w:lastColumn="0" w:oddVBand="0" w:evenVBand="0" w:oddHBand="1" w:evenHBand="0" w:firstRowFirstColumn="0" w:firstRowLastColumn="0" w:lastRowFirstColumn="0" w:lastRowLastColumn="0"/>
              <w:rPr>
                <w:rFonts w:ascii="Ariel" w:hAnsi="Ariel"/>
                <w:sz w:val="20"/>
                <w:szCs w:val="20"/>
              </w:rPr>
            </w:pPr>
            <w:r>
              <w:rPr>
                <w:rFonts w:ascii="Ariel" w:hAnsi="Ariel"/>
                <w:sz w:val="20"/>
                <w:szCs w:val="20"/>
              </w:rPr>
              <w:t>Dog er en del af rådende og principperne ganske anvendelige en i sygepleje – sexologisk praksis.</w:t>
            </w:r>
          </w:p>
        </w:tc>
        <w:tc>
          <w:tcPr>
            <w:tcW w:w="1808" w:type="dxa"/>
          </w:tcPr>
          <w:p w14:paraId="00EFE275" w14:textId="77777777" w:rsidR="00631B9D" w:rsidRDefault="00F27C0B"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Pr>
                <w:rFonts w:ascii="Ariel" w:hAnsi="Ariel" w:cs="Times New Roman"/>
                <w:sz w:val="20"/>
                <w:szCs w:val="20"/>
              </w:rPr>
              <w:t>Behandleren skal forholde sig til det seksuelle der er svært på tidspunktet for hjælp søgning, og ikke for overgrebet.</w:t>
            </w:r>
          </w:p>
          <w:p w14:paraId="0DCF444D" w14:textId="77777777" w:rsidR="00F27C0B" w:rsidRDefault="00F27C0B"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Pr>
                <w:rFonts w:ascii="Ariel" w:hAnsi="Ariel" w:cs="Times New Roman"/>
                <w:sz w:val="20"/>
                <w:szCs w:val="20"/>
              </w:rPr>
              <w:t>Overgrebet er fortid.</w:t>
            </w:r>
          </w:p>
          <w:p w14:paraId="637BEE60" w14:textId="77777777" w:rsidR="00A62C3E" w:rsidRDefault="00A62C3E"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2474CB41" w14:textId="77777777" w:rsidR="00586137" w:rsidRDefault="00586137"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Pr>
                <w:rFonts w:ascii="Ariel" w:hAnsi="Ariel" w:cs="Times New Roman"/>
                <w:sz w:val="20"/>
                <w:szCs w:val="20"/>
              </w:rPr>
              <w:t>Parterapi forud-gået af individuel terapi.</w:t>
            </w:r>
          </w:p>
          <w:p w14:paraId="2FA64DD6" w14:textId="77777777" w:rsidR="00586137" w:rsidRDefault="00586137"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6E4B848C" w14:textId="77777777" w:rsidR="00586137" w:rsidRDefault="00586137"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Pr>
                <w:rFonts w:ascii="Ariel" w:hAnsi="Ariel" w:cs="Times New Roman"/>
                <w:sz w:val="20"/>
                <w:szCs w:val="20"/>
              </w:rPr>
              <w:t>Sanseuger.</w:t>
            </w:r>
          </w:p>
          <w:p w14:paraId="6228CFF7" w14:textId="77777777" w:rsidR="006D759F" w:rsidRDefault="006D759F"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r>
              <w:rPr>
                <w:rFonts w:ascii="Ariel" w:hAnsi="Ariel" w:cs="Times New Roman"/>
                <w:sz w:val="20"/>
                <w:szCs w:val="20"/>
              </w:rPr>
              <w:t>Sensualitets-træning/ sensate focus.</w:t>
            </w:r>
          </w:p>
          <w:p w14:paraId="52BF2027" w14:textId="77777777" w:rsidR="00C74E70" w:rsidRDefault="00C74E70"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p w14:paraId="094167D1" w14:textId="77777777" w:rsidR="00586137" w:rsidRDefault="00586137" w:rsidP="00631B9D">
            <w:pPr>
              <w:cnfStyle w:val="000000100000" w:firstRow="0" w:lastRow="0" w:firstColumn="0" w:lastColumn="0" w:oddVBand="0" w:evenVBand="0" w:oddHBand="1" w:evenHBand="0" w:firstRowFirstColumn="0" w:firstRowLastColumn="0" w:lastRowFirstColumn="0" w:lastRowLastColumn="0"/>
              <w:rPr>
                <w:rFonts w:ascii="Ariel" w:hAnsi="Ariel" w:cs="Times New Roman"/>
                <w:sz w:val="20"/>
                <w:szCs w:val="20"/>
              </w:rPr>
            </w:pPr>
          </w:p>
        </w:tc>
      </w:tr>
      <w:tr w:rsidR="00631B9D" w:rsidRPr="001474F1" w14:paraId="777BC9B1" w14:textId="77777777" w:rsidTr="00631B9D">
        <w:trPr>
          <w:trHeight w:val="315"/>
        </w:trPr>
        <w:tc>
          <w:tcPr>
            <w:cnfStyle w:val="001000000000" w:firstRow="0" w:lastRow="0" w:firstColumn="1" w:lastColumn="0" w:oddVBand="0" w:evenVBand="0" w:oddHBand="0" w:evenHBand="0" w:firstRowFirstColumn="0" w:firstRowLastColumn="0" w:lastRowFirstColumn="0" w:lastRowLastColumn="0"/>
            <w:tcW w:w="1384" w:type="dxa"/>
          </w:tcPr>
          <w:p w14:paraId="6731C8A0" w14:textId="77777777" w:rsidR="00631B9D" w:rsidRPr="00631B9D" w:rsidRDefault="00631B9D" w:rsidP="00631B9D">
            <w:pPr>
              <w:rPr>
                <w:rFonts w:ascii="Ariel" w:hAnsi="Ariel" w:cs="Times New Roman"/>
                <w:b w:val="0"/>
                <w:i/>
                <w:sz w:val="20"/>
                <w:szCs w:val="20"/>
                <w:lang w:val="en-US"/>
              </w:rPr>
            </w:pPr>
            <w:r w:rsidRPr="00631B9D">
              <w:rPr>
                <w:rFonts w:ascii="Ariel" w:hAnsi="Ariel" w:cs="Times New Roman"/>
                <w:b w:val="0"/>
                <w:i/>
                <w:sz w:val="20"/>
                <w:szCs w:val="20"/>
                <w:lang w:val="en-US"/>
              </w:rPr>
              <w:t>Coping behavior of the rape victim</w:t>
            </w:r>
          </w:p>
          <w:p w14:paraId="7BEA90A4" w14:textId="77777777" w:rsidR="00631B9D" w:rsidRPr="00631B9D" w:rsidRDefault="00631B9D" w:rsidP="00631B9D">
            <w:pPr>
              <w:rPr>
                <w:rFonts w:ascii="Ariel" w:hAnsi="Ariel" w:cs="Times New Roman"/>
                <w:b w:val="0"/>
                <w:i/>
                <w:sz w:val="20"/>
                <w:szCs w:val="20"/>
                <w:lang w:val="en-US"/>
              </w:rPr>
            </w:pPr>
          </w:p>
          <w:p w14:paraId="70BBE0B5" w14:textId="77777777" w:rsidR="00631B9D" w:rsidRPr="00631B9D" w:rsidRDefault="00631B9D" w:rsidP="00631B9D">
            <w:pPr>
              <w:rPr>
                <w:rFonts w:ascii="Ariel" w:hAnsi="Ariel" w:cs="Times New Roman"/>
                <w:b w:val="0"/>
                <w:sz w:val="20"/>
                <w:szCs w:val="20"/>
                <w:lang w:val="en-US"/>
              </w:rPr>
            </w:pPr>
            <w:r w:rsidRPr="00631B9D">
              <w:rPr>
                <w:rFonts w:ascii="Ariel" w:hAnsi="Ariel" w:cs="Times New Roman"/>
                <w:b w:val="0"/>
                <w:sz w:val="20"/>
                <w:szCs w:val="20"/>
                <w:lang w:val="en-US"/>
              </w:rPr>
              <w:t>1979</w:t>
            </w:r>
          </w:p>
          <w:p w14:paraId="72A866C7" w14:textId="77777777" w:rsidR="00631B9D" w:rsidRPr="00631B9D" w:rsidRDefault="00631B9D" w:rsidP="00631B9D">
            <w:pPr>
              <w:rPr>
                <w:rFonts w:ascii="Ariel" w:hAnsi="Ariel" w:cs="Times New Roman"/>
                <w:b w:val="0"/>
                <w:sz w:val="20"/>
                <w:szCs w:val="20"/>
                <w:lang w:val="en-US"/>
              </w:rPr>
            </w:pPr>
          </w:p>
          <w:p w14:paraId="417BD734" w14:textId="77777777" w:rsidR="00631B9D" w:rsidRDefault="00631B9D" w:rsidP="00631B9D">
            <w:pPr>
              <w:rPr>
                <w:rFonts w:ascii="Ariel" w:hAnsi="Ariel" w:cs="Times New Roman"/>
                <w:b w:val="0"/>
                <w:sz w:val="20"/>
                <w:szCs w:val="20"/>
                <w:lang w:val="en-US"/>
              </w:rPr>
            </w:pPr>
            <w:r w:rsidRPr="00631B9D">
              <w:rPr>
                <w:rFonts w:ascii="Ariel" w:hAnsi="Ariel" w:cs="Times New Roman"/>
                <w:b w:val="0"/>
                <w:sz w:val="20"/>
                <w:szCs w:val="20"/>
                <w:lang w:val="en-US"/>
              </w:rPr>
              <w:lastRenderedPageBreak/>
              <w:t>Ann W. Burgess, Doctor of Nursing Science og Professor ved Conell School of Nursing, Bosten College.</w:t>
            </w:r>
          </w:p>
          <w:p w14:paraId="46FBC9EB" w14:textId="77777777" w:rsidR="001E6373" w:rsidRPr="00631B9D" w:rsidRDefault="001E6373" w:rsidP="00631B9D">
            <w:pPr>
              <w:rPr>
                <w:rFonts w:ascii="Ariel" w:hAnsi="Ariel" w:cs="Times New Roman"/>
                <w:b w:val="0"/>
                <w:sz w:val="20"/>
                <w:szCs w:val="20"/>
                <w:lang w:val="en-US"/>
              </w:rPr>
            </w:pPr>
          </w:p>
          <w:p w14:paraId="68636FED" w14:textId="77777777" w:rsidR="00631B9D" w:rsidRDefault="00631B9D" w:rsidP="00631B9D">
            <w:pPr>
              <w:rPr>
                <w:rFonts w:ascii="Ariel" w:hAnsi="Ariel" w:cs="Times New Roman"/>
                <w:b w:val="0"/>
                <w:sz w:val="20"/>
                <w:szCs w:val="20"/>
                <w:lang w:val="en-US"/>
              </w:rPr>
            </w:pPr>
            <w:r w:rsidRPr="00631B9D">
              <w:rPr>
                <w:rFonts w:ascii="Ariel" w:hAnsi="Ariel" w:cs="Times New Roman"/>
                <w:b w:val="0"/>
                <w:sz w:val="20"/>
                <w:szCs w:val="20"/>
                <w:lang w:val="en-US"/>
              </w:rPr>
              <w:t>Lynda L. Holmstrom, Ph.D og Professor ved sociology department, Boston College</w:t>
            </w:r>
          </w:p>
          <w:p w14:paraId="5E666F1A" w14:textId="77777777" w:rsidR="009C5D88" w:rsidRDefault="009C5D88" w:rsidP="00631B9D">
            <w:pPr>
              <w:rPr>
                <w:rFonts w:ascii="Ariel" w:hAnsi="Ariel" w:cs="Times New Roman"/>
                <w:b w:val="0"/>
                <w:sz w:val="20"/>
                <w:szCs w:val="20"/>
                <w:lang w:val="en-US"/>
              </w:rPr>
            </w:pPr>
          </w:p>
          <w:p w14:paraId="447E2904" w14:textId="767442E3" w:rsidR="009C5D88" w:rsidRPr="009C5D88" w:rsidRDefault="009C5D88" w:rsidP="00631B9D">
            <w:pPr>
              <w:rPr>
                <w:rFonts w:ascii="Ariel" w:hAnsi="Ariel" w:cs="Times New Roman"/>
                <w:b w:val="0"/>
                <w:sz w:val="20"/>
                <w:szCs w:val="20"/>
                <w:lang w:val="en-US"/>
              </w:rPr>
            </w:pPr>
            <w:r>
              <w:rPr>
                <w:rFonts w:ascii="Ariel" w:hAnsi="Ariel" w:cs="Times New Roman"/>
                <w:b w:val="0"/>
                <w:sz w:val="20"/>
                <w:szCs w:val="20"/>
                <w:lang w:val="en-US"/>
              </w:rPr>
              <w:t xml:space="preserve">Publicert i </w:t>
            </w:r>
            <w:r>
              <w:rPr>
                <w:rFonts w:ascii="Ariel" w:hAnsi="Ariel" w:cs="Times New Roman"/>
                <w:b w:val="0"/>
                <w:i/>
                <w:sz w:val="20"/>
                <w:szCs w:val="20"/>
                <w:lang w:val="en-US"/>
              </w:rPr>
              <w:t>American Journal of Psychiatry</w:t>
            </w:r>
            <w:r>
              <w:rPr>
                <w:rFonts w:ascii="Ariel" w:hAnsi="Ariel" w:cs="Times New Roman"/>
                <w:b w:val="0"/>
                <w:sz w:val="20"/>
                <w:szCs w:val="20"/>
                <w:lang w:val="en-US"/>
              </w:rPr>
              <w:t xml:space="preserve"> et peer-reviewed tidsskrift.</w:t>
            </w:r>
          </w:p>
        </w:tc>
        <w:tc>
          <w:tcPr>
            <w:tcW w:w="1559" w:type="dxa"/>
          </w:tcPr>
          <w:p w14:paraId="36F866D4" w14:textId="77777777" w:rsidR="00DA1555" w:rsidRPr="001474F1" w:rsidRDefault="00A07D5A" w:rsidP="001474F1">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Pr>
                <w:rFonts w:ascii="Ariel" w:hAnsi="Ariel" w:cs="Times New Roman"/>
                <w:sz w:val="20"/>
                <w:szCs w:val="20"/>
              </w:rPr>
              <w:lastRenderedPageBreak/>
              <w:t xml:space="preserve">At undersøge hvilke mestrings strategier et offer for voldtægt anvender, da det, ifølge </w:t>
            </w:r>
            <w:r>
              <w:rPr>
                <w:rFonts w:ascii="Ariel" w:hAnsi="Ariel" w:cs="Times New Roman"/>
                <w:sz w:val="20"/>
                <w:szCs w:val="20"/>
              </w:rPr>
              <w:lastRenderedPageBreak/>
              <w:t>forfatterne er vigtigt at forstå individets mestrings strategi er et vigtigt vurderings værktøj for klinikere, der arbejder med patienter i akut krise.</w:t>
            </w:r>
          </w:p>
        </w:tc>
        <w:tc>
          <w:tcPr>
            <w:tcW w:w="1843" w:type="dxa"/>
          </w:tcPr>
          <w:p w14:paraId="728DADD3" w14:textId="77777777" w:rsidR="002E34FB" w:rsidRDefault="002E34FB" w:rsidP="002E34FB">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sidRPr="001474F1">
              <w:rPr>
                <w:rFonts w:ascii="Ariel" w:hAnsi="Ariel" w:cs="Times New Roman"/>
                <w:sz w:val="20"/>
                <w:szCs w:val="20"/>
              </w:rPr>
              <w:lastRenderedPageBreak/>
              <w:t xml:space="preserve">Et </w:t>
            </w:r>
            <w:r>
              <w:rPr>
                <w:rFonts w:ascii="Ariel" w:hAnsi="Ariel" w:cs="Times New Roman"/>
                <w:sz w:val="20"/>
                <w:szCs w:val="20"/>
              </w:rPr>
              <w:t>follow-up s</w:t>
            </w:r>
            <w:r w:rsidRPr="001474F1">
              <w:rPr>
                <w:rFonts w:ascii="Ariel" w:hAnsi="Ariel" w:cs="Times New Roman"/>
                <w:sz w:val="20"/>
                <w:szCs w:val="20"/>
              </w:rPr>
              <w:t>tudie, hvor alle kvinder der henvendte sig på Boston City Hospital Emergency</w:t>
            </w:r>
            <w:r>
              <w:rPr>
                <w:rFonts w:ascii="Ariel" w:hAnsi="Ariel" w:cs="Times New Roman"/>
                <w:sz w:val="20"/>
                <w:szCs w:val="20"/>
              </w:rPr>
              <w:t xml:space="preserve"> Department over </w:t>
            </w:r>
            <w:r>
              <w:rPr>
                <w:rFonts w:ascii="Ariel" w:hAnsi="Ariel" w:cs="Times New Roman"/>
                <w:sz w:val="20"/>
                <w:szCs w:val="20"/>
              </w:rPr>
              <w:lastRenderedPageBreak/>
              <w:t>en etårig periode, og hvis hovedproblem var voldtægt, blev interviewet. Interviewet var semi-struktureret.</w:t>
            </w:r>
          </w:p>
          <w:p w14:paraId="40527D8D" w14:textId="77777777" w:rsidR="00631B9D" w:rsidRPr="001474F1" w:rsidRDefault="002E34FB" w:rsidP="002E34FB">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cs="Times New Roman"/>
                <w:sz w:val="20"/>
                <w:szCs w:val="20"/>
              </w:rPr>
              <w:t>Informanterne blev spurgt om deres følelser og reaktioner, før-, efter- og under overgrebet. Follow-up interviews blev siden foretaget.</w:t>
            </w:r>
          </w:p>
        </w:tc>
        <w:tc>
          <w:tcPr>
            <w:tcW w:w="1701" w:type="dxa"/>
          </w:tcPr>
          <w:p w14:paraId="37A7547A" w14:textId="77777777" w:rsidR="00631B9D" w:rsidRDefault="00672EAA" w:rsidP="00610924">
            <w:pPr>
              <w:pStyle w:val="Overskrift2"/>
              <w:outlineLvl w:val="1"/>
              <w:cnfStyle w:val="000000000000" w:firstRow="0" w:lastRow="0" w:firstColumn="0" w:lastColumn="0" w:oddVBand="0" w:evenVBand="0" w:oddHBand="0" w:evenHBand="0" w:firstRowFirstColumn="0" w:firstRowLastColumn="0" w:lastRowFirstColumn="0" w:lastRowLastColumn="0"/>
              <w:rPr>
                <w:rFonts w:ascii="Ariel" w:hAnsi="Ariel"/>
                <w:color w:val="auto"/>
                <w:sz w:val="20"/>
                <w:szCs w:val="20"/>
              </w:rPr>
            </w:pPr>
            <w:r w:rsidRPr="00672EAA">
              <w:rPr>
                <w:rFonts w:ascii="Ariel" w:hAnsi="Ariel"/>
                <w:color w:val="auto"/>
                <w:sz w:val="20"/>
                <w:szCs w:val="20"/>
              </w:rPr>
              <w:lastRenderedPageBreak/>
              <w:t xml:space="preserve">Mestrings </w:t>
            </w:r>
          </w:p>
          <w:p w14:paraId="2960A663" w14:textId="77777777" w:rsidR="00672EAA" w:rsidRDefault="00672EAA" w:rsidP="00672EA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t xml:space="preserve">strategierne anvendt af voldtægtsofre kan analyseres i tre distinkte faser: trussel om overfald, selve </w:t>
            </w:r>
            <w:r>
              <w:rPr>
                <w:rFonts w:ascii="Ariel" w:hAnsi="Ariel"/>
                <w:sz w:val="20"/>
                <w:szCs w:val="20"/>
              </w:rPr>
              <w:lastRenderedPageBreak/>
              <w:t>overfaldet og perioden umiddelbart efter overgrebet.</w:t>
            </w:r>
          </w:p>
          <w:p w14:paraId="7BDBE42D" w14:textId="77777777" w:rsidR="00672EAA" w:rsidRDefault="00672EAA" w:rsidP="00672EA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t>De fleste af kvinderne i undersøgelsen brugte verbale, fysiske eller kognitive strategier da de blev truet, men 34 var fysisk eller mentalt paralyseret.</w:t>
            </w:r>
          </w:p>
          <w:p w14:paraId="3DCD85BD" w14:textId="77777777" w:rsidR="00672EAA" w:rsidRPr="00672EAA" w:rsidRDefault="00672EAA" w:rsidP="00672EAA">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t>Selve overgrebet udledte mestrings adfærd i næsten alle ofre.</w:t>
            </w:r>
          </w:p>
        </w:tc>
        <w:tc>
          <w:tcPr>
            <w:tcW w:w="1559" w:type="dxa"/>
          </w:tcPr>
          <w:p w14:paraId="10907303" w14:textId="77777777" w:rsidR="00631B9D" w:rsidRPr="001474F1" w:rsidRDefault="0024635A" w:rsidP="00631B9D">
            <w:pPr>
              <w:cnfStyle w:val="000000000000" w:firstRow="0" w:lastRow="0" w:firstColumn="0" w:lastColumn="0" w:oddVBand="0" w:evenVBand="0" w:oddHBand="0" w:evenHBand="0" w:firstRowFirstColumn="0" w:firstRowLastColumn="0" w:lastRowFirstColumn="0" w:lastRowLastColumn="0"/>
              <w:rPr>
                <w:rFonts w:ascii="Ariel" w:hAnsi="Ariel"/>
                <w:sz w:val="20"/>
                <w:szCs w:val="20"/>
              </w:rPr>
            </w:pPr>
            <w:r>
              <w:rPr>
                <w:rFonts w:ascii="Ariel" w:hAnsi="Ariel"/>
                <w:sz w:val="20"/>
                <w:szCs w:val="20"/>
              </w:rPr>
              <w:lastRenderedPageBreak/>
              <w:t xml:space="preserve">Artiklen er 38 år gammel, hvilket foranlediger en vis skepsis på dens fortsatte validitet i forhold til </w:t>
            </w:r>
            <w:r>
              <w:rPr>
                <w:rFonts w:ascii="Ariel" w:hAnsi="Ariel"/>
                <w:sz w:val="20"/>
                <w:szCs w:val="20"/>
              </w:rPr>
              <w:lastRenderedPageBreak/>
              <w:t>nutidens voldtægtsofre. Dog er den udarbejdet af Burgess og Holmstrom som var pionerer indenfor forskning om voldtægtsofre. Endvidere bliver denne og andre artikler af Burgess og Holmstrøm til stadighed refereret og citeret i nutidig forskning på området.</w:t>
            </w:r>
          </w:p>
        </w:tc>
        <w:tc>
          <w:tcPr>
            <w:tcW w:w="1808" w:type="dxa"/>
          </w:tcPr>
          <w:p w14:paraId="1098FB48" w14:textId="77777777" w:rsidR="00631B9D" w:rsidRDefault="00A82BC1"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Pr>
                <w:rFonts w:ascii="Ariel" w:hAnsi="Ariel" w:cs="Times New Roman"/>
                <w:sz w:val="20"/>
                <w:szCs w:val="20"/>
              </w:rPr>
              <w:lastRenderedPageBreak/>
              <w:t>De fleste af ofrene oplevede voldtægten som en livstruende begivenhed.</w:t>
            </w:r>
          </w:p>
          <w:p w14:paraId="57ECADAE" w14:textId="77777777" w:rsidR="00DC1A85" w:rsidRDefault="00DC1A85"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p>
          <w:p w14:paraId="2DCFD2B7" w14:textId="77777777" w:rsidR="00DC1A85" w:rsidRDefault="00DC1A85"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Pr>
                <w:rFonts w:ascii="Ariel" w:hAnsi="Ariel" w:cs="Times New Roman"/>
                <w:sz w:val="20"/>
                <w:szCs w:val="20"/>
              </w:rPr>
              <w:t xml:space="preserve">Mestrings strategierne </w:t>
            </w:r>
            <w:r>
              <w:rPr>
                <w:rFonts w:ascii="Ariel" w:hAnsi="Ariel" w:cs="Times New Roman"/>
                <w:sz w:val="20"/>
                <w:szCs w:val="20"/>
              </w:rPr>
              <w:lastRenderedPageBreak/>
              <w:t>under overgrebet omfatter: kognitiv vurdering, verbale taktikker, fysisk reaktion.</w:t>
            </w:r>
          </w:p>
          <w:p w14:paraId="18D37C8B" w14:textId="77777777" w:rsidR="00DC1A85" w:rsidRDefault="00DC1A85"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p>
          <w:p w14:paraId="045D8D9B" w14:textId="77777777" w:rsidR="00DC1A85" w:rsidRDefault="00DC1A85"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Pr>
                <w:rFonts w:ascii="Ariel" w:hAnsi="Ariel" w:cs="Times New Roman"/>
                <w:sz w:val="20"/>
                <w:szCs w:val="20"/>
              </w:rPr>
              <w:t>1/3 af ofrene i undersøgelsen var ikke i stand til at tage mestrings strategier i brug, til undgåelse af overgrebet.</w:t>
            </w:r>
          </w:p>
          <w:p w14:paraId="140E3420" w14:textId="77777777" w:rsidR="00DC1A85" w:rsidRDefault="00DC1A85"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p>
          <w:p w14:paraId="7FF267AB" w14:textId="77777777" w:rsidR="00DC1A85" w:rsidRDefault="00DC1A85"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r>
              <w:rPr>
                <w:rFonts w:ascii="Ariel" w:hAnsi="Ariel" w:cs="Times New Roman"/>
                <w:sz w:val="20"/>
                <w:szCs w:val="20"/>
              </w:rPr>
              <w:t>Kendskab til de mestringsstrategier offeret tog i brug, kan hjælpe klinik</w:t>
            </w:r>
            <w:r w:rsidR="00F2584C">
              <w:rPr>
                <w:rFonts w:ascii="Ariel" w:hAnsi="Ariel" w:cs="Times New Roman"/>
                <w:sz w:val="20"/>
                <w:szCs w:val="20"/>
              </w:rPr>
              <w:t>eren til at støtte offeret i at hun gjorde det rigtige. Dermed støttes offerets selvtillid og selvværd.</w:t>
            </w:r>
          </w:p>
          <w:p w14:paraId="1180063B" w14:textId="77777777" w:rsidR="00F2584C" w:rsidRPr="001474F1" w:rsidRDefault="00F2584C" w:rsidP="00631B9D">
            <w:pPr>
              <w:cnfStyle w:val="000000000000" w:firstRow="0" w:lastRow="0" w:firstColumn="0" w:lastColumn="0" w:oddVBand="0" w:evenVBand="0" w:oddHBand="0" w:evenHBand="0" w:firstRowFirstColumn="0" w:firstRowLastColumn="0" w:lastRowFirstColumn="0" w:lastRowLastColumn="0"/>
              <w:rPr>
                <w:rFonts w:ascii="Ariel" w:hAnsi="Ariel" w:cs="Times New Roman"/>
                <w:sz w:val="20"/>
                <w:szCs w:val="20"/>
              </w:rPr>
            </w:pPr>
          </w:p>
        </w:tc>
      </w:tr>
    </w:tbl>
    <w:p w14:paraId="62F57758" w14:textId="77777777" w:rsidR="00362164" w:rsidRPr="001474F1" w:rsidRDefault="00362164" w:rsidP="00C41FD2">
      <w:pPr>
        <w:tabs>
          <w:tab w:val="left" w:pos="3615"/>
        </w:tabs>
        <w:rPr>
          <w:rFonts w:ascii="Ariel" w:hAnsi="Ariel" w:cs="Times New Roman"/>
          <w:b/>
          <w:i/>
          <w:color w:val="1F3864" w:themeColor="accent1" w:themeShade="80"/>
          <w:sz w:val="24"/>
          <w:szCs w:val="24"/>
        </w:rPr>
      </w:pPr>
    </w:p>
    <w:p w14:paraId="7DF06878" w14:textId="77777777" w:rsidR="00651ED3" w:rsidRPr="00A86E5A" w:rsidRDefault="00C7603B" w:rsidP="00C41FD2">
      <w:pPr>
        <w:tabs>
          <w:tab w:val="left" w:pos="3615"/>
        </w:tabs>
        <w:rPr>
          <w:rFonts w:ascii="Ariel" w:hAnsi="Ariel" w:cs="Times New Roman"/>
          <w:sz w:val="24"/>
          <w:szCs w:val="24"/>
        </w:rPr>
      </w:pPr>
      <w:bookmarkStart w:id="2" w:name="_Hlk481311227"/>
      <w:r w:rsidRPr="00403C92">
        <w:rPr>
          <w:rFonts w:ascii="Ariel" w:hAnsi="Ariel" w:cs="Times New Roman"/>
          <w:b/>
          <w:color w:val="1F3864" w:themeColor="accent1" w:themeShade="80"/>
          <w:sz w:val="32"/>
          <w:szCs w:val="32"/>
        </w:rPr>
        <w:t>Tematisering</w:t>
      </w:r>
      <w:r>
        <w:rPr>
          <w:rFonts w:ascii="Ariel" w:hAnsi="Ariel" w:cs="Times New Roman"/>
          <w:b/>
          <w:color w:val="1F3864" w:themeColor="accent1" w:themeShade="80"/>
          <w:sz w:val="32"/>
          <w:szCs w:val="32"/>
        </w:rPr>
        <w:t xml:space="preserve"> af empiri</w:t>
      </w:r>
    </w:p>
    <w:p w14:paraId="1F4DD05D" w14:textId="6393954C" w:rsidR="00CE44F3" w:rsidRDefault="00CE44F3" w:rsidP="00C41FD2">
      <w:pPr>
        <w:tabs>
          <w:tab w:val="left" w:pos="3615"/>
        </w:tabs>
        <w:rPr>
          <w:rFonts w:ascii="Ariel" w:hAnsi="Ariel" w:cs="Times New Roman"/>
          <w:sz w:val="24"/>
          <w:szCs w:val="24"/>
        </w:rPr>
      </w:pPr>
      <w:r>
        <w:rPr>
          <w:rFonts w:ascii="Ariel" w:hAnsi="Ariel" w:cs="Times New Roman"/>
          <w:sz w:val="24"/>
          <w:szCs w:val="24"/>
        </w:rPr>
        <w:t xml:space="preserve">Ved analysen af ovenstående empiri fremkom fire tydelige temaer til videre </w:t>
      </w:r>
      <w:r w:rsidR="009A5EFE">
        <w:rPr>
          <w:rFonts w:ascii="Ariel" w:hAnsi="Ariel" w:cs="Times New Roman"/>
          <w:sz w:val="24"/>
          <w:szCs w:val="24"/>
        </w:rPr>
        <w:t xml:space="preserve">diskussion, nemlig </w:t>
      </w:r>
      <w:r>
        <w:rPr>
          <w:rFonts w:ascii="Ariel" w:hAnsi="Ariel" w:cs="Times New Roman"/>
          <w:sz w:val="24"/>
          <w:szCs w:val="24"/>
        </w:rPr>
        <w:t>voldtægt som traume</w:t>
      </w:r>
      <w:r w:rsidR="009A5EFE">
        <w:rPr>
          <w:rFonts w:ascii="Ariel" w:hAnsi="Ariel" w:cs="Times New Roman"/>
          <w:sz w:val="24"/>
          <w:szCs w:val="24"/>
        </w:rPr>
        <w:t xml:space="preserve"> og de psykologiske processer</w:t>
      </w:r>
      <w:r>
        <w:rPr>
          <w:rFonts w:ascii="Ariel" w:hAnsi="Ariel" w:cs="Times New Roman"/>
          <w:sz w:val="24"/>
          <w:szCs w:val="24"/>
        </w:rPr>
        <w:t>, parathed til seksuel behandling og rådgivning, psykoseksuelle mekanismer og behandling af seksuelle problemer post traumatisk. I det følgende præsenteres de fire temaer.</w:t>
      </w:r>
    </w:p>
    <w:p w14:paraId="06A54A83" w14:textId="77777777" w:rsidR="001E6373" w:rsidRDefault="001E6373" w:rsidP="00C41FD2">
      <w:pPr>
        <w:tabs>
          <w:tab w:val="left" w:pos="3615"/>
        </w:tabs>
        <w:rPr>
          <w:rFonts w:ascii="Ariel" w:hAnsi="Ariel" w:cs="Times New Roman"/>
          <w:sz w:val="24"/>
          <w:szCs w:val="24"/>
        </w:rPr>
      </w:pPr>
    </w:p>
    <w:p w14:paraId="0E282BE8" w14:textId="560DB2AF" w:rsidR="00403C92" w:rsidRDefault="009A5EFE" w:rsidP="00C41FD2">
      <w:pPr>
        <w:tabs>
          <w:tab w:val="left" w:pos="3615"/>
        </w:tabs>
        <w:rPr>
          <w:rFonts w:ascii="Ariel" w:hAnsi="Ariel" w:cs="Times New Roman"/>
          <w:b/>
          <w:i/>
          <w:color w:val="1F3864" w:themeColor="accent1" w:themeShade="80"/>
          <w:sz w:val="28"/>
          <w:szCs w:val="28"/>
        </w:rPr>
      </w:pPr>
      <w:r>
        <w:rPr>
          <w:rFonts w:ascii="Ariel" w:hAnsi="Ariel" w:cs="Times New Roman"/>
          <w:b/>
          <w:i/>
          <w:color w:val="1F3864" w:themeColor="accent1" w:themeShade="80"/>
          <w:sz w:val="28"/>
          <w:szCs w:val="28"/>
        </w:rPr>
        <w:t>V</w:t>
      </w:r>
      <w:r w:rsidR="00403C92">
        <w:rPr>
          <w:rFonts w:ascii="Ariel" w:hAnsi="Ariel" w:cs="Times New Roman"/>
          <w:b/>
          <w:i/>
          <w:color w:val="1F3864" w:themeColor="accent1" w:themeShade="80"/>
          <w:sz w:val="28"/>
          <w:szCs w:val="28"/>
        </w:rPr>
        <w:t>oldtægt som traume</w:t>
      </w:r>
      <w:r>
        <w:rPr>
          <w:rFonts w:ascii="Ariel" w:hAnsi="Ariel" w:cs="Times New Roman"/>
          <w:b/>
          <w:i/>
          <w:color w:val="1F3864" w:themeColor="accent1" w:themeShade="80"/>
          <w:sz w:val="28"/>
          <w:szCs w:val="28"/>
        </w:rPr>
        <w:t xml:space="preserve"> og de psykologiske processer</w:t>
      </w:r>
    </w:p>
    <w:p w14:paraId="0138FA98" w14:textId="4727D748" w:rsidR="00A900A8" w:rsidRPr="000D0C79" w:rsidRDefault="000D0C79" w:rsidP="00C41FD2">
      <w:pPr>
        <w:tabs>
          <w:tab w:val="left" w:pos="3615"/>
        </w:tabs>
        <w:rPr>
          <w:rFonts w:ascii="Ariel" w:hAnsi="Ariel" w:cs="Times New Roman"/>
          <w:sz w:val="24"/>
          <w:szCs w:val="24"/>
        </w:rPr>
      </w:pPr>
      <w:r>
        <w:rPr>
          <w:rFonts w:ascii="Ariel" w:hAnsi="Ariel" w:cs="Times New Roman"/>
          <w:sz w:val="24"/>
          <w:szCs w:val="24"/>
        </w:rPr>
        <w:t xml:space="preserve">Dette tema omhandler de psykologiske reaktioner og processer der opstår i offeret, efter et seksuelt overgreb. </w:t>
      </w:r>
      <w:r w:rsidR="002858E9">
        <w:rPr>
          <w:rFonts w:ascii="Ariel" w:hAnsi="Ariel" w:cs="Times New Roman"/>
          <w:sz w:val="24"/>
          <w:szCs w:val="24"/>
        </w:rPr>
        <w:t>Det viser hvordan og hvorfor voldtægt og andre seksuelle overgreb må betragtes som traume, og giver baggrundsviden til, som fagperson, at forstå hvad der er på spil hos offer</w:t>
      </w:r>
      <w:r w:rsidR="008025B3">
        <w:rPr>
          <w:rFonts w:ascii="Ariel" w:hAnsi="Ariel" w:cs="Times New Roman"/>
          <w:sz w:val="24"/>
          <w:szCs w:val="24"/>
        </w:rPr>
        <w:t>e</w:t>
      </w:r>
      <w:r w:rsidR="002858E9">
        <w:rPr>
          <w:rFonts w:ascii="Ariel" w:hAnsi="Ariel" w:cs="Times New Roman"/>
          <w:sz w:val="24"/>
          <w:szCs w:val="24"/>
        </w:rPr>
        <w:t>t. Følgende litteratur beskæftiger sig helt eller delvist med dette tema:</w:t>
      </w:r>
    </w:p>
    <w:p w14:paraId="36290C1E" w14:textId="77777777" w:rsidR="00CB051C" w:rsidRPr="00307839" w:rsidRDefault="00CB051C" w:rsidP="00CB051C">
      <w:pPr>
        <w:pStyle w:val="Listeafsnit"/>
        <w:numPr>
          <w:ilvl w:val="0"/>
          <w:numId w:val="8"/>
        </w:numPr>
        <w:rPr>
          <w:rFonts w:ascii="Ariel" w:hAnsi="Ariel"/>
          <w:i/>
          <w:sz w:val="24"/>
          <w:szCs w:val="24"/>
        </w:rPr>
      </w:pPr>
      <w:r w:rsidRPr="00CB051C">
        <w:rPr>
          <w:rFonts w:ascii="Ariel" w:hAnsi="Ariel" w:cs="Times New Roman"/>
          <w:i/>
          <w:color w:val="0D0D0D" w:themeColor="text1" w:themeTint="F2"/>
          <w:sz w:val="24"/>
          <w:szCs w:val="24"/>
          <w:lang w:val="en-US"/>
        </w:rPr>
        <w:t xml:space="preserve">Time limited therapy with sexually dysfunctional, sexually assaulted women </w:t>
      </w:r>
      <w:r w:rsidRPr="00CB051C">
        <w:rPr>
          <w:rFonts w:ascii="Ariel" w:hAnsi="Ariel" w:cs="Times New Roman"/>
          <w:color w:val="0D0D0D" w:themeColor="text1" w:themeTint="F2"/>
          <w:sz w:val="24"/>
          <w:szCs w:val="24"/>
          <w:lang w:val="en-US"/>
        </w:rPr>
        <w:t>af</w:t>
      </w:r>
      <w:r w:rsidRPr="00CB051C">
        <w:rPr>
          <w:rFonts w:ascii="Ariel" w:hAnsi="Ariel" w:cs="Times New Roman"/>
          <w:i/>
          <w:color w:val="0D0D0D" w:themeColor="text1" w:themeTint="F2"/>
          <w:sz w:val="24"/>
          <w:szCs w:val="24"/>
          <w:lang w:val="en-US"/>
        </w:rPr>
        <w:t xml:space="preserve"> </w:t>
      </w:r>
      <w:r w:rsidRPr="00CB051C">
        <w:rPr>
          <w:rFonts w:ascii="Ariel" w:hAnsi="Ariel"/>
          <w:sz w:val="24"/>
          <w:szCs w:val="24"/>
          <w:lang w:val="en-US"/>
        </w:rPr>
        <w:t xml:space="preserve">Judith v. Becker et al. </w:t>
      </w:r>
      <w:r>
        <w:rPr>
          <w:rFonts w:ascii="Ariel" w:hAnsi="Ariel"/>
          <w:sz w:val="24"/>
          <w:szCs w:val="24"/>
          <w:lang w:val="en-US"/>
        </w:rPr>
        <w:t xml:space="preserve"> </w:t>
      </w:r>
      <w:r w:rsidRPr="005837DF">
        <w:rPr>
          <w:rFonts w:ascii="Ariel" w:hAnsi="Ariel"/>
          <w:sz w:val="24"/>
          <w:szCs w:val="24"/>
        </w:rPr>
        <w:t xml:space="preserve">beskriver nogle af de psykologiske processer der opstår I </w:t>
      </w:r>
      <w:r w:rsidR="00EB2A04">
        <w:rPr>
          <w:rFonts w:ascii="Ariel" w:hAnsi="Ariel"/>
          <w:sz w:val="24"/>
          <w:szCs w:val="24"/>
        </w:rPr>
        <w:t>off</w:t>
      </w:r>
      <w:r w:rsidRPr="005837DF">
        <w:rPr>
          <w:rFonts w:ascii="Ariel" w:hAnsi="Ariel"/>
          <w:sz w:val="24"/>
          <w:szCs w:val="24"/>
        </w:rPr>
        <w:t>ere</w:t>
      </w:r>
      <w:r w:rsidR="00EB2A04">
        <w:rPr>
          <w:rFonts w:ascii="Ariel" w:hAnsi="Ariel"/>
          <w:sz w:val="24"/>
          <w:szCs w:val="24"/>
        </w:rPr>
        <w:t>t</w:t>
      </w:r>
      <w:r w:rsidRPr="005837DF">
        <w:rPr>
          <w:rFonts w:ascii="Ariel" w:hAnsi="Ariel"/>
          <w:sz w:val="24"/>
          <w:szCs w:val="24"/>
        </w:rPr>
        <w:t xml:space="preserve"> efter et seksuelt overgreb</w:t>
      </w:r>
      <w:r w:rsidR="00307839">
        <w:rPr>
          <w:rFonts w:ascii="Ariel" w:hAnsi="Ariel"/>
          <w:sz w:val="24"/>
          <w:szCs w:val="24"/>
        </w:rPr>
        <w:t>.</w:t>
      </w:r>
    </w:p>
    <w:p w14:paraId="5FC2B483" w14:textId="77777777" w:rsidR="00A25E4B" w:rsidRPr="00A25E4B" w:rsidRDefault="00307839" w:rsidP="001A3F69">
      <w:pPr>
        <w:pStyle w:val="Listeafsnit"/>
        <w:numPr>
          <w:ilvl w:val="0"/>
          <w:numId w:val="8"/>
        </w:numPr>
        <w:rPr>
          <w:rFonts w:ascii="Ariel" w:hAnsi="Ariel"/>
          <w:sz w:val="24"/>
          <w:szCs w:val="24"/>
        </w:rPr>
      </w:pPr>
      <w:r w:rsidRPr="00A25E4B">
        <w:rPr>
          <w:rFonts w:ascii="Ariel" w:hAnsi="Ariel"/>
          <w:i/>
          <w:sz w:val="24"/>
          <w:szCs w:val="24"/>
        </w:rPr>
        <w:t xml:space="preserve">Is rape-related self-blame distinct from other post traumatic attributions of blame? -A comparison of severity and implications for treatment </w:t>
      </w:r>
      <w:r w:rsidRPr="00A25E4B">
        <w:rPr>
          <w:rFonts w:ascii="Ariel" w:hAnsi="Ariel"/>
          <w:sz w:val="24"/>
          <w:szCs w:val="24"/>
        </w:rPr>
        <w:t xml:space="preserve">af Avigail Moor og Moshe Farchi </w:t>
      </w:r>
      <w:r w:rsidRPr="00A25E4B">
        <w:rPr>
          <w:rFonts w:ascii="Ariel" w:hAnsi="Ariel"/>
          <w:sz w:val="24"/>
          <w:szCs w:val="24"/>
        </w:rPr>
        <w:lastRenderedPageBreak/>
        <w:t>omhandler</w:t>
      </w:r>
      <w:r w:rsidR="00095491" w:rsidRPr="00A25E4B">
        <w:rPr>
          <w:rFonts w:ascii="Ariel" w:hAnsi="Ariel"/>
          <w:sz w:val="24"/>
          <w:szCs w:val="24"/>
        </w:rPr>
        <w:t xml:space="preserve"> voldtægtsspecifikke følger efter seksuelt overgreb</w:t>
      </w:r>
      <w:r w:rsidR="00AB5B39" w:rsidRPr="00A25E4B">
        <w:rPr>
          <w:rFonts w:ascii="Ariel" w:hAnsi="Ariel"/>
          <w:sz w:val="24"/>
          <w:szCs w:val="24"/>
        </w:rPr>
        <w:t>, samt fokuserer på offe</w:t>
      </w:r>
      <w:r w:rsidR="00A25E4B" w:rsidRPr="00A25E4B">
        <w:rPr>
          <w:rFonts w:ascii="Ariel" w:hAnsi="Ariel"/>
          <w:sz w:val="24"/>
          <w:szCs w:val="24"/>
        </w:rPr>
        <w:t>rets oplevelse af skyld og skam.</w:t>
      </w:r>
    </w:p>
    <w:p w14:paraId="4B93E8B8" w14:textId="77777777" w:rsidR="00955DDB" w:rsidRPr="00955DDB" w:rsidRDefault="00A25E4B" w:rsidP="00955DDB">
      <w:pPr>
        <w:pStyle w:val="Listeafsnit"/>
        <w:numPr>
          <w:ilvl w:val="0"/>
          <w:numId w:val="8"/>
        </w:numPr>
        <w:rPr>
          <w:rFonts w:ascii="Ariel" w:hAnsi="Ariel"/>
          <w:sz w:val="24"/>
          <w:szCs w:val="24"/>
        </w:rPr>
      </w:pPr>
      <w:r w:rsidRPr="00A25E4B">
        <w:rPr>
          <w:rFonts w:ascii="Ariel" w:hAnsi="Ariel"/>
          <w:i/>
          <w:sz w:val="24"/>
          <w:szCs w:val="24"/>
        </w:rPr>
        <w:t xml:space="preserve">Solution-oriented therapy for survivors of sexual assault and their partners </w:t>
      </w:r>
      <w:r w:rsidRPr="00A25E4B">
        <w:rPr>
          <w:rFonts w:ascii="Ariel" w:hAnsi="Ariel"/>
          <w:sz w:val="24"/>
          <w:szCs w:val="24"/>
        </w:rPr>
        <w:t>af Rachel B. Trampling omhandler psykologiske reaktioner efter et seksuelt overgreb</w:t>
      </w:r>
      <w:r w:rsidR="00FD54CF">
        <w:rPr>
          <w:rFonts w:ascii="Ariel" w:hAnsi="Ariel"/>
          <w:sz w:val="24"/>
          <w:szCs w:val="24"/>
        </w:rPr>
        <w:t>.</w:t>
      </w:r>
    </w:p>
    <w:p w14:paraId="0453C09A" w14:textId="77777777" w:rsidR="00307839" w:rsidRDefault="00EB2A04" w:rsidP="003D73E6">
      <w:pPr>
        <w:pStyle w:val="Listeafsnit"/>
        <w:numPr>
          <w:ilvl w:val="0"/>
          <w:numId w:val="8"/>
        </w:numPr>
        <w:rPr>
          <w:rFonts w:ascii="Ariel" w:hAnsi="Ariel"/>
          <w:sz w:val="24"/>
          <w:szCs w:val="24"/>
        </w:rPr>
      </w:pPr>
      <w:r w:rsidRPr="00E434C3">
        <w:rPr>
          <w:rFonts w:ascii="Ariel" w:hAnsi="Ariel"/>
          <w:i/>
          <w:sz w:val="24"/>
          <w:szCs w:val="24"/>
        </w:rPr>
        <w:t xml:space="preserve">Rape victims: issues, theories, and treatment </w:t>
      </w:r>
      <w:r w:rsidRPr="00E434C3">
        <w:rPr>
          <w:rFonts w:ascii="Ariel" w:hAnsi="Ariel"/>
          <w:sz w:val="24"/>
          <w:szCs w:val="24"/>
        </w:rPr>
        <w:t>af Judith V. Becker og Meg S. Kaplanm</w:t>
      </w:r>
      <w:r w:rsidR="00E434C3" w:rsidRPr="00E434C3">
        <w:rPr>
          <w:rFonts w:ascii="Ariel" w:hAnsi="Ariel"/>
          <w:sz w:val="24"/>
          <w:szCs w:val="24"/>
        </w:rPr>
        <w:t xml:space="preserve">, beskriver sammenhængen mellem seksuelle traumer og udviklingen af PTSD. </w:t>
      </w:r>
      <w:r w:rsidR="00E434C3">
        <w:rPr>
          <w:rFonts w:ascii="Ariel" w:hAnsi="Ariel"/>
          <w:sz w:val="24"/>
          <w:szCs w:val="24"/>
        </w:rPr>
        <w:t>Endvidere gives forslag til behandlingen af frygt og angst</w:t>
      </w:r>
    </w:p>
    <w:p w14:paraId="3F3F61E4" w14:textId="2F90E558" w:rsidR="001E6373" w:rsidRPr="001E6373" w:rsidRDefault="00955DDB" w:rsidP="0007458F">
      <w:pPr>
        <w:pStyle w:val="Listeafsnit"/>
        <w:numPr>
          <w:ilvl w:val="0"/>
          <w:numId w:val="8"/>
        </w:numPr>
        <w:rPr>
          <w:rFonts w:ascii="Ariel" w:hAnsi="Ariel"/>
          <w:sz w:val="24"/>
          <w:szCs w:val="24"/>
        </w:rPr>
      </w:pPr>
      <w:r w:rsidRPr="000C5F17">
        <w:rPr>
          <w:rFonts w:ascii="Ariel" w:hAnsi="Ariel" w:cs="Times New Roman"/>
          <w:i/>
          <w:sz w:val="24"/>
          <w:szCs w:val="24"/>
        </w:rPr>
        <w:t>Behandling av seksuelle problemer hos personer som har oplevd seksuelle trau</w:t>
      </w:r>
      <w:r w:rsidR="000C5F17" w:rsidRPr="000C5F17">
        <w:rPr>
          <w:rFonts w:ascii="Ariel" w:hAnsi="Ariel" w:cs="Times New Roman"/>
          <w:i/>
          <w:sz w:val="24"/>
          <w:szCs w:val="24"/>
        </w:rPr>
        <w:t xml:space="preserve">mer – Del 1: teoretisk baggrunn </w:t>
      </w:r>
      <w:r w:rsidR="000C5F17" w:rsidRPr="000C5F17">
        <w:rPr>
          <w:rFonts w:ascii="Ariel" w:hAnsi="Ariel" w:cs="Times New Roman"/>
          <w:sz w:val="24"/>
          <w:szCs w:val="24"/>
        </w:rPr>
        <w:t xml:space="preserve">af </w:t>
      </w:r>
      <w:r w:rsidRPr="000C5F17">
        <w:rPr>
          <w:rFonts w:ascii="Ariel" w:hAnsi="Ariel" w:cs="Times New Roman"/>
          <w:sz w:val="24"/>
          <w:szCs w:val="24"/>
        </w:rPr>
        <w:t>Elsa Almås</w:t>
      </w:r>
      <w:r w:rsidR="000C5F17" w:rsidRPr="000C5F17">
        <w:rPr>
          <w:rFonts w:ascii="Ariel" w:hAnsi="Ariel" w:cs="Times New Roman"/>
          <w:sz w:val="24"/>
          <w:szCs w:val="24"/>
        </w:rPr>
        <w:t xml:space="preserve"> og Esben Esther Pirelli Benestad</w:t>
      </w:r>
      <w:r w:rsidR="00E26AA4">
        <w:rPr>
          <w:rFonts w:ascii="Ariel" w:hAnsi="Ariel" w:cs="Times New Roman"/>
          <w:sz w:val="24"/>
          <w:szCs w:val="24"/>
        </w:rPr>
        <w:t>. Artikel bidrager til dette tema, ved en beskrivelse af nogle af de psykologiske mekani</w:t>
      </w:r>
      <w:r w:rsidR="00A94DED">
        <w:rPr>
          <w:rFonts w:ascii="Ariel" w:hAnsi="Ariel" w:cs="Times New Roman"/>
          <w:sz w:val="24"/>
          <w:szCs w:val="24"/>
        </w:rPr>
        <w:t>smer d</w:t>
      </w:r>
      <w:r w:rsidR="007F7E8C">
        <w:rPr>
          <w:rFonts w:ascii="Ariel" w:hAnsi="Ariel" w:cs="Times New Roman"/>
          <w:sz w:val="24"/>
          <w:szCs w:val="24"/>
        </w:rPr>
        <w:t>er er på spil hos offeret når hun</w:t>
      </w:r>
      <w:r w:rsidR="00A94DED">
        <w:rPr>
          <w:rFonts w:ascii="Ariel" w:hAnsi="Ariel" w:cs="Times New Roman"/>
          <w:sz w:val="24"/>
          <w:szCs w:val="24"/>
        </w:rPr>
        <w:t xml:space="preserve"> søger hjælp.</w:t>
      </w:r>
    </w:p>
    <w:p w14:paraId="7D9B4B41" w14:textId="2CB00D05" w:rsidR="0007458F" w:rsidRPr="00C94ED8" w:rsidRDefault="0007458F" w:rsidP="0007458F">
      <w:pPr>
        <w:pStyle w:val="Listeafsnit"/>
        <w:numPr>
          <w:ilvl w:val="0"/>
          <w:numId w:val="8"/>
        </w:numPr>
        <w:rPr>
          <w:rFonts w:ascii="Ariel" w:hAnsi="Ariel"/>
          <w:sz w:val="24"/>
          <w:szCs w:val="24"/>
        </w:rPr>
      </w:pPr>
      <w:r w:rsidRPr="001E6373">
        <w:rPr>
          <w:rFonts w:ascii="Ariel" w:hAnsi="Ariel" w:cs="Times New Roman"/>
          <w:i/>
          <w:sz w:val="24"/>
          <w:szCs w:val="24"/>
        </w:rPr>
        <w:t xml:space="preserve">Coping behavior of the rape victim </w:t>
      </w:r>
      <w:r w:rsidR="001E6373" w:rsidRPr="001E6373">
        <w:rPr>
          <w:rFonts w:ascii="Ariel" w:hAnsi="Ariel" w:cs="Times New Roman"/>
          <w:sz w:val="24"/>
          <w:szCs w:val="24"/>
        </w:rPr>
        <w:t>af A</w:t>
      </w:r>
      <w:r w:rsidRPr="001E6373">
        <w:rPr>
          <w:rFonts w:ascii="Ariel" w:hAnsi="Ariel" w:cs="Times New Roman"/>
          <w:sz w:val="24"/>
          <w:szCs w:val="24"/>
        </w:rPr>
        <w:t>nn W. Burgess</w:t>
      </w:r>
      <w:r w:rsidR="001E6373" w:rsidRPr="001E6373">
        <w:rPr>
          <w:rFonts w:ascii="Ariel" w:hAnsi="Ariel" w:cs="Times New Roman"/>
          <w:sz w:val="24"/>
          <w:szCs w:val="24"/>
        </w:rPr>
        <w:t xml:space="preserve"> og Lynda L. Holmstrom,</w:t>
      </w:r>
      <w:r w:rsidR="001E6373">
        <w:rPr>
          <w:rFonts w:ascii="Ariel" w:hAnsi="Ariel" w:cs="Times New Roman"/>
          <w:sz w:val="24"/>
          <w:szCs w:val="24"/>
        </w:rPr>
        <w:t xml:space="preserve"> </w:t>
      </w:r>
      <w:r w:rsidR="001E6373" w:rsidRPr="001E6373">
        <w:rPr>
          <w:rFonts w:ascii="Ariel" w:hAnsi="Ariel" w:cs="Times New Roman"/>
          <w:sz w:val="24"/>
          <w:szCs w:val="24"/>
        </w:rPr>
        <w:t>som beskriver hvilke mestrings strategier et offer for seksuelt overgreb</w:t>
      </w:r>
      <w:r w:rsidR="001E6373">
        <w:rPr>
          <w:rFonts w:ascii="Ariel" w:hAnsi="Ariel" w:cs="Times New Roman"/>
          <w:sz w:val="24"/>
          <w:szCs w:val="24"/>
        </w:rPr>
        <w:t xml:space="preserve"> tyer til, før, under og efter overgrebet, og hvordan det påvirker det videre forløb.</w:t>
      </w:r>
    </w:p>
    <w:p w14:paraId="247A74F9" w14:textId="77777777" w:rsidR="00C94ED8" w:rsidRDefault="00C94ED8" w:rsidP="00C94ED8">
      <w:pPr>
        <w:ind w:left="360"/>
        <w:rPr>
          <w:rFonts w:ascii="Ariel" w:hAnsi="Ariel"/>
          <w:sz w:val="24"/>
          <w:szCs w:val="24"/>
        </w:rPr>
      </w:pPr>
      <w:r>
        <w:rPr>
          <w:rFonts w:ascii="Ariel" w:hAnsi="Ariel"/>
          <w:sz w:val="24"/>
          <w:szCs w:val="24"/>
        </w:rPr>
        <w:t xml:space="preserve">Et seksuelt overgreb er, selvsagt og med empirien i ryggen et traume for offeret.  Men hvad er det for psykologiske mekanismer der ligger bag, og hvad skal der til for at overkomme traumet. Hvad er det der gør, at nogle kvinder lider langt mere i efterforløbet end andre kvinder? </w:t>
      </w:r>
    </w:p>
    <w:p w14:paraId="78F033DB" w14:textId="0DD01BF9" w:rsidR="00C94ED8" w:rsidRPr="00C94ED8" w:rsidRDefault="00C94ED8" w:rsidP="00C94ED8">
      <w:pPr>
        <w:ind w:left="360"/>
        <w:rPr>
          <w:rFonts w:ascii="Ariel" w:hAnsi="Ariel"/>
          <w:sz w:val="24"/>
          <w:szCs w:val="24"/>
        </w:rPr>
      </w:pPr>
      <w:r>
        <w:rPr>
          <w:rFonts w:ascii="Ariel" w:hAnsi="Ariel"/>
          <w:sz w:val="24"/>
          <w:szCs w:val="24"/>
        </w:rPr>
        <w:t>Begreber som skyld og skam, frygt og angst fylder meget i empirien og sender dønninger ind i offer</w:t>
      </w:r>
      <w:r w:rsidR="000241B9">
        <w:rPr>
          <w:rFonts w:ascii="Ariel" w:hAnsi="Ariel"/>
          <w:sz w:val="24"/>
          <w:szCs w:val="24"/>
        </w:rPr>
        <w:t>et biologiske og sociale verden herunder i evnen og lysten til at være intim og seksuel.</w:t>
      </w:r>
    </w:p>
    <w:p w14:paraId="49A2FE3D" w14:textId="77777777" w:rsidR="007A1520" w:rsidRPr="001E6373" w:rsidRDefault="007A1520" w:rsidP="00C41FD2">
      <w:pPr>
        <w:tabs>
          <w:tab w:val="left" w:pos="3615"/>
        </w:tabs>
        <w:rPr>
          <w:rFonts w:ascii="Ariel" w:hAnsi="Ariel" w:cs="Times New Roman"/>
          <w:sz w:val="24"/>
          <w:szCs w:val="24"/>
        </w:rPr>
      </w:pPr>
    </w:p>
    <w:p w14:paraId="0D004D4B" w14:textId="39984E9F" w:rsidR="00403C92" w:rsidRDefault="00403C92" w:rsidP="00C41FD2">
      <w:pPr>
        <w:tabs>
          <w:tab w:val="left" w:pos="3615"/>
        </w:tabs>
        <w:rPr>
          <w:rFonts w:ascii="Ariel" w:hAnsi="Ariel" w:cs="Times New Roman"/>
          <w:b/>
          <w:i/>
          <w:color w:val="1F3864" w:themeColor="accent1" w:themeShade="80"/>
          <w:sz w:val="28"/>
          <w:szCs w:val="28"/>
        </w:rPr>
      </w:pPr>
      <w:r>
        <w:rPr>
          <w:rFonts w:ascii="Ariel" w:hAnsi="Ariel" w:cs="Times New Roman"/>
          <w:b/>
          <w:i/>
          <w:color w:val="1F3864" w:themeColor="accent1" w:themeShade="80"/>
          <w:sz w:val="28"/>
          <w:szCs w:val="28"/>
        </w:rPr>
        <w:t>Parathed til seksuel behandling og rådgivning</w:t>
      </w:r>
    </w:p>
    <w:p w14:paraId="6008834A" w14:textId="35440586" w:rsidR="00A61067" w:rsidRPr="000241B9" w:rsidRDefault="005B31FE" w:rsidP="00A61067">
      <w:pPr>
        <w:rPr>
          <w:rFonts w:ascii="Ariel" w:hAnsi="Ariel" w:cs="Times New Roman"/>
        </w:rPr>
      </w:pPr>
      <w:r w:rsidRPr="00A61067">
        <w:rPr>
          <w:rFonts w:ascii="Ariel" w:hAnsi="Ariel" w:cs="Times New Roman"/>
          <w:sz w:val="24"/>
          <w:szCs w:val="24"/>
        </w:rPr>
        <w:t>Dette</w:t>
      </w:r>
      <w:r w:rsidR="00297298" w:rsidRPr="00A61067">
        <w:rPr>
          <w:rFonts w:ascii="Ariel" w:hAnsi="Ariel" w:cs="Times New Roman"/>
          <w:sz w:val="24"/>
          <w:szCs w:val="24"/>
        </w:rPr>
        <w:t xml:space="preserve"> tema</w:t>
      </w:r>
      <w:r w:rsidRPr="00A61067">
        <w:rPr>
          <w:rFonts w:ascii="Ariel" w:hAnsi="Ariel" w:cs="Times New Roman"/>
          <w:sz w:val="24"/>
          <w:szCs w:val="24"/>
        </w:rPr>
        <w:t xml:space="preserve"> er sårbart, da der er sparsom med empiri på området. </w:t>
      </w:r>
      <w:r w:rsidR="00297298" w:rsidRPr="00A61067">
        <w:rPr>
          <w:rFonts w:ascii="Ariel" w:hAnsi="Ariel" w:cs="Times New Roman"/>
          <w:sz w:val="24"/>
          <w:szCs w:val="24"/>
        </w:rPr>
        <w:t>Dog i sin enkelthed, vigtigt i bes</w:t>
      </w:r>
      <w:r w:rsidR="00A61067" w:rsidRPr="00A61067">
        <w:rPr>
          <w:rFonts w:ascii="Ariel" w:hAnsi="Ariel" w:cs="Times New Roman"/>
          <w:sz w:val="24"/>
          <w:szCs w:val="24"/>
        </w:rPr>
        <w:t xml:space="preserve">varelse af afhandlings første forskningsspørgsmål; </w:t>
      </w:r>
      <w:r w:rsidR="00A61067" w:rsidRPr="00A61067">
        <w:rPr>
          <w:rFonts w:ascii="Ariel" w:hAnsi="Ariel" w:cs="Times New Roman"/>
          <w:i/>
          <w:color w:val="1F3864" w:themeColor="accent1" w:themeShade="80"/>
        </w:rPr>
        <w:t>Hvornår bør den sexologisk rådgivning til den akut voldtægtsramte iværksættes?</w:t>
      </w:r>
      <w:r w:rsidR="000241B9">
        <w:rPr>
          <w:rFonts w:ascii="Ariel" w:hAnsi="Ariel" w:cs="Times New Roman"/>
          <w:i/>
          <w:color w:val="1F3864" w:themeColor="accent1" w:themeShade="80"/>
        </w:rPr>
        <w:t xml:space="preserve"> </w:t>
      </w:r>
      <w:r w:rsidR="000241B9">
        <w:rPr>
          <w:rFonts w:ascii="Ariel" w:hAnsi="Ariel" w:cs="Times New Roman"/>
        </w:rPr>
        <w:t>Det kan siges, at stå på skuldrende af det foregående tema, hvor der findes en baggrundsviden af, hvordan og hvorfor et offer for seksuelt overgreb, reagerer som hun gør.</w:t>
      </w:r>
    </w:p>
    <w:p w14:paraId="230D0241" w14:textId="0EEE88F5" w:rsidR="005B31FE" w:rsidRPr="005B31FE" w:rsidRDefault="00297298" w:rsidP="00C41FD2">
      <w:pPr>
        <w:tabs>
          <w:tab w:val="left" w:pos="3615"/>
        </w:tabs>
        <w:rPr>
          <w:rFonts w:ascii="Ariel" w:hAnsi="Ariel" w:cs="Times New Roman"/>
          <w:sz w:val="24"/>
          <w:szCs w:val="24"/>
        </w:rPr>
      </w:pPr>
      <w:r>
        <w:rPr>
          <w:rFonts w:ascii="Ariel" w:hAnsi="Ariel" w:cs="Times New Roman"/>
          <w:sz w:val="24"/>
          <w:szCs w:val="24"/>
        </w:rPr>
        <w:t>Det er lykkes forfatteren at</w:t>
      </w:r>
      <w:r w:rsidR="005B31FE">
        <w:rPr>
          <w:rFonts w:ascii="Ariel" w:hAnsi="Ariel" w:cs="Times New Roman"/>
          <w:sz w:val="24"/>
          <w:szCs w:val="24"/>
        </w:rPr>
        <w:t xml:space="preserve"> finde et enkelt studie, der beskæftiger sig med, hvornår et offer for seksuelt overgreb er parat til at arbejde med egen seksualitet og evt. seksuelle problemer eller dysfunktioner:</w:t>
      </w:r>
    </w:p>
    <w:p w14:paraId="5FA1F5A2" w14:textId="28A70DFD" w:rsidR="00A63841" w:rsidRPr="000241B9" w:rsidRDefault="00A63841" w:rsidP="00A63841">
      <w:pPr>
        <w:pStyle w:val="Listeafsnit"/>
        <w:numPr>
          <w:ilvl w:val="0"/>
          <w:numId w:val="8"/>
        </w:numPr>
        <w:rPr>
          <w:rFonts w:ascii="Ariel" w:hAnsi="Ariel"/>
          <w:sz w:val="24"/>
          <w:szCs w:val="24"/>
        </w:rPr>
      </w:pPr>
      <w:r w:rsidRPr="000C5F17">
        <w:rPr>
          <w:rFonts w:ascii="Ariel" w:hAnsi="Ariel" w:cs="Times New Roman"/>
          <w:i/>
          <w:sz w:val="24"/>
          <w:szCs w:val="24"/>
        </w:rPr>
        <w:t xml:space="preserve">Behandling av seksuelle problemer hos personer som har oplevd seksuelle traumer – Del 1: teoretisk baggrunn </w:t>
      </w:r>
      <w:r w:rsidRPr="000C5F17">
        <w:rPr>
          <w:rFonts w:ascii="Ariel" w:hAnsi="Ariel" w:cs="Times New Roman"/>
          <w:sz w:val="24"/>
          <w:szCs w:val="24"/>
        </w:rPr>
        <w:t>af Elsa Almås og Esben Esther Pirelli Benestad</w:t>
      </w:r>
      <w:r w:rsidR="00E26AA4">
        <w:rPr>
          <w:rFonts w:ascii="Ariel" w:hAnsi="Ariel" w:cs="Times New Roman"/>
          <w:sz w:val="24"/>
          <w:szCs w:val="24"/>
        </w:rPr>
        <w:t>. Artiklen be</w:t>
      </w:r>
      <w:r w:rsidR="00D53AD2">
        <w:rPr>
          <w:rFonts w:ascii="Ariel" w:hAnsi="Ariel" w:cs="Times New Roman"/>
          <w:sz w:val="24"/>
          <w:szCs w:val="24"/>
        </w:rPr>
        <w:t>skriver hvornår et seksuelt emn</w:t>
      </w:r>
      <w:r w:rsidR="00E26AA4">
        <w:rPr>
          <w:rFonts w:ascii="Ariel" w:hAnsi="Ariel" w:cs="Times New Roman"/>
          <w:sz w:val="24"/>
          <w:szCs w:val="24"/>
        </w:rPr>
        <w:t>e bør tages op til behandling hos et menneske udsat for seksuelt overgreb.</w:t>
      </w:r>
    </w:p>
    <w:p w14:paraId="2BD07362" w14:textId="736D687B" w:rsidR="000241B9" w:rsidRPr="000241B9" w:rsidRDefault="000241B9" w:rsidP="000241B9">
      <w:pPr>
        <w:rPr>
          <w:rFonts w:ascii="Ariel" w:hAnsi="Ariel"/>
          <w:sz w:val="24"/>
          <w:szCs w:val="24"/>
        </w:rPr>
      </w:pPr>
      <w:r>
        <w:rPr>
          <w:rFonts w:ascii="Ariel" w:hAnsi="Ariel"/>
          <w:sz w:val="24"/>
          <w:szCs w:val="24"/>
        </w:rPr>
        <w:t xml:space="preserve">Dette tema er vigtigt at få belyst, da der kan gøres mere skade end gavn, hvis et offer presses til at arbejde med egen seksualitet, før vedkommende er i stand til at ”rumme” begrebet eller følelserne. Der ligger enormt meget forvikling i mellem seksualitet og seksuelt overgreb da de </w:t>
      </w:r>
      <w:r>
        <w:rPr>
          <w:rFonts w:ascii="Ariel" w:hAnsi="Ariel"/>
          <w:sz w:val="24"/>
          <w:szCs w:val="24"/>
        </w:rPr>
        <w:lastRenderedPageBreak/>
        <w:t>to, som nævnt i baggrundsafsnittet, har nogle sammenligningspunkter. Derfor er det, ifølge empirien, vigtigt at behandlingen skilles fra den psykologiske behandling.</w:t>
      </w:r>
    </w:p>
    <w:p w14:paraId="63593B50" w14:textId="77777777" w:rsidR="00A63841" w:rsidRDefault="00A63841" w:rsidP="00C41FD2">
      <w:pPr>
        <w:tabs>
          <w:tab w:val="left" w:pos="3615"/>
        </w:tabs>
        <w:rPr>
          <w:rFonts w:ascii="Ariel" w:hAnsi="Ariel" w:cs="Times New Roman"/>
          <w:b/>
          <w:i/>
          <w:color w:val="1F3864" w:themeColor="accent1" w:themeShade="80"/>
          <w:sz w:val="28"/>
          <w:szCs w:val="28"/>
        </w:rPr>
      </w:pPr>
    </w:p>
    <w:p w14:paraId="714568BE" w14:textId="5AADB0A1" w:rsidR="00403C92" w:rsidRDefault="00403C92" w:rsidP="00C41FD2">
      <w:pPr>
        <w:tabs>
          <w:tab w:val="left" w:pos="3615"/>
        </w:tabs>
        <w:rPr>
          <w:rFonts w:ascii="Ariel" w:hAnsi="Ariel" w:cs="Times New Roman"/>
          <w:b/>
          <w:i/>
          <w:color w:val="1F3864" w:themeColor="accent1" w:themeShade="80"/>
          <w:sz w:val="28"/>
          <w:szCs w:val="28"/>
        </w:rPr>
      </w:pPr>
      <w:r>
        <w:rPr>
          <w:rFonts w:ascii="Ariel" w:hAnsi="Ariel" w:cs="Times New Roman"/>
          <w:b/>
          <w:i/>
          <w:color w:val="1F3864" w:themeColor="accent1" w:themeShade="80"/>
          <w:sz w:val="28"/>
          <w:szCs w:val="28"/>
        </w:rPr>
        <w:t>Psykoseksuelle mekanismer</w:t>
      </w:r>
    </w:p>
    <w:p w14:paraId="545DF26B" w14:textId="692F3845" w:rsidR="00297298" w:rsidRPr="00617B68" w:rsidRDefault="00617B68" w:rsidP="00C41FD2">
      <w:pPr>
        <w:tabs>
          <w:tab w:val="left" w:pos="3615"/>
        </w:tabs>
        <w:rPr>
          <w:rFonts w:ascii="Ariel" w:hAnsi="Ariel" w:cs="Times New Roman"/>
          <w:sz w:val="24"/>
          <w:szCs w:val="24"/>
        </w:rPr>
      </w:pPr>
      <w:r>
        <w:rPr>
          <w:rFonts w:ascii="Ariel" w:hAnsi="Ariel" w:cs="Times New Roman"/>
          <w:sz w:val="24"/>
          <w:szCs w:val="24"/>
        </w:rPr>
        <w:t xml:space="preserve">Under dette tema forstås, hvordan psykologien og offerets psykiske reaktioner spiller ind på offerets seksualitet. Det </w:t>
      </w:r>
      <w:r w:rsidR="00E95536">
        <w:rPr>
          <w:rFonts w:ascii="Ariel" w:hAnsi="Ariel" w:cs="Times New Roman"/>
          <w:sz w:val="24"/>
          <w:szCs w:val="24"/>
        </w:rPr>
        <w:t>beskrives hvordan mange af</w:t>
      </w:r>
      <w:r>
        <w:rPr>
          <w:rFonts w:ascii="Ariel" w:hAnsi="Ariel" w:cs="Times New Roman"/>
          <w:sz w:val="24"/>
          <w:szCs w:val="24"/>
        </w:rPr>
        <w:t xml:space="preserve"> de seksuelle problemer og dysfunktioner der kan opstå som følge af et seksuelt overgreb er af psykosomatisk karakter. Dette tema findes særdeles relevant i forståelsen af sammenhængen mellem overgrebet og de seksuelle problemer. Følgende litteratur bragte viden på dette område:</w:t>
      </w:r>
    </w:p>
    <w:p w14:paraId="0ED02475" w14:textId="7DB125D9" w:rsidR="000C1681" w:rsidRDefault="00EB2A04" w:rsidP="000C1681">
      <w:pPr>
        <w:pStyle w:val="Listeafsnit"/>
        <w:numPr>
          <w:ilvl w:val="0"/>
          <w:numId w:val="8"/>
        </w:numPr>
        <w:rPr>
          <w:rFonts w:ascii="Ariel" w:hAnsi="Ariel"/>
          <w:sz w:val="24"/>
          <w:szCs w:val="24"/>
        </w:rPr>
      </w:pPr>
      <w:r w:rsidRPr="00E434C3">
        <w:rPr>
          <w:rFonts w:ascii="Ariel" w:hAnsi="Ariel"/>
          <w:i/>
          <w:sz w:val="24"/>
          <w:szCs w:val="24"/>
        </w:rPr>
        <w:t xml:space="preserve">Rape victims: issues, theories, and treatment </w:t>
      </w:r>
      <w:r w:rsidRPr="00E434C3">
        <w:rPr>
          <w:rFonts w:ascii="Ariel" w:hAnsi="Ariel"/>
          <w:sz w:val="24"/>
          <w:szCs w:val="24"/>
        </w:rPr>
        <w:t>af Ju</w:t>
      </w:r>
      <w:r w:rsidR="00772778">
        <w:rPr>
          <w:rFonts w:ascii="Ariel" w:hAnsi="Ariel"/>
          <w:sz w:val="24"/>
          <w:szCs w:val="24"/>
        </w:rPr>
        <w:t>dith V. Becker og Meg S. Kaplan</w:t>
      </w:r>
      <w:r w:rsidR="00E434C3" w:rsidRPr="00E434C3">
        <w:rPr>
          <w:rFonts w:ascii="Ariel" w:hAnsi="Ariel"/>
          <w:sz w:val="24"/>
          <w:szCs w:val="24"/>
        </w:rPr>
        <w:t xml:space="preserve"> </w:t>
      </w:r>
      <w:r w:rsidR="00E434C3">
        <w:rPr>
          <w:rFonts w:ascii="Ariel" w:hAnsi="Ariel"/>
          <w:sz w:val="24"/>
          <w:szCs w:val="24"/>
        </w:rPr>
        <w:t>giver et billede af</w:t>
      </w:r>
      <w:r w:rsidR="00E434C3" w:rsidRPr="00E434C3">
        <w:rPr>
          <w:rFonts w:ascii="Ariel" w:hAnsi="Ariel"/>
          <w:sz w:val="24"/>
          <w:szCs w:val="24"/>
        </w:rPr>
        <w:t xml:space="preserve"> sammenhængen mellem overgrebets karakter</w:t>
      </w:r>
      <w:r w:rsidR="00E434C3">
        <w:rPr>
          <w:rFonts w:ascii="Ariel" w:hAnsi="Ariel"/>
          <w:sz w:val="24"/>
          <w:szCs w:val="24"/>
        </w:rPr>
        <w:t>, den psykologiske påvirkning</w:t>
      </w:r>
      <w:r w:rsidR="00E434C3" w:rsidRPr="00E434C3">
        <w:rPr>
          <w:rFonts w:ascii="Ariel" w:hAnsi="Ariel"/>
          <w:sz w:val="24"/>
          <w:szCs w:val="24"/>
        </w:rPr>
        <w:t xml:space="preserve"> og seksuelle dysfunktioner</w:t>
      </w:r>
      <w:r w:rsidR="00E434C3">
        <w:rPr>
          <w:rFonts w:ascii="Ariel" w:hAnsi="Ariel"/>
          <w:sz w:val="24"/>
          <w:szCs w:val="24"/>
        </w:rPr>
        <w:t>.</w:t>
      </w:r>
    </w:p>
    <w:p w14:paraId="6213517A" w14:textId="5CF8F0A2" w:rsidR="000C1681" w:rsidRDefault="000C1681" w:rsidP="000C1681">
      <w:pPr>
        <w:pStyle w:val="Listeafsnit"/>
        <w:numPr>
          <w:ilvl w:val="0"/>
          <w:numId w:val="8"/>
        </w:numPr>
        <w:rPr>
          <w:rFonts w:ascii="Ariel" w:hAnsi="Ariel"/>
          <w:sz w:val="24"/>
          <w:szCs w:val="24"/>
        </w:rPr>
      </w:pPr>
      <w:r w:rsidRPr="000C1681">
        <w:rPr>
          <w:rFonts w:ascii="Ariel" w:hAnsi="Ariel"/>
          <w:i/>
          <w:sz w:val="24"/>
          <w:szCs w:val="24"/>
          <w:lang w:val="en-US"/>
        </w:rPr>
        <w:t xml:space="preserve">Treatment for the psychosexual impact of sexual assault </w:t>
      </w:r>
      <w:r w:rsidRPr="000C1681">
        <w:rPr>
          <w:rFonts w:ascii="Ariel" w:hAnsi="Ariel"/>
          <w:sz w:val="24"/>
          <w:szCs w:val="24"/>
          <w:lang w:val="en-US"/>
        </w:rPr>
        <w:t>af Lynne Webster</w:t>
      </w:r>
      <w:r>
        <w:rPr>
          <w:rFonts w:ascii="Ariel" w:hAnsi="Ariel"/>
          <w:sz w:val="24"/>
          <w:szCs w:val="24"/>
          <w:lang w:val="en-US"/>
        </w:rPr>
        <w:t xml:space="preserve">. </w:t>
      </w:r>
      <w:r w:rsidRPr="00955DDB">
        <w:rPr>
          <w:rFonts w:ascii="Ariel" w:hAnsi="Ariel"/>
          <w:sz w:val="24"/>
          <w:szCs w:val="24"/>
        </w:rPr>
        <w:t>Giver et indblik i de psykoseksuelle mekanismer der er på spil hos et offer for seksuelt overgreb.</w:t>
      </w:r>
    </w:p>
    <w:p w14:paraId="55345E40" w14:textId="5DCFFA40" w:rsidR="0086158C" w:rsidRPr="0086158C" w:rsidRDefault="00CA25C7" w:rsidP="00CA25C7">
      <w:pPr>
        <w:rPr>
          <w:rFonts w:ascii="Ariel" w:hAnsi="Ariel"/>
          <w:sz w:val="24"/>
          <w:szCs w:val="24"/>
        </w:rPr>
      </w:pPr>
      <w:r>
        <w:rPr>
          <w:rFonts w:ascii="Ariel" w:hAnsi="Ariel"/>
          <w:sz w:val="24"/>
          <w:szCs w:val="24"/>
        </w:rPr>
        <w:t>Igen står dette tema på skuldrende af de foregående. For denne empiri lader sig ikke forstå hvis man ikke først har en forståelse for hvilke psykologiske mekanismer der er på spil hos offeret. Hvilke reaktioner og processer der går i gang hos hende, og hvordan hun bearbejder skyld og skam forbundet med overgrebet. En stor del af de seksuelle dysfunktioner et offer oplever, som følge af et overgreb er af psykosomatisk karakter. Med dette for øje, giver det god mening at de psykologiske konsekvenser efter et overgreb, bør være behandlet, inden der tages fat på det seksuelle aspekt.</w:t>
      </w:r>
    </w:p>
    <w:p w14:paraId="1A299F46" w14:textId="77777777" w:rsidR="00EB2A04" w:rsidRPr="00955DDB" w:rsidRDefault="00EB2A04" w:rsidP="00C41FD2">
      <w:pPr>
        <w:tabs>
          <w:tab w:val="left" w:pos="3615"/>
        </w:tabs>
        <w:rPr>
          <w:rFonts w:ascii="Ariel" w:hAnsi="Ariel" w:cs="Times New Roman"/>
          <w:b/>
          <w:i/>
          <w:color w:val="1F3864" w:themeColor="accent1" w:themeShade="80"/>
          <w:sz w:val="28"/>
          <w:szCs w:val="28"/>
        </w:rPr>
      </w:pPr>
    </w:p>
    <w:p w14:paraId="49CFEDC3" w14:textId="3D21F8A6" w:rsidR="00403C92" w:rsidRPr="00CA25C7" w:rsidRDefault="00403C92" w:rsidP="00C41FD2">
      <w:pPr>
        <w:tabs>
          <w:tab w:val="left" w:pos="3615"/>
        </w:tabs>
        <w:rPr>
          <w:rFonts w:ascii="Ariel" w:hAnsi="Ariel" w:cs="Times New Roman"/>
          <w:b/>
          <w:i/>
          <w:color w:val="1F3864" w:themeColor="accent1" w:themeShade="80"/>
          <w:sz w:val="28"/>
          <w:szCs w:val="28"/>
        </w:rPr>
      </w:pPr>
      <w:r w:rsidRPr="00CA25C7">
        <w:rPr>
          <w:rFonts w:ascii="Ariel" w:hAnsi="Ariel" w:cs="Times New Roman"/>
          <w:b/>
          <w:i/>
          <w:color w:val="1F3864" w:themeColor="accent1" w:themeShade="80"/>
          <w:sz w:val="28"/>
          <w:szCs w:val="28"/>
        </w:rPr>
        <w:t>Behandling.</w:t>
      </w:r>
    </w:p>
    <w:p w14:paraId="5B4CD1FE" w14:textId="4DDE7520" w:rsidR="00617B68" w:rsidRPr="002E4F0A" w:rsidRDefault="002E4F0A" w:rsidP="002E4F0A">
      <w:pPr>
        <w:rPr>
          <w:rFonts w:ascii="Ariel" w:hAnsi="Ariel" w:cs="Times New Roman"/>
          <w:sz w:val="24"/>
          <w:szCs w:val="24"/>
        </w:rPr>
      </w:pPr>
      <w:r w:rsidRPr="002E4F0A">
        <w:rPr>
          <w:rFonts w:ascii="Ariel" w:hAnsi="Ariel" w:cs="Times New Roman"/>
          <w:sz w:val="24"/>
          <w:szCs w:val="24"/>
        </w:rPr>
        <w:t xml:space="preserve">Dette tema omhandler afhandlingens praktiske del, og hjælper til besvarelsen af afhandlings 2. forskningsspørgsmål; </w:t>
      </w:r>
      <w:r w:rsidRPr="002E4F0A">
        <w:rPr>
          <w:rFonts w:ascii="Ariel" w:hAnsi="Ariel" w:cs="Times New Roman"/>
          <w:i/>
          <w:color w:val="1F3864" w:themeColor="accent1" w:themeShade="80"/>
        </w:rPr>
        <w:t>Hvilke seksual</w:t>
      </w:r>
      <w:r w:rsidR="00D540F3">
        <w:rPr>
          <w:rFonts w:ascii="Ariel" w:hAnsi="Ariel" w:cs="Times New Roman"/>
          <w:i/>
          <w:color w:val="1F3864" w:themeColor="accent1" w:themeShade="80"/>
        </w:rPr>
        <w:t>-</w:t>
      </w:r>
      <w:r w:rsidRPr="002E4F0A">
        <w:rPr>
          <w:rFonts w:ascii="Ariel" w:hAnsi="Ariel" w:cs="Times New Roman"/>
          <w:i/>
          <w:color w:val="1F3864" w:themeColor="accent1" w:themeShade="80"/>
        </w:rPr>
        <w:t>tera</w:t>
      </w:r>
      <w:r>
        <w:rPr>
          <w:rFonts w:ascii="Ariel" w:hAnsi="Ariel" w:cs="Times New Roman"/>
          <w:i/>
          <w:color w:val="1F3864" w:themeColor="accent1" w:themeShade="80"/>
        </w:rPr>
        <w:t>peutiske principper bør den seksuelle</w:t>
      </w:r>
      <w:r w:rsidRPr="002E4F0A">
        <w:rPr>
          <w:rFonts w:ascii="Ariel" w:hAnsi="Ariel" w:cs="Times New Roman"/>
          <w:i/>
          <w:color w:val="1F3864" w:themeColor="accent1" w:themeShade="80"/>
        </w:rPr>
        <w:t xml:space="preserve"> rådgivning bygges op omkring?</w:t>
      </w:r>
    </w:p>
    <w:p w14:paraId="48E1278F" w14:textId="77777777" w:rsidR="00CB051C" w:rsidRPr="00EB2A04" w:rsidRDefault="00136DA7" w:rsidP="00CB051C">
      <w:pPr>
        <w:pStyle w:val="Listeafsnit"/>
        <w:numPr>
          <w:ilvl w:val="0"/>
          <w:numId w:val="8"/>
        </w:numPr>
        <w:rPr>
          <w:rFonts w:ascii="Ariel" w:hAnsi="Ariel"/>
          <w:i/>
          <w:sz w:val="24"/>
          <w:szCs w:val="24"/>
        </w:rPr>
      </w:pPr>
      <w:r w:rsidRPr="00CB051C">
        <w:rPr>
          <w:rFonts w:ascii="Ariel" w:hAnsi="Ariel" w:cs="Times New Roman"/>
          <w:i/>
          <w:color w:val="0D0D0D" w:themeColor="text1" w:themeTint="F2"/>
          <w:sz w:val="24"/>
          <w:szCs w:val="24"/>
        </w:rPr>
        <w:t xml:space="preserve">Time limited therapy with sexually dysfunctional, sexually assaulted women </w:t>
      </w:r>
      <w:r w:rsidR="00CB051C" w:rsidRPr="00CB051C">
        <w:rPr>
          <w:rFonts w:ascii="Ariel" w:hAnsi="Ariel" w:cs="Times New Roman"/>
          <w:color w:val="0D0D0D" w:themeColor="text1" w:themeTint="F2"/>
          <w:sz w:val="24"/>
          <w:szCs w:val="24"/>
        </w:rPr>
        <w:t>af</w:t>
      </w:r>
      <w:r w:rsidR="00CB051C" w:rsidRPr="00CB051C">
        <w:rPr>
          <w:rFonts w:ascii="Ariel" w:hAnsi="Ariel" w:cs="Times New Roman"/>
          <w:i/>
          <w:color w:val="0D0D0D" w:themeColor="text1" w:themeTint="F2"/>
          <w:sz w:val="24"/>
          <w:szCs w:val="24"/>
        </w:rPr>
        <w:t xml:space="preserve"> </w:t>
      </w:r>
      <w:r w:rsidR="00CB051C" w:rsidRPr="00CB051C">
        <w:rPr>
          <w:rFonts w:ascii="Ariel" w:hAnsi="Ariel"/>
          <w:sz w:val="24"/>
          <w:szCs w:val="24"/>
        </w:rPr>
        <w:t>Judith v. Becker et al. har relevans under dette tema, da den beskriver anve</w:t>
      </w:r>
      <w:r w:rsidR="00E434C3">
        <w:rPr>
          <w:rFonts w:ascii="Ariel" w:hAnsi="Ariel"/>
          <w:sz w:val="24"/>
          <w:szCs w:val="24"/>
        </w:rPr>
        <w:t>n</w:t>
      </w:r>
      <w:r w:rsidR="00CB051C" w:rsidRPr="00CB051C">
        <w:rPr>
          <w:rFonts w:ascii="Ariel" w:hAnsi="Ariel"/>
          <w:sz w:val="24"/>
          <w:szCs w:val="24"/>
        </w:rPr>
        <w:t>de</w:t>
      </w:r>
      <w:r w:rsidR="00E434C3">
        <w:rPr>
          <w:rFonts w:ascii="Ariel" w:hAnsi="Ariel"/>
          <w:sz w:val="24"/>
          <w:szCs w:val="24"/>
        </w:rPr>
        <w:t>l</w:t>
      </w:r>
      <w:r w:rsidR="00CB051C" w:rsidRPr="00CB051C">
        <w:rPr>
          <w:rFonts w:ascii="Ariel" w:hAnsi="Ariel"/>
          <w:sz w:val="24"/>
          <w:szCs w:val="24"/>
        </w:rPr>
        <w:t>se af konkrete behandlingsmetoder.</w:t>
      </w:r>
    </w:p>
    <w:p w14:paraId="00B76B00" w14:textId="17066EC2" w:rsidR="00EB2A04" w:rsidRPr="00E434C3" w:rsidRDefault="00EB2A04" w:rsidP="00EB2A04">
      <w:pPr>
        <w:pStyle w:val="Listeafsnit"/>
        <w:numPr>
          <w:ilvl w:val="0"/>
          <w:numId w:val="8"/>
        </w:numPr>
        <w:rPr>
          <w:rFonts w:ascii="Ariel" w:hAnsi="Ariel"/>
          <w:sz w:val="24"/>
          <w:szCs w:val="24"/>
        </w:rPr>
      </w:pPr>
      <w:r w:rsidRPr="00E434C3">
        <w:rPr>
          <w:rFonts w:ascii="Ariel" w:hAnsi="Ariel"/>
          <w:i/>
          <w:sz w:val="24"/>
          <w:szCs w:val="24"/>
        </w:rPr>
        <w:t xml:space="preserve">Rape victims: issues, theories, and treatment </w:t>
      </w:r>
      <w:r w:rsidRPr="00E434C3">
        <w:rPr>
          <w:rFonts w:ascii="Ariel" w:hAnsi="Ariel"/>
          <w:sz w:val="24"/>
          <w:szCs w:val="24"/>
        </w:rPr>
        <w:t>af Ju</w:t>
      </w:r>
      <w:r w:rsidR="00772778">
        <w:rPr>
          <w:rFonts w:ascii="Ariel" w:hAnsi="Ariel"/>
          <w:sz w:val="24"/>
          <w:szCs w:val="24"/>
        </w:rPr>
        <w:t>dith V. Becker og Meg S. Kaplan</w:t>
      </w:r>
      <w:r w:rsidR="00E434C3" w:rsidRPr="00E434C3">
        <w:rPr>
          <w:rFonts w:ascii="Ariel" w:hAnsi="Ariel"/>
          <w:sz w:val="24"/>
          <w:szCs w:val="24"/>
        </w:rPr>
        <w:t xml:space="preserve"> kommer med forslag til </w:t>
      </w:r>
      <w:r w:rsidR="00E434C3">
        <w:rPr>
          <w:rFonts w:ascii="Ariel" w:hAnsi="Ariel"/>
          <w:sz w:val="24"/>
          <w:szCs w:val="24"/>
        </w:rPr>
        <w:t>behandling af negative kognitioner knyttet til overgrebet. Samt specifikke forslag til behandlingen af seksuelle dysfunktioner, baseret på PLISSIT – modellen.</w:t>
      </w:r>
    </w:p>
    <w:p w14:paraId="17908E82" w14:textId="77777777" w:rsidR="00A25E4B" w:rsidRPr="005A0BB0" w:rsidRDefault="00A25E4B" w:rsidP="00A25E4B">
      <w:pPr>
        <w:pStyle w:val="Listeafsnit"/>
        <w:numPr>
          <w:ilvl w:val="0"/>
          <w:numId w:val="8"/>
        </w:numPr>
        <w:rPr>
          <w:rFonts w:ascii="Ariel" w:hAnsi="Ariel"/>
          <w:sz w:val="24"/>
          <w:szCs w:val="24"/>
        </w:rPr>
      </w:pPr>
      <w:r w:rsidRPr="005A0BB0">
        <w:rPr>
          <w:rFonts w:ascii="Ariel" w:hAnsi="Ariel"/>
          <w:i/>
          <w:sz w:val="24"/>
          <w:szCs w:val="24"/>
        </w:rPr>
        <w:t xml:space="preserve">Solution-oriented therapy for survivors of sexual assault and their partners </w:t>
      </w:r>
      <w:r w:rsidRPr="005A0BB0">
        <w:rPr>
          <w:rFonts w:ascii="Ariel" w:hAnsi="Ariel"/>
          <w:sz w:val="24"/>
          <w:szCs w:val="24"/>
        </w:rPr>
        <w:t>af Rachel B. Trampling</w:t>
      </w:r>
      <w:r w:rsidR="005A0BB0" w:rsidRPr="005A0BB0">
        <w:rPr>
          <w:rFonts w:ascii="Ariel" w:hAnsi="Ariel"/>
          <w:sz w:val="24"/>
          <w:szCs w:val="24"/>
        </w:rPr>
        <w:t xml:space="preserve"> omhand</w:t>
      </w:r>
      <w:r w:rsidR="000C1681">
        <w:rPr>
          <w:rFonts w:ascii="Ariel" w:hAnsi="Ariel"/>
          <w:sz w:val="24"/>
          <w:szCs w:val="24"/>
        </w:rPr>
        <w:t>l</w:t>
      </w:r>
      <w:r w:rsidR="005A0BB0" w:rsidRPr="005A0BB0">
        <w:rPr>
          <w:rFonts w:ascii="Ariel" w:hAnsi="Ariel"/>
          <w:sz w:val="24"/>
          <w:szCs w:val="24"/>
        </w:rPr>
        <w:t xml:space="preserve">er løsningsfokuseret terapi og dennes evne til at andre emotioner </w:t>
      </w:r>
      <w:r w:rsidR="005A0BB0" w:rsidRPr="005A0BB0">
        <w:rPr>
          <w:rFonts w:ascii="Ariel" w:hAnsi="Ariel"/>
          <w:sz w:val="24"/>
          <w:szCs w:val="24"/>
        </w:rPr>
        <w:lastRenderedPageBreak/>
        <w:t>og kognitioner hos offeret og derved mindske frygt</w:t>
      </w:r>
      <w:r w:rsidR="005A0BB0">
        <w:rPr>
          <w:rFonts w:ascii="Ariel" w:hAnsi="Ariel"/>
          <w:sz w:val="24"/>
          <w:szCs w:val="24"/>
        </w:rPr>
        <w:t xml:space="preserve"> </w:t>
      </w:r>
      <w:r w:rsidR="005A0BB0" w:rsidRPr="005A0BB0">
        <w:rPr>
          <w:rFonts w:ascii="Ariel" w:hAnsi="Ariel"/>
          <w:sz w:val="24"/>
          <w:szCs w:val="24"/>
        </w:rPr>
        <w:t>og angst</w:t>
      </w:r>
      <w:r w:rsidR="001B4E80">
        <w:rPr>
          <w:rFonts w:ascii="Ariel" w:hAnsi="Ariel"/>
          <w:sz w:val="24"/>
          <w:szCs w:val="24"/>
        </w:rPr>
        <w:t>, smat påpeger vigtigheden af partnerdeltagelse.</w:t>
      </w:r>
    </w:p>
    <w:p w14:paraId="1FB7CADA" w14:textId="77777777" w:rsidR="000C1681" w:rsidRDefault="000C1681" w:rsidP="000C1681">
      <w:pPr>
        <w:pStyle w:val="Listeafsnit"/>
        <w:numPr>
          <w:ilvl w:val="0"/>
          <w:numId w:val="8"/>
        </w:numPr>
        <w:rPr>
          <w:rFonts w:ascii="Ariel" w:hAnsi="Ariel"/>
          <w:sz w:val="24"/>
          <w:szCs w:val="24"/>
        </w:rPr>
      </w:pPr>
      <w:r w:rsidRPr="000C1681">
        <w:rPr>
          <w:rFonts w:ascii="Ariel" w:hAnsi="Ariel"/>
          <w:i/>
          <w:sz w:val="24"/>
          <w:szCs w:val="24"/>
        </w:rPr>
        <w:t xml:space="preserve">Treatment for the psychosexual impact of sexual assault </w:t>
      </w:r>
      <w:r w:rsidRPr="000C1681">
        <w:rPr>
          <w:rFonts w:ascii="Ariel" w:hAnsi="Ariel"/>
          <w:sz w:val="24"/>
          <w:szCs w:val="24"/>
        </w:rPr>
        <w:t>af Lynne Webster tilbyder foreslag til anamneseoptagelse</w:t>
      </w:r>
      <w:r>
        <w:rPr>
          <w:rFonts w:ascii="Ariel" w:hAnsi="Ariel"/>
          <w:sz w:val="24"/>
          <w:szCs w:val="24"/>
        </w:rPr>
        <w:t>, behandlingsplaner, specifikke bahandlingsmetoder til specifikke dysfunktioner.</w:t>
      </w:r>
    </w:p>
    <w:p w14:paraId="68EDBFF5" w14:textId="50D05E67" w:rsidR="0033633D" w:rsidRPr="00CA25C7" w:rsidRDefault="0033633D" w:rsidP="001E6373">
      <w:pPr>
        <w:pStyle w:val="Listeafsnit"/>
        <w:numPr>
          <w:ilvl w:val="0"/>
          <w:numId w:val="8"/>
        </w:numPr>
        <w:rPr>
          <w:rFonts w:ascii="Ariel" w:hAnsi="Ariel"/>
          <w:sz w:val="24"/>
          <w:szCs w:val="24"/>
        </w:rPr>
      </w:pPr>
      <w:r w:rsidRPr="0033633D">
        <w:rPr>
          <w:rFonts w:ascii="Ariel" w:hAnsi="Ariel" w:cs="Times New Roman"/>
          <w:i/>
          <w:sz w:val="24"/>
          <w:szCs w:val="24"/>
        </w:rPr>
        <w:t xml:space="preserve">Behandling av seksuelle problemer hos personer som har oplevd seksuelle traumer – Del 2: terapeutisk tilnærming </w:t>
      </w:r>
      <w:r w:rsidRPr="0033633D">
        <w:rPr>
          <w:rFonts w:ascii="Ariel" w:hAnsi="Ariel" w:cs="Times New Roman"/>
          <w:sz w:val="24"/>
          <w:szCs w:val="24"/>
        </w:rPr>
        <w:t>af Elsa Almås og Esben Esther Pirelli Benestad</w:t>
      </w:r>
      <w:r>
        <w:rPr>
          <w:rFonts w:ascii="Ariel" w:hAnsi="Ariel" w:cs="Times New Roman"/>
          <w:sz w:val="24"/>
          <w:szCs w:val="24"/>
        </w:rPr>
        <w:t xml:space="preserve"> giver konkrete forslag til behandling af seksuelle problemer efter seksuelt overgreb. De ko</w:t>
      </w:r>
      <w:r w:rsidR="00262A47">
        <w:rPr>
          <w:rFonts w:ascii="Ariel" w:hAnsi="Ariel" w:cs="Times New Roman"/>
          <w:sz w:val="24"/>
          <w:szCs w:val="24"/>
        </w:rPr>
        <w:t>mmer både rundt om parterapi,</w:t>
      </w:r>
      <w:r>
        <w:rPr>
          <w:rFonts w:ascii="Ariel" w:hAnsi="Ariel" w:cs="Times New Roman"/>
          <w:sz w:val="24"/>
          <w:szCs w:val="24"/>
        </w:rPr>
        <w:t xml:space="preserve"> sensate focus og autosensibilitets træning.</w:t>
      </w:r>
    </w:p>
    <w:p w14:paraId="4832BCBC" w14:textId="1AAA77A7" w:rsidR="00CA25C7" w:rsidRPr="00CA25C7" w:rsidRDefault="00CA25C7" w:rsidP="00CA25C7">
      <w:pPr>
        <w:rPr>
          <w:rFonts w:ascii="Ariel" w:hAnsi="Ariel"/>
          <w:sz w:val="24"/>
          <w:szCs w:val="24"/>
        </w:rPr>
      </w:pPr>
      <w:r>
        <w:rPr>
          <w:rFonts w:ascii="Ariel" w:hAnsi="Ariel"/>
          <w:sz w:val="24"/>
          <w:szCs w:val="24"/>
        </w:rPr>
        <w:t>Det er med behandling og rådgivning for øje, at denne afhandling udføres, da der ønskes midler og viden til at hjælpe kvinder udsat for seksuelle overgreb til at erhverve eller generhverve en sund seksualitet. Dette, fordi det er kendt viden, jvf ovenstående baggrundsafsnit, at en sund seksualitet er vigtigt for det enkelte individ. Det er vigtigt for den sociale identitet og den psykiske ligevægt at et menneske er i stand til at opnå og føle nærhed og intimitet.</w:t>
      </w:r>
      <w:r w:rsidR="00B060D7">
        <w:rPr>
          <w:rFonts w:ascii="Ariel" w:hAnsi="Ariel"/>
          <w:sz w:val="24"/>
          <w:szCs w:val="24"/>
        </w:rPr>
        <w:t xml:space="preserve"> Empirien giver flere interessante input til hvordan en sådan rådgivning og behandling bør bygges op.</w:t>
      </w:r>
    </w:p>
    <w:p w14:paraId="03EA0964" w14:textId="29146255" w:rsidR="00C7603B" w:rsidRDefault="00140FEF" w:rsidP="00140FEF">
      <w:pPr>
        <w:rPr>
          <w:rFonts w:ascii="Ariel" w:hAnsi="Ariel"/>
          <w:sz w:val="24"/>
          <w:szCs w:val="24"/>
        </w:rPr>
      </w:pPr>
      <w:r>
        <w:rPr>
          <w:rFonts w:ascii="Ariel" w:hAnsi="Ariel"/>
          <w:sz w:val="24"/>
          <w:szCs w:val="24"/>
        </w:rPr>
        <w:t>I det følgende diskussionsafsnit vil ovenstående empiri diskuteres under de nævnte temaer. Her vil de holdes op imod den teoretiske ramme, med afhandlingens forskningsspørgsmål for øje.</w:t>
      </w:r>
    </w:p>
    <w:bookmarkEnd w:id="2"/>
    <w:p w14:paraId="0E0D1872" w14:textId="5A46F9E5" w:rsidR="00140FEF" w:rsidRDefault="00140FEF" w:rsidP="00140FEF">
      <w:pPr>
        <w:rPr>
          <w:rFonts w:ascii="Ariel" w:hAnsi="Ariel" w:cs="Times New Roman"/>
          <w:b/>
          <w:color w:val="1F3864" w:themeColor="accent1" w:themeShade="80"/>
          <w:sz w:val="32"/>
          <w:szCs w:val="32"/>
        </w:rPr>
      </w:pPr>
    </w:p>
    <w:tbl>
      <w:tblPr>
        <w:tblStyle w:val="Tabel-Gitter"/>
        <w:tblW w:w="0" w:type="auto"/>
        <w:tblLook w:val="04A0" w:firstRow="1" w:lastRow="0" w:firstColumn="1" w:lastColumn="0" w:noHBand="0" w:noVBand="1"/>
      </w:tblPr>
      <w:tblGrid>
        <w:gridCol w:w="9628"/>
      </w:tblGrid>
      <w:tr w:rsidR="004E3E33" w:rsidRPr="004E3E33" w14:paraId="1FC8D4F9" w14:textId="77777777" w:rsidTr="004E3E33">
        <w:tc>
          <w:tcPr>
            <w:tcW w:w="9628" w:type="dxa"/>
            <w:tcBorders>
              <w:top w:val="nil"/>
              <w:left w:val="nil"/>
              <w:bottom w:val="nil"/>
              <w:right w:val="nil"/>
            </w:tcBorders>
            <w:shd w:val="clear" w:color="auto" w:fill="1F3864" w:themeFill="accent1" w:themeFillShade="80"/>
          </w:tcPr>
          <w:p w14:paraId="4476E1FF" w14:textId="27B62675" w:rsidR="004E3E33" w:rsidRPr="004E3E33" w:rsidRDefault="004E3E33" w:rsidP="00C41FD2">
            <w:pPr>
              <w:tabs>
                <w:tab w:val="left" w:pos="3615"/>
              </w:tabs>
              <w:rPr>
                <w:rFonts w:ascii="Ariel" w:hAnsi="Ariel" w:cs="Times New Roman"/>
                <w:b/>
                <w:sz w:val="44"/>
                <w:szCs w:val="44"/>
              </w:rPr>
            </w:pPr>
            <w:r w:rsidRPr="004E3E33">
              <w:rPr>
                <w:rFonts w:ascii="Ariel" w:hAnsi="Ariel" w:cs="Times New Roman"/>
                <w:b/>
                <w:sz w:val="44"/>
                <w:szCs w:val="44"/>
              </w:rPr>
              <w:t xml:space="preserve">Diskussion </w:t>
            </w:r>
          </w:p>
        </w:tc>
      </w:tr>
    </w:tbl>
    <w:p w14:paraId="769F060E" w14:textId="77777777" w:rsidR="00F31433" w:rsidRDefault="00F31433" w:rsidP="00C41FD2">
      <w:pPr>
        <w:tabs>
          <w:tab w:val="left" w:pos="3615"/>
        </w:tabs>
        <w:rPr>
          <w:rFonts w:ascii="Ariel" w:hAnsi="Ariel" w:cs="Times New Roman"/>
          <w:sz w:val="24"/>
          <w:szCs w:val="24"/>
        </w:rPr>
      </w:pPr>
    </w:p>
    <w:p w14:paraId="0FA32F4E" w14:textId="2CDE9335" w:rsidR="00F1141D" w:rsidRDefault="009A5EFE" w:rsidP="00C41FD2">
      <w:pPr>
        <w:tabs>
          <w:tab w:val="left" w:pos="3615"/>
        </w:tabs>
        <w:rPr>
          <w:rFonts w:ascii="Ariel" w:hAnsi="Ariel" w:cs="Times New Roman"/>
          <w:b/>
          <w:color w:val="1F3864" w:themeColor="accent1" w:themeShade="80"/>
          <w:sz w:val="32"/>
          <w:szCs w:val="32"/>
        </w:rPr>
      </w:pPr>
      <w:r>
        <w:rPr>
          <w:rFonts w:ascii="Ariel" w:hAnsi="Ariel" w:cs="Times New Roman"/>
          <w:b/>
          <w:color w:val="1F3864" w:themeColor="accent1" w:themeShade="80"/>
          <w:sz w:val="32"/>
          <w:szCs w:val="32"/>
        </w:rPr>
        <w:t>V</w:t>
      </w:r>
      <w:r w:rsidR="00891481">
        <w:rPr>
          <w:rFonts w:ascii="Ariel" w:hAnsi="Ariel" w:cs="Times New Roman"/>
          <w:b/>
          <w:color w:val="1F3864" w:themeColor="accent1" w:themeShade="80"/>
          <w:sz w:val="32"/>
          <w:szCs w:val="32"/>
        </w:rPr>
        <w:t>oldtægt som traume</w:t>
      </w:r>
      <w:r>
        <w:rPr>
          <w:rFonts w:ascii="Ariel" w:hAnsi="Ariel" w:cs="Times New Roman"/>
          <w:b/>
          <w:color w:val="1F3864" w:themeColor="accent1" w:themeShade="80"/>
          <w:sz w:val="32"/>
          <w:szCs w:val="32"/>
        </w:rPr>
        <w:t xml:space="preserve"> og de psykologiske processer.</w:t>
      </w:r>
    </w:p>
    <w:p w14:paraId="2C4EE208" w14:textId="67D1F67E" w:rsidR="00E8741F" w:rsidRPr="00970F5A" w:rsidRDefault="00E8741F"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Splintrede antagelse</w:t>
      </w:r>
    </w:p>
    <w:p w14:paraId="76322443" w14:textId="77777777" w:rsidR="00E8741F" w:rsidRDefault="00E8741F" w:rsidP="00E8741F">
      <w:pPr>
        <w:tabs>
          <w:tab w:val="left" w:pos="3615"/>
        </w:tabs>
        <w:rPr>
          <w:rFonts w:ascii="Ariel" w:hAnsi="Ariel" w:cs="Times New Roman"/>
          <w:sz w:val="24"/>
          <w:szCs w:val="24"/>
        </w:rPr>
      </w:pPr>
      <w:r>
        <w:rPr>
          <w:rFonts w:ascii="Ariel" w:hAnsi="Ariel" w:cs="Times New Roman"/>
          <w:sz w:val="24"/>
          <w:szCs w:val="24"/>
        </w:rPr>
        <w:t>Becker og Kaplan citerer Koss og Harvey</w:t>
      </w:r>
      <w:r>
        <w:rPr>
          <w:rStyle w:val="Fodnotehenvisning"/>
          <w:rFonts w:ascii="Ariel" w:hAnsi="Ariel" w:cs="Times New Roman"/>
          <w:sz w:val="24"/>
          <w:szCs w:val="24"/>
        </w:rPr>
        <w:footnoteReference w:id="3"/>
      </w:r>
      <w:r>
        <w:rPr>
          <w:rFonts w:ascii="Ariel" w:hAnsi="Ariel" w:cs="Times New Roman"/>
          <w:sz w:val="24"/>
          <w:szCs w:val="24"/>
        </w:rPr>
        <w:t xml:space="preserve"> fra 1991:</w:t>
      </w:r>
    </w:p>
    <w:p w14:paraId="7CA622F6" w14:textId="53DD010B" w:rsidR="00E8741F" w:rsidRDefault="00E8741F" w:rsidP="005C7DB8">
      <w:pPr>
        <w:tabs>
          <w:tab w:val="left" w:pos="3615"/>
        </w:tabs>
        <w:ind w:left="567" w:right="567"/>
        <w:jc w:val="both"/>
        <w:rPr>
          <w:rFonts w:ascii="Ariel" w:hAnsi="Ariel" w:cs="Times New Roman"/>
          <w:i/>
          <w:sz w:val="24"/>
          <w:szCs w:val="24"/>
          <w:lang w:val="en-US"/>
        </w:rPr>
      </w:pPr>
      <w:r w:rsidRPr="002D61A9">
        <w:rPr>
          <w:rFonts w:ascii="Ariel" w:hAnsi="Ariel" w:cs="Times New Roman"/>
          <w:i/>
          <w:sz w:val="24"/>
          <w:szCs w:val="24"/>
          <w:lang w:val="en-US"/>
        </w:rPr>
        <w:t xml:space="preserve">” Experiencing </w:t>
      </w:r>
      <w:r>
        <w:rPr>
          <w:rFonts w:ascii="Ariel" w:hAnsi="Ariel" w:cs="Times New Roman"/>
          <w:i/>
          <w:sz w:val="24"/>
          <w:szCs w:val="24"/>
          <w:lang w:val="en-US"/>
        </w:rPr>
        <w:t>s</w:t>
      </w:r>
      <w:r w:rsidRPr="002D61A9">
        <w:rPr>
          <w:rFonts w:ascii="Ariel" w:hAnsi="Ariel" w:cs="Times New Roman"/>
          <w:i/>
          <w:sz w:val="24"/>
          <w:szCs w:val="24"/>
          <w:lang w:val="en-US"/>
        </w:rPr>
        <w:t xml:space="preserve">exual violence transforms people into victims and changes their lives forever. </w:t>
      </w:r>
      <w:r>
        <w:rPr>
          <w:rFonts w:ascii="Ariel" w:hAnsi="Ariel" w:cs="Times New Roman"/>
          <w:i/>
          <w:sz w:val="24"/>
          <w:szCs w:val="24"/>
          <w:lang w:val="en-US"/>
        </w:rPr>
        <w:t>Once victimized, one can never again feel quite as invulnerable. Rape represents the most serious of all major crimes against the person, short of homicide”</w:t>
      </w:r>
      <w:r>
        <w:rPr>
          <w:rFonts w:ascii="Ariel" w:hAnsi="Ariel" w:cs="Times New Roman"/>
          <w:i/>
          <w:sz w:val="24"/>
          <w:szCs w:val="24"/>
          <w:lang w:val="en-US"/>
        </w:rPr>
        <w:fldChar w:fldCharType="begin" w:fldLock="1"/>
      </w:r>
      <w:r w:rsidR="00D50729">
        <w:rPr>
          <w:rFonts w:ascii="Ariel" w:hAnsi="Ariel" w:cs="Times New Roman"/>
          <w:i/>
          <w:sz w:val="24"/>
          <w:szCs w:val="24"/>
          <w:lang w:val="en-US"/>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i/>
          <w:sz w:val="24"/>
          <w:szCs w:val="24"/>
          <w:lang w:val="en-US"/>
        </w:rPr>
        <w:fldChar w:fldCharType="separate"/>
      </w:r>
      <w:r w:rsidR="000F52FF" w:rsidRPr="000F52FF">
        <w:rPr>
          <w:rFonts w:ascii="Ariel" w:hAnsi="Ariel" w:cs="Times New Roman"/>
          <w:noProof/>
          <w:sz w:val="24"/>
          <w:szCs w:val="24"/>
          <w:lang w:val="en-US"/>
        </w:rPr>
        <w:t>(31)</w:t>
      </w:r>
      <w:r>
        <w:rPr>
          <w:rFonts w:ascii="Ariel" w:hAnsi="Ariel" w:cs="Times New Roman"/>
          <w:i/>
          <w:sz w:val="24"/>
          <w:szCs w:val="24"/>
          <w:lang w:val="en-US"/>
        </w:rPr>
        <w:fldChar w:fldCharType="end"/>
      </w:r>
    </w:p>
    <w:p w14:paraId="0C9824B1" w14:textId="2E05F071" w:rsidR="00E8741F" w:rsidRDefault="00E8741F" w:rsidP="00E8741F">
      <w:pPr>
        <w:tabs>
          <w:tab w:val="left" w:pos="3615"/>
        </w:tabs>
        <w:rPr>
          <w:rFonts w:ascii="Ariel" w:hAnsi="Ariel" w:cs="Times New Roman"/>
          <w:sz w:val="24"/>
          <w:szCs w:val="24"/>
        </w:rPr>
      </w:pPr>
      <w:r w:rsidRPr="00885473">
        <w:rPr>
          <w:rFonts w:ascii="Ariel" w:hAnsi="Ariel" w:cs="Times New Roman"/>
          <w:sz w:val="24"/>
          <w:szCs w:val="24"/>
        </w:rPr>
        <w:t>Dette citat repræsenterer essensen af offergørelse og underst</w:t>
      </w:r>
      <w:r>
        <w:rPr>
          <w:rFonts w:ascii="Ariel" w:hAnsi="Ariel" w:cs="Times New Roman"/>
          <w:sz w:val="24"/>
          <w:szCs w:val="24"/>
        </w:rPr>
        <w:t>r</w:t>
      </w:r>
      <w:r w:rsidRPr="00885473">
        <w:rPr>
          <w:rFonts w:ascii="Ariel" w:hAnsi="Ariel" w:cs="Times New Roman"/>
          <w:sz w:val="24"/>
          <w:szCs w:val="24"/>
        </w:rPr>
        <w:t xml:space="preserve">eger teorien om </w:t>
      </w:r>
      <w:r>
        <w:rPr>
          <w:rFonts w:ascii="Ariel" w:hAnsi="Ariel" w:cs="Times New Roman"/>
          <w:i/>
          <w:sz w:val="24"/>
          <w:szCs w:val="24"/>
        </w:rPr>
        <w:t xml:space="preserve">Shattered assumptions. </w:t>
      </w:r>
      <w:r>
        <w:rPr>
          <w:rFonts w:ascii="Ariel" w:hAnsi="Ariel" w:cs="Times New Roman"/>
          <w:sz w:val="24"/>
          <w:szCs w:val="24"/>
        </w:rPr>
        <w:t xml:space="preserve">Her beskriver Janoff-Bulman præcis hvordan offerets fundamentale antagelser om at verden er god, og at andre mennesker vil hende det godt, bliver sprængt. Derved efterlades hun med en følelse af at verden er ondsindet og med en mistet tillid til hendes medmennesker. Denne, lidt naive, tillid bliver, ifølge Janoff-Bulman, aldrig helt den samme </w:t>
      </w:r>
      <w:r>
        <w:rPr>
          <w:rFonts w:ascii="Ariel" w:hAnsi="Ariel" w:cs="Times New Roman"/>
          <w:sz w:val="24"/>
          <w:szCs w:val="24"/>
        </w:rPr>
        <w:lastRenderedPageBreak/>
        <w:t>igen</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Pr>
          <w:rFonts w:ascii="Ariel" w:hAnsi="Ariel" w:cs="Times New Roman"/>
          <w:sz w:val="24"/>
          <w:szCs w:val="24"/>
        </w:rPr>
        <w:fldChar w:fldCharType="separate"/>
      </w:r>
      <w:r w:rsidRPr="007E6FA5">
        <w:rPr>
          <w:rFonts w:ascii="Ariel" w:hAnsi="Ariel" w:cs="Times New Roman"/>
          <w:noProof/>
          <w:sz w:val="24"/>
          <w:szCs w:val="24"/>
        </w:rPr>
        <w:t>(26)</w:t>
      </w:r>
      <w:r>
        <w:rPr>
          <w:rFonts w:ascii="Ariel" w:hAnsi="Ariel" w:cs="Times New Roman"/>
          <w:sz w:val="24"/>
          <w:szCs w:val="24"/>
        </w:rPr>
        <w:fldChar w:fldCharType="end"/>
      </w:r>
      <w:r>
        <w:rPr>
          <w:rFonts w:ascii="Ariel" w:hAnsi="Ariel" w:cs="Times New Roman"/>
          <w:sz w:val="24"/>
          <w:szCs w:val="24"/>
        </w:rPr>
        <w:t>. Offerets verden er hermed blevet mindre forudsigelig og kontrollerbar påpeger Becker og Kaplan</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xml:space="preserve">. </w:t>
      </w:r>
    </w:p>
    <w:p w14:paraId="0B7CA04F" w14:textId="5BACDE69" w:rsidR="00E8741F" w:rsidRDefault="00E8741F" w:rsidP="00E8741F">
      <w:pPr>
        <w:tabs>
          <w:tab w:val="left" w:pos="3615"/>
        </w:tabs>
        <w:rPr>
          <w:rFonts w:ascii="Ariel" w:hAnsi="Ariel" w:cs="Times New Roman"/>
          <w:sz w:val="24"/>
          <w:szCs w:val="24"/>
        </w:rPr>
      </w:pPr>
      <w:r>
        <w:rPr>
          <w:rFonts w:ascii="Ariel" w:hAnsi="Ariel" w:cs="Times New Roman"/>
          <w:sz w:val="24"/>
          <w:szCs w:val="24"/>
        </w:rPr>
        <w:t>Ifølge Becker og Kaplan, er det vigtigt at understrege, at kvinder udsat for et seksuelt overgreb ikke reagerer ens. Dermed sagt, at alle kvinder ikke bliver lige traumatiseret</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Dette kan ses i lyset af Antonvskys SOC teori, og skyldes ifølge denne, at nogle kvinder har en højere oplevelse af sammenhæng end andre kvinder. Nogle kvinder, kan tænkes, at have bedre selvværd eller tillid til at der er hjælp at hente (håndterbarhed),  kan sætte overgrebet i perspektiv (begribelighed), og føler sig motiverede til at arbejde med overgrebet (meningsfuldhed)</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"Antonovsky", "given" : "Aron", "non-dropping-particle" : "", "parse-names" : false, "suffix" : "" } ], "chapter-number" : "2", "container-title" : "Helbredets Mysterium", "edition" : "1", "editor" : [ { "dropping-particle" : "", "family" : "Antonovsky", "given" : "Aron", "non-dropping-particle" : "", "parse-names" : false, "suffix" : "" } ], "id" : "ITEM-1", "issued" : { "date-parts" : [ [ "2000" ] ] }, "page" : "33-50", "publisher" : "Hans Reitzels Forlag", "publisher-place" : "K\u00f8benhavn", "title" : "Begrebet \"oplevelse af sammenh\u00e6ng\"", "type" : "chapter" }, "uris" : [ "http://www.mendeley.com/documents/?uuid=d547493d-b6d1-45bf-a30c-56c226ff5af4" ] } ], "mendeley" : { "formattedCitation" : "(30)", "plainTextFormattedCitation" : "(30)", "previouslyFormattedCitation" : "(30)" }, "properties" : { "noteIndex" : 0 }, "schema" : "https://github.com/citation-style-language/schema/raw/master/csl-citation.json" }</w:instrText>
      </w:r>
      <w:r>
        <w:rPr>
          <w:rFonts w:ascii="Ariel" w:hAnsi="Ariel" w:cs="Times New Roman"/>
          <w:sz w:val="24"/>
          <w:szCs w:val="24"/>
        </w:rPr>
        <w:fldChar w:fldCharType="separate"/>
      </w:r>
      <w:r w:rsidRPr="009D4B0E">
        <w:rPr>
          <w:rFonts w:ascii="Ariel" w:hAnsi="Ariel" w:cs="Times New Roman"/>
          <w:noProof/>
          <w:sz w:val="24"/>
          <w:szCs w:val="24"/>
        </w:rPr>
        <w:t>(30)</w:t>
      </w:r>
      <w:r>
        <w:rPr>
          <w:rFonts w:ascii="Ariel" w:hAnsi="Ariel" w:cs="Times New Roman"/>
          <w:sz w:val="24"/>
          <w:szCs w:val="24"/>
        </w:rPr>
        <w:fldChar w:fldCharType="end"/>
      </w:r>
      <w:r>
        <w:rPr>
          <w:rFonts w:ascii="Ariel" w:hAnsi="Ariel" w:cs="Times New Roman"/>
          <w:sz w:val="24"/>
          <w:szCs w:val="24"/>
        </w:rPr>
        <w:t>.</w:t>
      </w:r>
    </w:p>
    <w:p w14:paraId="786CCE78" w14:textId="0878F2A5" w:rsidR="00E8741F" w:rsidRDefault="00E8741F" w:rsidP="00E8741F">
      <w:pPr>
        <w:tabs>
          <w:tab w:val="left" w:pos="3615"/>
        </w:tabs>
        <w:rPr>
          <w:rFonts w:ascii="Ariel" w:hAnsi="Ariel" w:cs="Times New Roman"/>
          <w:sz w:val="24"/>
          <w:szCs w:val="24"/>
        </w:rPr>
      </w:pPr>
      <w:r>
        <w:rPr>
          <w:rFonts w:ascii="Ariel" w:hAnsi="Ariel" w:cs="Times New Roman"/>
          <w:sz w:val="24"/>
          <w:szCs w:val="24"/>
        </w:rPr>
        <w:t xml:space="preserve">Becker og Kaplan fortsætter med at beskrive hvad Burgess og Holmstrom i 1974 klassificerede som </w:t>
      </w:r>
      <w:r>
        <w:rPr>
          <w:rFonts w:ascii="Ariel" w:hAnsi="Ariel" w:cs="Times New Roman"/>
          <w:i/>
          <w:sz w:val="24"/>
          <w:szCs w:val="24"/>
        </w:rPr>
        <w:t>Rape Trauma Syndrom (RTS).</w:t>
      </w:r>
      <w:r>
        <w:rPr>
          <w:rFonts w:ascii="Ariel" w:hAnsi="Ariel" w:cs="Times New Roman"/>
          <w:sz w:val="24"/>
          <w:szCs w:val="24"/>
        </w:rPr>
        <w:t xml:space="preserve"> Dette syndrom har 2 faser; det akutte niveau, hvor offerets liv er helt og aldeles forstyrret, og den langsigtede helings proces, hvor offeret forsøger at genopbygge sit liv</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Ifølge Cullberg er offeret her i krise, og de to faser i RTS er en forenkling af ovenståendes kriseteori, hvor offeret gennemlever 4 trin chok-, reaktions-, bearbejdnings- og nyorienteringsfasen på vejen mod heling</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"URL" : "http://denstoredanske.dk/index.php?sideId=59914", "accessed" : { "date-parts" : [ [ "2017", "4", "27" ] ] }, "author" : [ { "dropping-particle" : "", "family" : "Cour", "given" : "Peter", "non-dropping-particle" : "la", "parse-names" : false, "suffix" : "" } ], "container-title" : "Den Store Danske, Gyldendal", "id" : "ITEM-1", "issued" : { "date-parts" : [ [ "2016" ] ] }, "title" : "Johan Cullberg", "type" : "webpage" }, "uris" : [ "http://www.mendeley.com/documents/?uuid=4957c4a4-3949-4f18-8070-ffca61b47b6d" ] } ], "mendeley" : { "formattedCitation" : "(27)", "plainTextFormattedCitation" : "(27)", "previouslyFormattedCitation" : "(27)" }, "properties" : { "noteIndex" : 0 }, "schema" : "https://github.com/citation-style-language/schema/raw/master/csl-citation.json" }</w:instrText>
      </w:r>
      <w:r>
        <w:rPr>
          <w:rFonts w:ascii="Ariel" w:hAnsi="Ariel" w:cs="Times New Roman"/>
          <w:sz w:val="24"/>
          <w:szCs w:val="24"/>
        </w:rPr>
        <w:fldChar w:fldCharType="separate"/>
      </w:r>
      <w:r w:rsidRPr="00D34153">
        <w:rPr>
          <w:rFonts w:ascii="Ariel" w:hAnsi="Ariel" w:cs="Times New Roman"/>
          <w:noProof/>
          <w:sz w:val="24"/>
          <w:szCs w:val="24"/>
        </w:rPr>
        <w:t>(27)</w:t>
      </w:r>
      <w:r>
        <w:rPr>
          <w:rFonts w:ascii="Ariel" w:hAnsi="Ariel" w:cs="Times New Roman"/>
          <w:sz w:val="24"/>
          <w:szCs w:val="24"/>
        </w:rPr>
        <w:fldChar w:fldCharType="end"/>
      </w:r>
      <w:r>
        <w:rPr>
          <w:rFonts w:ascii="Ariel" w:hAnsi="Ariel" w:cs="Times New Roman"/>
          <w:sz w:val="24"/>
          <w:szCs w:val="24"/>
        </w:rPr>
        <w:t xml:space="preserve">. </w:t>
      </w:r>
    </w:p>
    <w:p w14:paraId="5F386EC0" w14:textId="77777777" w:rsidR="00E8741F" w:rsidRDefault="00E8741F" w:rsidP="00C41FD2">
      <w:pPr>
        <w:tabs>
          <w:tab w:val="left" w:pos="3615"/>
        </w:tabs>
        <w:rPr>
          <w:rFonts w:ascii="Ariel" w:hAnsi="Ariel" w:cs="Times New Roman"/>
          <w:i/>
          <w:color w:val="1F3864" w:themeColor="accent1" w:themeShade="80"/>
          <w:sz w:val="28"/>
          <w:szCs w:val="28"/>
        </w:rPr>
      </w:pPr>
    </w:p>
    <w:p w14:paraId="0D3784E9" w14:textId="3C578968" w:rsidR="00D77A29" w:rsidRPr="00970F5A" w:rsidRDefault="00E8741F"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Skyld og skam</w:t>
      </w:r>
    </w:p>
    <w:p w14:paraId="053F3FF0" w14:textId="5352CFBB" w:rsidR="00354F8F" w:rsidRDefault="00354F8F" w:rsidP="00C41FD2">
      <w:pPr>
        <w:tabs>
          <w:tab w:val="left" w:pos="3615"/>
        </w:tabs>
        <w:rPr>
          <w:rFonts w:ascii="Ariel" w:hAnsi="Ariel" w:cs="Times New Roman"/>
          <w:sz w:val="24"/>
          <w:szCs w:val="24"/>
        </w:rPr>
      </w:pPr>
      <w:r>
        <w:rPr>
          <w:rFonts w:ascii="Ariel" w:hAnsi="Ariel" w:cs="Times New Roman"/>
          <w:sz w:val="24"/>
          <w:szCs w:val="24"/>
        </w:rPr>
        <w:t>Moor og Farchi opstiller den hypotese, at selvbebrejdelse må forventes at være mere ekstrem hos voldtægtsofre, end hos ofre for andre typer af traume, og at der derfor er brug for mere traume specifik behandling hos denne type af ofre</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(32)</w:t>
      </w:r>
      <w:r>
        <w:rPr>
          <w:rFonts w:ascii="Ariel" w:hAnsi="Ariel" w:cs="Times New Roman"/>
          <w:sz w:val="24"/>
          <w:szCs w:val="24"/>
        </w:rPr>
        <w:fldChar w:fldCharType="end"/>
      </w:r>
      <w:r>
        <w:rPr>
          <w:rFonts w:ascii="Ariel" w:hAnsi="Ariel" w:cs="Times New Roman"/>
          <w:sz w:val="24"/>
          <w:szCs w:val="24"/>
        </w:rPr>
        <w:t>. Dette skyldes, ifølge Moor og Farchi, i høj grad, omverdenens syn på voldtægt. De spekul</w:t>
      </w:r>
      <w:r w:rsidR="00494A07">
        <w:rPr>
          <w:rFonts w:ascii="Ariel" w:hAnsi="Ariel" w:cs="Times New Roman"/>
          <w:sz w:val="24"/>
          <w:szCs w:val="24"/>
        </w:rPr>
        <w:t>erer at den fordomsfulde, ”victim-blaming”, der placere skylden hos offeret selv, er det</w:t>
      </w:r>
      <w:r w:rsidR="00BE73F4">
        <w:rPr>
          <w:rFonts w:ascii="Ariel" w:hAnsi="Ariel" w:cs="Times New Roman"/>
          <w:sz w:val="24"/>
          <w:szCs w:val="24"/>
        </w:rPr>
        <w:t>,</w:t>
      </w:r>
      <w:r w:rsidR="00494A07">
        <w:rPr>
          <w:rFonts w:ascii="Ariel" w:hAnsi="Ariel" w:cs="Times New Roman"/>
          <w:sz w:val="24"/>
          <w:szCs w:val="24"/>
        </w:rPr>
        <w:t xml:space="preserve"> der i høj grad differentier seksuelle overgreb fra andre traumer</w:t>
      </w:r>
      <w:r w:rsidR="006170F9">
        <w:rPr>
          <w:rFonts w:ascii="Ariel" w:hAnsi="Ariel" w:cs="Times New Roman"/>
          <w:sz w:val="24"/>
          <w:szCs w:val="24"/>
        </w:rPr>
        <w:t>,</w:t>
      </w:r>
      <w:r w:rsidR="00494A07">
        <w:rPr>
          <w:rFonts w:ascii="Ariel" w:hAnsi="Ariel" w:cs="Times New Roman"/>
          <w:sz w:val="24"/>
          <w:szCs w:val="24"/>
        </w:rPr>
        <w:t xml:space="preserve"> da, påpeger Moor Og Farchi, voldtægtsofre er den eneste offer gruppe der på den måde holdes ansvarlig for eget overgreb</w:t>
      </w:r>
      <w:r w:rsidR="00494A07">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sidR="00494A07">
        <w:rPr>
          <w:rFonts w:ascii="Ariel" w:hAnsi="Ariel" w:cs="Times New Roman"/>
          <w:sz w:val="24"/>
          <w:szCs w:val="24"/>
        </w:rPr>
        <w:fldChar w:fldCharType="separate"/>
      </w:r>
      <w:r w:rsidR="000F52FF" w:rsidRPr="000F52FF">
        <w:rPr>
          <w:rFonts w:ascii="Ariel" w:hAnsi="Ariel" w:cs="Times New Roman"/>
          <w:noProof/>
          <w:sz w:val="24"/>
          <w:szCs w:val="24"/>
        </w:rPr>
        <w:t>(32)</w:t>
      </w:r>
      <w:r w:rsidR="00494A07">
        <w:rPr>
          <w:rFonts w:ascii="Ariel" w:hAnsi="Ariel" w:cs="Times New Roman"/>
          <w:sz w:val="24"/>
          <w:szCs w:val="24"/>
        </w:rPr>
        <w:fldChar w:fldCharType="end"/>
      </w:r>
      <w:r w:rsidR="00494A07">
        <w:rPr>
          <w:rFonts w:ascii="Ariel" w:hAnsi="Ariel" w:cs="Times New Roman"/>
          <w:sz w:val="24"/>
          <w:szCs w:val="24"/>
        </w:rPr>
        <w:t>.</w:t>
      </w:r>
      <w:r w:rsidR="00011561">
        <w:rPr>
          <w:rFonts w:ascii="Ariel" w:hAnsi="Ariel" w:cs="Times New Roman"/>
          <w:sz w:val="24"/>
          <w:szCs w:val="24"/>
        </w:rPr>
        <w:t xml:space="preserve"> Webster beskriver hvordan nogle ofre føler sig skyldige i det faktum, at det er dem der blev udpeget af gerningsmanden. Disse kvinder kan begynde at føle at deres seksuelle tiltrækning er en farlig og forkert side af dem selv</w:t>
      </w:r>
      <w:r w:rsidR="00011561">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011561">
        <w:rPr>
          <w:rFonts w:ascii="Ariel" w:hAnsi="Ariel" w:cs="Times New Roman"/>
          <w:sz w:val="24"/>
          <w:szCs w:val="24"/>
        </w:rPr>
        <w:fldChar w:fldCharType="separate"/>
      </w:r>
      <w:r w:rsidR="00011561" w:rsidRPr="00011561">
        <w:rPr>
          <w:rFonts w:ascii="Ariel" w:hAnsi="Ariel" w:cs="Times New Roman"/>
          <w:noProof/>
          <w:sz w:val="24"/>
          <w:szCs w:val="24"/>
        </w:rPr>
        <w:t>(33)</w:t>
      </w:r>
      <w:r w:rsidR="00011561">
        <w:rPr>
          <w:rFonts w:ascii="Ariel" w:hAnsi="Ariel" w:cs="Times New Roman"/>
          <w:sz w:val="24"/>
          <w:szCs w:val="24"/>
        </w:rPr>
        <w:fldChar w:fldCharType="end"/>
      </w:r>
      <w:r w:rsidR="00011561">
        <w:rPr>
          <w:rFonts w:ascii="Ariel" w:hAnsi="Ariel" w:cs="Times New Roman"/>
          <w:sz w:val="24"/>
          <w:szCs w:val="24"/>
        </w:rPr>
        <w:t>.</w:t>
      </w:r>
      <w:r w:rsidR="00494A07">
        <w:rPr>
          <w:rFonts w:ascii="Ariel" w:hAnsi="Ariel" w:cs="Times New Roman"/>
          <w:sz w:val="24"/>
          <w:szCs w:val="24"/>
        </w:rPr>
        <w:t xml:space="preserve"> </w:t>
      </w:r>
      <w:r w:rsidR="008B5AA1">
        <w:rPr>
          <w:rFonts w:ascii="Ariel" w:hAnsi="Ariel" w:cs="Times New Roman"/>
          <w:sz w:val="24"/>
          <w:szCs w:val="24"/>
        </w:rPr>
        <w:t>Janoff-Bulman mener dog at skyld og skam opstår som en del af en mestringsstrategi</w:t>
      </w:r>
      <w:r w:rsidR="00441105">
        <w:rPr>
          <w:rFonts w:ascii="Ariel" w:hAnsi="Ariel" w:cs="Times New Roman"/>
          <w:sz w:val="24"/>
          <w:szCs w:val="24"/>
        </w:rPr>
        <w:t xml:space="preserve"> under </w:t>
      </w:r>
      <w:r w:rsidR="00441105">
        <w:rPr>
          <w:rFonts w:ascii="Ariel" w:hAnsi="Ariel" w:cs="Times New Roman"/>
          <w:i/>
          <w:sz w:val="24"/>
          <w:szCs w:val="24"/>
        </w:rPr>
        <w:t>genopbygning af antagelser</w:t>
      </w:r>
      <w:r w:rsidR="008B5AA1">
        <w:rPr>
          <w:rFonts w:ascii="Ariel" w:hAnsi="Ariel" w:cs="Times New Roman"/>
          <w:sz w:val="24"/>
          <w:szCs w:val="24"/>
        </w:rPr>
        <w:t xml:space="preserve">, hvor offeret prøver at skabe mening i overgrebet, og derved </w:t>
      </w:r>
      <w:r w:rsidR="00441105">
        <w:rPr>
          <w:rFonts w:ascii="Ariel" w:hAnsi="Ariel" w:cs="Times New Roman"/>
          <w:sz w:val="24"/>
          <w:szCs w:val="24"/>
        </w:rPr>
        <w:t xml:space="preserve">søger efter egen rolle i det hændte. Da antagelsen er, at dårlige oplevelser kun hænder de moralsk fordærvede, og at selvet er godt og dermed ikke moralsk fordærvet, hvorfor skete dette så for mig? Dog påpeger Janoff-Bulman i </w:t>
      </w:r>
      <w:r w:rsidR="00441105">
        <w:rPr>
          <w:rFonts w:ascii="Ariel" w:hAnsi="Ariel" w:cs="Times New Roman"/>
          <w:i/>
          <w:sz w:val="24"/>
          <w:szCs w:val="24"/>
        </w:rPr>
        <w:t xml:space="preserve">Shattered assumptions, </w:t>
      </w:r>
      <w:r w:rsidR="00441105">
        <w:rPr>
          <w:rFonts w:ascii="Ariel" w:hAnsi="Ariel" w:cs="Times New Roman"/>
          <w:sz w:val="24"/>
          <w:szCs w:val="24"/>
        </w:rPr>
        <w:t>at offeret vil forsøge at spejle sig i andre hændelser, og dermed også i omgivelserne, og vil måske derfra finde svar på spørgsmålet i omverdenens fordømmelse</w:t>
      </w:r>
      <w:r w:rsidR="00441105">
        <w:rPr>
          <w:rFonts w:ascii="Ariel" w:hAnsi="Ariel" w:cs="Times New Roman"/>
          <w:sz w:val="24"/>
          <w:szCs w:val="24"/>
        </w:rPr>
        <w:fldChar w:fldCharType="begin" w:fldLock="1"/>
      </w:r>
      <w:r w:rsidR="00767EC4">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441105">
        <w:rPr>
          <w:rFonts w:ascii="Ariel" w:hAnsi="Ariel" w:cs="Times New Roman"/>
          <w:sz w:val="24"/>
          <w:szCs w:val="24"/>
        </w:rPr>
        <w:fldChar w:fldCharType="separate"/>
      </w:r>
      <w:r w:rsidR="00441105" w:rsidRPr="00441105">
        <w:rPr>
          <w:rFonts w:ascii="Ariel" w:hAnsi="Ariel" w:cs="Times New Roman"/>
          <w:noProof/>
          <w:sz w:val="24"/>
          <w:szCs w:val="24"/>
        </w:rPr>
        <w:t>(26)</w:t>
      </w:r>
      <w:r w:rsidR="00441105">
        <w:rPr>
          <w:rFonts w:ascii="Ariel" w:hAnsi="Ariel" w:cs="Times New Roman"/>
          <w:sz w:val="24"/>
          <w:szCs w:val="24"/>
        </w:rPr>
        <w:fldChar w:fldCharType="end"/>
      </w:r>
      <w:r w:rsidR="00441105">
        <w:rPr>
          <w:rFonts w:ascii="Ariel" w:hAnsi="Ariel" w:cs="Times New Roman"/>
          <w:sz w:val="24"/>
          <w:szCs w:val="24"/>
        </w:rPr>
        <w:t>.</w:t>
      </w:r>
      <w:r w:rsidR="003E4E5C">
        <w:rPr>
          <w:rFonts w:ascii="Ariel" w:hAnsi="Ariel" w:cs="Times New Roman"/>
          <w:sz w:val="24"/>
          <w:szCs w:val="24"/>
        </w:rPr>
        <w:t xml:space="preserve"> Hermed kan man forestille sig, at hvad der før var en del af en mestrings</w:t>
      </w:r>
      <w:r w:rsidR="00081F88">
        <w:rPr>
          <w:rFonts w:ascii="Ariel" w:hAnsi="Ariel" w:cs="Times New Roman"/>
          <w:sz w:val="24"/>
          <w:szCs w:val="24"/>
        </w:rPr>
        <w:t xml:space="preserve"> </w:t>
      </w:r>
      <w:r w:rsidR="003E4E5C">
        <w:rPr>
          <w:rFonts w:ascii="Ariel" w:hAnsi="Ariel" w:cs="Times New Roman"/>
          <w:sz w:val="24"/>
          <w:szCs w:val="24"/>
        </w:rPr>
        <w:t>strategier, bliver til uhensigtsmæssig skyld og skam.</w:t>
      </w:r>
    </w:p>
    <w:p w14:paraId="0B28055F" w14:textId="77777777" w:rsidR="007D6755" w:rsidRDefault="007D6755" w:rsidP="007D6755">
      <w:pPr>
        <w:tabs>
          <w:tab w:val="left" w:pos="3615"/>
        </w:tabs>
        <w:rPr>
          <w:rFonts w:ascii="Ariel" w:hAnsi="Ariel" w:cs="Times New Roman"/>
          <w:color w:val="0D0D0D" w:themeColor="text1" w:themeTint="F2"/>
          <w:sz w:val="24"/>
          <w:szCs w:val="24"/>
        </w:rPr>
      </w:pPr>
      <w:r>
        <w:rPr>
          <w:rFonts w:ascii="Ariel" w:hAnsi="Ariel" w:cs="Times New Roman"/>
          <w:color w:val="0D0D0D" w:themeColor="text1" w:themeTint="F2"/>
          <w:sz w:val="24"/>
          <w:szCs w:val="24"/>
        </w:rPr>
        <w:t>Moor og Farchi postulerer endvidere, at et offer ikke vil kunne komme sig fuldstændig over overgrebet, før hun til fulde tror på, at hun på ingen måde er ansvarlig for det hændte. Først da vil hun kunne genvinde sit liv, på alle områder</w:t>
      </w:r>
      <w:r>
        <w:rPr>
          <w:rFonts w:ascii="Ariel" w:hAnsi="Ariel" w:cs="Times New Roman"/>
          <w:color w:val="0D0D0D" w:themeColor="text1" w:themeTint="F2"/>
          <w:sz w:val="24"/>
          <w:szCs w:val="24"/>
        </w:rPr>
        <w:fldChar w:fldCharType="begin" w:fldLock="1"/>
      </w:r>
      <w:r>
        <w:rPr>
          <w:rFonts w:ascii="Ariel" w:hAnsi="Ariel" w:cs="Times New Roman"/>
          <w:color w:val="0D0D0D" w:themeColor="text1" w:themeTint="F2"/>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Pr>
          <w:rFonts w:ascii="Ariel" w:hAnsi="Ariel" w:cs="Times New Roman"/>
          <w:color w:val="0D0D0D" w:themeColor="text1" w:themeTint="F2"/>
          <w:sz w:val="24"/>
          <w:szCs w:val="24"/>
        </w:rPr>
        <w:fldChar w:fldCharType="separate"/>
      </w:r>
      <w:r w:rsidRPr="000F52FF">
        <w:rPr>
          <w:rFonts w:ascii="Ariel" w:hAnsi="Ariel" w:cs="Times New Roman"/>
          <w:noProof/>
          <w:color w:val="0D0D0D" w:themeColor="text1" w:themeTint="F2"/>
          <w:sz w:val="24"/>
          <w:szCs w:val="24"/>
        </w:rPr>
        <w:t>(32)</w:t>
      </w:r>
      <w:r>
        <w:rPr>
          <w:rFonts w:ascii="Ariel" w:hAnsi="Ariel" w:cs="Times New Roman"/>
          <w:color w:val="0D0D0D" w:themeColor="text1" w:themeTint="F2"/>
          <w:sz w:val="24"/>
          <w:szCs w:val="24"/>
        </w:rPr>
        <w:fldChar w:fldCharType="end"/>
      </w:r>
      <w:r>
        <w:rPr>
          <w:rFonts w:ascii="Ariel" w:hAnsi="Ariel" w:cs="Times New Roman"/>
          <w:color w:val="0D0D0D" w:themeColor="text1" w:themeTint="F2"/>
          <w:sz w:val="24"/>
          <w:szCs w:val="24"/>
        </w:rPr>
        <w:t>.</w:t>
      </w:r>
    </w:p>
    <w:p w14:paraId="6DB6D328" w14:textId="3CD9A2BF" w:rsidR="00EE74E0" w:rsidRDefault="00EE74E0" w:rsidP="00C41FD2">
      <w:pPr>
        <w:tabs>
          <w:tab w:val="left" w:pos="3615"/>
        </w:tabs>
        <w:rPr>
          <w:rFonts w:ascii="Ariel" w:hAnsi="Ariel" w:cs="Times New Roman"/>
          <w:sz w:val="24"/>
          <w:szCs w:val="24"/>
        </w:rPr>
      </w:pPr>
    </w:p>
    <w:p w14:paraId="04454D9C" w14:textId="77777777" w:rsidR="00D47273" w:rsidRPr="00441105" w:rsidRDefault="00D47273" w:rsidP="00C41FD2">
      <w:pPr>
        <w:tabs>
          <w:tab w:val="left" w:pos="3615"/>
        </w:tabs>
        <w:rPr>
          <w:rFonts w:ascii="Ariel" w:hAnsi="Ariel" w:cs="Times New Roman"/>
          <w:sz w:val="24"/>
          <w:szCs w:val="24"/>
        </w:rPr>
      </w:pPr>
    </w:p>
    <w:p w14:paraId="4CA84E4E" w14:textId="28A2328E" w:rsidR="00E8741F" w:rsidRPr="00970F5A" w:rsidRDefault="00E8741F" w:rsidP="00E8741F">
      <w:pPr>
        <w:tabs>
          <w:tab w:val="left" w:pos="3615"/>
        </w:tabs>
        <w:rPr>
          <w:rFonts w:ascii="Ariel" w:hAnsi="Ariel" w:cs="Times New Roman"/>
          <w:b/>
          <w:sz w:val="24"/>
          <w:szCs w:val="24"/>
        </w:rPr>
      </w:pPr>
      <w:r w:rsidRPr="00970F5A">
        <w:rPr>
          <w:rFonts w:ascii="Ariel" w:hAnsi="Ariel" w:cs="Times New Roman"/>
          <w:b/>
          <w:i/>
          <w:color w:val="1F3864" w:themeColor="accent1" w:themeShade="80"/>
          <w:sz w:val="28"/>
          <w:szCs w:val="28"/>
        </w:rPr>
        <w:lastRenderedPageBreak/>
        <w:t>Angst og frygt</w:t>
      </w:r>
    </w:p>
    <w:p w14:paraId="29C5F105" w14:textId="4326E13F" w:rsidR="00AF5B33" w:rsidRDefault="00E8741F" w:rsidP="00C41FD2">
      <w:pPr>
        <w:tabs>
          <w:tab w:val="left" w:pos="3615"/>
        </w:tabs>
        <w:rPr>
          <w:rFonts w:ascii="Ariel" w:hAnsi="Ariel" w:cs="Times New Roman"/>
          <w:sz w:val="24"/>
          <w:szCs w:val="24"/>
        </w:rPr>
      </w:pPr>
      <w:r>
        <w:rPr>
          <w:rFonts w:ascii="Ariel" w:hAnsi="Ariel" w:cs="Times New Roman"/>
          <w:sz w:val="24"/>
          <w:szCs w:val="24"/>
        </w:rPr>
        <w:t>Becker og Kaplan lister hvad forudgående forskning har fundet af specifikke reaktioner på seksuelle overgreb. Her nævner de</w:t>
      </w:r>
      <w:r w:rsidR="00081F88">
        <w:rPr>
          <w:rFonts w:ascii="Ariel" w:hAnsi="Ariel" w:cs="Times New Roman"/>
          <w:sz w:val="24"/>
          <w:szCs w:val="24"/>
        </w:rPr>
        <w:t>,</w:t>
      </w:r>
      <w:r>
        <w:rPr>
          <w:rFonts w:ascii="Ariel" w:hAnsi="Ariel" w:cs="Times New Roman"/>
          <w:sz w:val="24"/>
          <w:szCs w:val="24"/>
        </w:rPr>
        <w:t xml:space="preserve"> at den mest almindelige følge af </w:t>
      </w:r>
      <w:r w:rsidR="00081F88">
        <w:rPr>
          <w:rFonts w:ascii="Ariel" w:hAnsi="Ariel" w:cs="Times New Roman"/>
          <w:sz w:val="24"/>
          <w:szCs w:val="24"/>
        </w:rPr>
        <w:t xml:space="preserve">seksuelle </w:t>
      </w:r>
      <w:r>
        <w:rPr>
          <w:rFonts w:ascii="Ariel" w:hAnsi="Ariel" w:cs="Times New Roman"/>
          <w:sz w:val="24"/>
          <w:szCs w:val="24"/>
        </w:rPr>
        <w:t>overgreb er frygt og angst. Ofre for voldtægt har, ifølge Becker og Kaplan, et signifikant højere angst niveau end kvinder der ikke har været udsat for overgreb. Denne angst er, ifølge Becker og Kaplan, relateret til overgrebssituationen eller til tegn på potentielt overgreb</w:t>
      </w:r>
      <w:r w:rsidR="001F508B">
        <w:rPr>
          <w:rFonts w:ascii="Ariel" w:hAnsi="Ariel" w:cs="Times New Roman"/>
          <w:sz w:val="24"/>
          <w:szCs w:val="24"/>
        </w:rPr>
        <w:t>, og kan føre til seksuel aversion, mareridt og intrusioner</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xml:space="preserve">. </w:t>
      </w:r>
      <w:r w:rsidR="001F508B">
        <w:rPr>
          <w:rFonts w:ascii="Ariel" w:hAnsi="Ariel" w:cs="Times New Roman"/>
          <w:sz w:val="24"/>
          <w:szCs w:val="24"/>
        </w:rPr>
        <w:t>Ved høj grad af stress og angst, kan offeret ty til den primitive forsvarsmekanisme, dissociation, hvor offeret emotionelt distancerer sig fra det angstfyldte, såsom seksuel kontakt. Under dissociation, påpeger Webster, er det umuligt for offeret at fokuserer på intimitet, lystbetonede følelser og ophidselse</w:t>
      </w:r>
      <w:r w:rsidR="001F508B">
        <w:rPr>
          <w:rFonts w:ascii="Ariel" w:hAnsi="Ariel" w:cs="Times New Roman"/>
          <w:sz w:val="24"/>
          <w:szCs w:val="24"/>
        </w:rPr>
        <w:fldChar w:fldCharType="begin" w:fldLock="1"/>
      </w:r>
      <w:r w:rsidR="00823AA8">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1F508B">
        <w:rPr>
          <w:rFonts w:ascii="Ariel" w:hAnsi="Ariel" w:cs="Times New Roman"/>
          <w:sz w:val="24"/>
          <w:szCs w:val="24"/>
        </w:rPr>
        <w:fldChar w:fldCharType="separate"/>
      </w:r>
      <w:r w:rsidR="001F508B" w:rsidRPr="001F508B">
        <w:rPr>
          <w:rFonts w:ascii="Ariel" w:hAnsi="Ariel" w:cs="Times New Roman"/>
          <w:noProof/>
          <w:sz w:val="24"/>
          <w:szCs w:val="24"/>
        </w:rPr>
        <w:t>(33)</w:t>
      </w:r>
      <w:r w:rsidR="001F508B">
        <w:rPr>
          <w:rFonts w:ascii="Ariel" w:hAnsi="Ariel" w:cs="Times New Roman"/>
          <w:sz w:val="24"/>
          <w:szCs w:val="24"/>
        </w:rPr>
        <w:fldChar w:fldCharType="end"/>
      </w:r>
      <w:r w:rsidR="006459ED">
        <w:rPr>
          <w:rFonts w:ascii="Ariel" w:hAnsi="Ariel" w:cs="Times New Roman"/>
          <w:sz w:val="24"/>
          <w:szCs w:val="24"/>
        </w:rPr>
        <w:t xml:space="preserve">. </w:t>
      </w:r>
      <w:r w:rsidR="00823AA8">
        <w:rPr>
          <w:rFonts w:ascii="Ariel" w:hAnsi="Ariel" w:cs="Times New Roman"/>
          <w:sz w:val="24"/>
          <w:szCs w:val="24"/>
        </w:rPr>
        <w:t>Dissociation listes i Cullbergs Kriseteori, som et symptom i reaktionsfasen, hvor offeret er i akut krise. Offeret prøver her, gradvist at tilnærme sig en bevidsthed om det hændte, og dissociation bliver en måde hvorpå offeret kan distancerer sig fra det angstfyldte i situationen</w:t>
      </w:r>
      <w:r w:rsidR="00823AA8">
        <w:rPr>
          <w:rFonts w:ascii="Ariel" w:hAnsi="Ariel" w:cs="Times New Roman"/>
          <w:sz w:val="24"/>
          <w:szCs w:val="24"/>
        </w:rPr>
        <w:fldChar w:fldCharType="begin" w:fldLock="1"/>
      </w:r>
      <w:r w:rsidR="00591DA2">
        <w:rPr>
          <w:rFonts w:ascii="Ariel" w:hAnsi="Ariel" w:cs="Times New Roman"/>
          <w:sz w:val="24"/>
          <w:szCs w:val="24"/>
        </w:rPr>
        <w:instrText>ADDIN CSL_CITATION { "citationItems" : [ { "id" : "ITEM-1", "itemData" : { "URL" : "http://denstoredanske.dk/index.php?sideId=59914", "accessed" : { "date-parts" : [ [ "2017", "4", "27" ] ] }, "author" : [ { "dropping-particle" : "", "family" : "Cour", "given" : "Peter", "non-dropping-particle" : "la", "parse-names" : false, "suffix" : "" } ], "container-title" : "Den Store Danske, Gyldendal", "id" : "ITEM-1", "issued" : { "date-parts" : [ [ "2016" ] ] }, "title" : "Johan Cullberg", "type" : "webpage" }, "uris" : [ "http://www.mendeley.com/documents/?uuid=4957c4a4-3949-4f18-8070-ffca61b47b6d" ] } ], "mendeley" : { "formattedCitation" : "(27)", "plainTextFormattedCitation" : "(27)", "previouslyFormattedCitation" : "(27)" }, "properties" : { "noteIndex" : 0 }, "schema" : "https://github.com/citation-style-language/schema/raw/master/csl-citation.json" }</w:instrText>
      </w:r>
      <w:r w:rsidR="00823AA8">
        <w:rPr>
          <w:rFonts w:ascii="Ariel" w:hAnsi="Ariel" w:cs="Times New Roman"/>
          <w:sz w:val="24"/>
          <w:szCs w:val="24"/>
        </w:rPr>
        <w:fldChar w:fldCharType="separate"/>
      </w:r>
      <w:r w:rsidR="00823AA8" w:rsidRPr="00823AA8">
        <w:rPr>
          <w:rFonts w:ascii="Ariel" w:hAnsi="Ariel" w:cs="Times New Roman"/>
          <w:noProof/>
          <w:sz w:val="24"/>
          <w:szCs w:val="24"/>
        </w:rPr>
        <w:t>(27)</w:t>
      </w:r>
      <w:r w:rsidR="00823AA8">
        <w:rPr>
          <w:rFonts w:ascii="Ariel" w:hAnsi="Ariel" w:cs="Times New Roman"/>
          <w:sz w:val="24"/>
          <w:szCs w:val="24"/>
        </w:rPr>
        <w:fldChar w:fldCharType="end"/>
      </w:r>
      <w:r w:rsidR="00823AA8">
        <w:rPr>
          <w:rFonts w:ascii="Ariel" w:hAnsi="Ariel" w:cs="Times New Roman"/>
          <w:sz w:val="24"/>
          <w:szCs w:val="24"/>
        </w:rPr>
        <w:t>.</w:t>
      </w:r>
    </w:p>
    <w:p w14:paraId="15742274" w14:textId="77777777" w:rsidR="00823AA8" w:rsidRDefault="00823AA8" w:rsidP="00C41FD2">
      <w:pPr>
        <w:tabs>
          <w:tab w:val="left" w:pos="3615"/>
        </w:tabs>
        <w:rPr>
          <w:rFonts w:ascii="Ariel" w:hAnsi="Ariel" w:cs="Times New Roman"/>
          <w:sz w:val="24"/>
          <w:szCs w:val="24"/>
        </w:rPr>
      </w:pPr>
    </w:p>
    <w:p w14:paraId="41C612C8" w14:textId="2CBEAB7F" w:rsidR="00E8741F" w:rsidRPr="00970F5A" w:rsidRDefault="00E8741F" w:rsidP="00C41FD2">
      <w:pPr>
        <w:tabs>
          <w:tab w:val="left" w:pos="3615"/>
        </w:tabs>
        <w:rPr>
          <w:rFonts w:ascii="Ariel" w:hAnsi="Ariel" w:cs="Times New Roman"/>
          <w:b/>
          <w:sz w:val="24"/>
          <w:szCs w:val="24"/>
        </w:rPr>
      </w:pPr>
      <w:r w:rsidRPr="00970F5A">
        <w:rPr>
          <w:rFonts w:ascii="Ariel" w:hAnsi="Ariel" w:cs="Times New Roman"/>
          <w:b/>
          <w:i/>
          <w:color w:val="1F3864" w:themeColor="accent1" w:themeShade="80"/>
          <w:sz w:val="28"/>
          <w:szCs w:val="28"/>
        </w:rPr>
        <w:t>Betydning af social støtte eller manglen på samme</w:t>
      </w:r>
    </w:p>
    <w:p w14:paraId="1C1BE7CA" w14:textId="2ECDA12E" w:rsidR="00E8741F" w:rsidRPr="00591DA2" w:rsidRDefault="00E8741F" w:rsidP="00E8741F">
      <w:pPr>
        <w:tabs>
          <w:tab w:val="left" w:pos="3615"/>
        </w:tabs>
        <w:rPr>
          <w:rFonts w:ascii="Ariel" w:hAnsi="Ariel" w:cs="Times New Roman"/>
          <w:sz w:val="24"/>
          <w:szCs w:val="24"/>
        </w:rPr>
      </w:pPr>
      <w:r>
        <w:rPr>
          <w:rFonts w:ascii="Ariel" w:hAnsi="Ariel" w:cs="Times New Roman"/>
          <w:sz w:val="24"/>
          <w:szCs w:val="24"/>
        </w:rPr>
        <w:t>Jo bredere og dybere social støtte, fra eksempelvis eget netværk, jo mindre er risikoen, ifølge Becker og Kaplan, for udvikling af PTSD efter seksuelt overgreb</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xml:space="preserve">. </w:t>
      </w:r>
      <w:r w:rsidR="00591DA2">
        <w:rPr>
          <w:rFonts w:ascii="Ariel" w:hAnsi="Ariel" w:cs="Times New Roman"/>
          <w:sz w:val="24"/>
          <w:szCs w:val="24"/>
        </w:rPr>
        <w:t xml:space="preserve">Dette kan, ifølge teorien om </w:t>
      </w:r>
      <w:r w:rsidR="00591DA2">
        <w:rPr>
          <w:rFonts w:ascii="Ariel" w:hAnsi="Ariel" w:cs="Times New Roman"/>
          <w:i/>
          <w:sz w:val="24"/>
          <w:szCs w:val="24"/>
        </w:rPr>
        <w:t>Shattered assumptions,</w:t>
      </w:r>
      <w:r w:rsidR="00591DA2">
        <w:rPr>
          <w:rFonts w:ascii="Ariel" w:hAnsi="Ariel" w:cs="Times New Roman"/>
          <w:sz w:val="24"/>
          <w:szCs w:val="24"/>
        </w:rPr>
        <w:t xml:space="preserve"> skyldes, at vi som mennesker er sociale væsner, der spejler sig i hinanden. Risikoen opstå</w:t>
      </w:r>
      <w:r w:rsidR="004C34D3">
        <w:rPr>
          <w:rFonts w:ascii="Ariel" w:hAnsi="Ariel" w:cs="Times New Roman"/>
          <w:sz w:val="24"/>
          <w:szCs w:val="24"/>
        </w:rPr>
        <w:t>r</w:t>
      </w:r>
      <w:r w:rsidR="00591DA2">
        <w:rPr>
          <w:rFonts w:ascii="Ariel" w:hAnsi="Ariel" w:cs="Times New Roman"/>
          <w:sz w:val="24"/>
          <w:szCs w:val="24"/>
        </w:rPr>
        <w:t>,</w:t>
      </w:r>
      <w:r w:rsidR="004C34D3">
        <w:rPr>
          <w:rFonts w:ascii="Ariel" w:hAnsi="Ariel" w:cs="Times New Roman"/>
          <w:sz w:val="24"/>
          <w:szCs w:val="24"/>
        </w:rPr>
        <w:t xml:space="preserve"> som tidligere nævnt,</w:t>
      </w:r>
      <w:r w:rsidR="00591DA2">
        <w:rPr>
          <w:rFonts w:ascii="Ariel" w:hAnsi="Ariel" w:cs="Times New Roman"/>
          <w:sz w:val="24"/>
          <w:szCs w:val="24"/>
        </w:rPr>
        <w:t xml:space="preserve"> hvis offeret ikke mødes af omverdenen, sådan som hun forventer</w:t>
      </w:r>
      <w:r w:rsidR="00591DA2">
        <w:rPr>
          <w:rFonts w:ascii="Ariel" w:hAnsi="Ariel" w:cs="Times New Roman"/>
          <w:sz w:val="24"/>
          <w:szCs w:val="24"/>
        </w:rPr>
        <w:fldChar w:fldCharType="begin" w:fldLock="1"/>
      </w:r>
      <w:r w:rsidR="00FB7C61">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591DA2">
        <w:rPr>
          <w:rFonts w:ascii="Ariel" w:hAnsi="Ariel" w:cs="Times New Roman"/>
          <w:sz w:val="24"/>
          <w:szCs w:val="24"/>
        </w:rPr>
        <w:fldChar w:fldCharType="separate"/>
      </w:r>
      <w:r w:rsidR="00591DA2" w:rsidRPr="00591DA2">
        <w:rPr>
          <w:rFonts w:ascii="Ariel" w:hAnsi="Ariel" w:cs="Times New Roman"/>
          <w:noProof/>
          <w:sz w:val="24"/>
          <w:szCs w:val="24"/>
        </w:rPr>
        <w:t>(26)</w:t>
      </w:r>
      <w:r w:rsidR="00591DA2">
        <w:rPr>
          <w:rFonts w:ascii="Ariel" w:hAnsi="Ariel" w:cs="Times New Roman"/>
          <w:sz w:val="24"/>
          <w:szCs w:val="24"/>
        </w:rPr>
        <w:fldChar w:fldCharType="end"/>
      </w:r>
      <w:r w:rsidR="00591DA2">
        <w:rPr>
          <w:rFonts w:ascii="Ariel" w:hAnsi="Ariel" w:cs="Times New Roman"/>
          <w:sz w:val="24"/>
          <w:szCs w:val="24"/>
        </w:rPr>
        <w:t>.</w:t>
      </w:r>
      <w:r w:rsidR="00591DA2">
        <w:rPr>
          <w:rFonts w:ascii="Ariel" w:hAnsi="Ariel" w:cs="Times New Roman"/>
          <w:i/>
          <w:sz w:val="24"/>
          <w:szCs w:val="24"/>
        </w:rPr>
        <w:t xml:space="preserve"> </w:t>
      </w:r>
    </w:p>
    <w:p w14:paraId="0E912DAA" w14:textId="5E42206B" w:rsidR="00E8741F" w:rsidRPr="00DD7950" w:rsidRDefault="00727515" w:rsidP="00C41FD2">
      <w:pPr>
        <w:tabs>
          <w:tab w:val="left" w:pos="3615"/>
        </w:tabs>
        <w:rPr>
          <w:rFonts w:ascii="Ariel" w:hAnsi="Ariel" w:cs="Times New Roman"/>
          <w:sz w:val="24"/>
          <w:szCs w:val="24"/>
        </w:rPr>
      </w:pPr>
      <w:r>
        <w:rPr>
          <w:rFonts w:ascii="Ariel" w:hAnsi="Ariel" w:cs="Times New Roman"/>
          <w:sz w:val="24"/>
          <w:szCs w:val="24"/>
        </w:rPr>
        <w:t>Moor</w:t>
      </w:r>
      <w:r w:rsidR="00354F8F">
        <w:rPr>
          <w:rFonts w:ascii="Ariel" w:hAnsi="Ariel" w:cs="Times New Roman"/>
          <w:sz w:val="24"/>
          <w:szCs w:val="24"/>
        </w:rPr>
        <w:t xml:space="preserve"> og Farchi finder, at i modsætning til andre traume ofre, må voldtægtsofre, i tillæg til traumet, håndtere den øgede emotionelle byrde der følger af omverdenens syn på voldtægt</w:t>
      </w:r>
      <w:r w:rsidR="00354F8F">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sidR="00354F8F">
        <w:rPr>
          <w:rFonts w:ascii="Ariel" w:hAnsi="Ariel" w:cs="Times New Roman"/>
          <w:sz w:val="24"/>
          <w:szCs w:val="24"/>
        </w:rPr>
        <w:fldChar w:fldCharType="separate"/>
      </w:r>
      <w:r w:rsidR="000F52FF" w:rsidRPr="000F52FF">
        <w:rPr>
          <w:rFonts w:ascii="Ariel" w:hAnsi="Ariel" w:cs="Times New Roman"/>
          <w:noProof/>
          <w:sz w:val="24"/>
          <w:szCs w:val="24"/>
        </w:rPr>
        <w:t>(32)</w:t>
      </w:r>
      <w:r w:rsidR="00354F8F">
        <w:rPr>
          <w:rFonts w:ascii="Ariel" w:hAnsi="Ariel" w:cs="Times New Roman"/>
          <w:sz w:val="24"/>
          <w:szCs w:val="24"/>
        </w:rPr>
        <w:fldChar w:fldCharType="end"/>
      </w:r>
      <w:r w:rsidR="00354F8F">
        <w:rPr>
          <w:rFonts w:ascii="Ariel" w:hAnsi="Ariel" w:cs="Times New Roman"/>
          <w:sz w:val="24"/>
          <w:szCs w:val="24"/>
        </w:rPr>
        <w:t>.</w:t>
      </w:r>
      <w:r w:rsidR="00767EC4">
        <w:rPr>
          <w:rFonts w:ascii="Ariel" w:hAnsi="Ariel" w:cs="Times New Roman"/>
          <w:sz w:val="24"/>
          <w:szCs w:val="24"/>
        </w:rPr>
        <w:t xml:space="preserve"> Faktisk, påpeger de, er der evidens for, at hele oplevelsen af et seksuelt overgreb finder dets fundamentale betydning i denne sociale kontekst</w:t>
      </w:r>
      <w:r w:rsidR="00767EC4">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sidR="00767EC4">
        <w:rPr>
          <w:rFonts w:ascii="Ariel" w:hAnsi="Ariel" w:cs="Times New Roman"/>
          <w:sz w:val="24"/>
          <w:szCs w:val="24"/>
        </w:rPr>
        <w:fldChar w:fldCharType="separate"/>
      </w:r>
      <w:r w:rsidR="000F52FF" w:rsidRPr="000F52FF">
        <w:rPr>
          <w:rFonts w:ascii="Ariel" w:hAnsi="Ariel" w:cs="Times New Roman"/>
          <w:noProof/>
          <w:sz w:val="24"/>
          <w:szCs w:val="24"/>
        </w:rPr>
        <w:t>(32)</w:t>
      </w:r>
      <w:r w:rsidR="00767EC4">
        <w:rPr>
          <w:rFonts w:ascii="Ariel" w:hAnsi="Ariel" w:cs="Times New Roman"/>
          <w:sz w:val="24"/>
          <w:szCs w:val="24"/>
        </w:rPr>
        <w:fldChar w:fldCharType="end"/>
      </w:r>
      <w:r w:rsidR="00767EC4">
        <w:rPr>
          <w:rFonts w:ascii="Ariel" w:hAnsi="Ariel" w:cs="Times New Roman"/>
          <w:sz w:val="24"/>
          <w:szCs w:val="24"/>
        </w:rPr>
        <w:t>.</w:t>
      </w:r>
      <w:r w:rsidR="00903846">
        <w:rPr>
          <w:rFonts w:ascii="Ariel" w:hAnsi="Ariel" w:cs="Times New Roman"/>
          <w:sz w:val="24"/>
          <w:szCs w:val="24"/>
        </w:rPr>
        <w:t xml:space="preserve"> I Becker </w:t>
      </w:r>
      <w:r w:rsidR="00DD7950">
        <w:rPr>
          <w:rFonts w:ascii="Ariel" w:hAnsi="Ariel" w:cs="Times New Roman"/>
          <w:sz w:val="24"/>
          <w:szCs w:val="24"/>
        </w:rPr>
        <w:t>et al.’s</w:t>
      </w:r>
      <w:r w:rsidR="00903846">
        <w:rPr>
          <w:rFonts w:ascii="Ariel" w:hAnsi="Ariel" w:cs="Times New Roman"/>
          <w:sz w:val="24"/>
          <w:szCs w:val="24"/>
        </w:rPr>
        <w:t xml:space="preserve"> studie</w:t>
      </w:r>
      <w:r w:rsidR="00DD7950">
        <w:rPr>
          <w:rFonts w:ascii="Ariel" w:hAnsi="Ariel" w:cs="Times New Roman"/>
          <w:sz w:val="24"/>
          <w:szCs w:val="24"/>
        </w:rPr>
        <w:t xml:space="preserve"> om effekten af tids begrænset terapi til seksuelt dysfunktionelle kvinder udsat for seksuelt overgreb, fandt de, at de kvinder der havde deltaget i gruppeterapi, havde mere langsigtet effekt af behandlingen, end de kvinder der havde modtaget individuel terapi. Becker og Kaplan spekulerer, at dette blandt andet ka</w:t>
      </w:r>
      <w:r w:rsidR="00216EEF">
        <w:rPr>
          <w:rFonts w:ascii="Ariel" w:hAnsi="Ariel" w:cs="Times New Roman"/>
          <w:sz w:val="24"/>
          <w:szCs w:val="24"/>
        </w:rPr>
        <w:t>n skyldes at kvinderne i gruppe</w:t>
      </w:r>
      <w:r w:rsidR="00DD7950">
        <w:rPr>
          <w:rFonts w:ascii="Ariel" w:hAnsi="Ariel" w:cs="Times New Roman"/>
          <w:sz w:val="24"/>
          <w:szCs w:val="24"/>
        </w:rPr>
        <w:t>terapi, har mulighed for at spejle sig i hinanden, samt at yde støtte og omsorg for hinanden</w:t>
      </w:r>
      <w:r w:rsidR="000B23E5">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"Skinner", "given" : "Linda J.", "non-dropping-particle" : "", "parse-names" : false, "suffix" : "" }, { "dropping-particle" : "", "family" : "Abel", "given" : "Gene G.", "non-dropping-particle" : "", "parse-names" : false, "suffix" : "" }, { "dropping-particle" : "", "family" : "Cichon", "given" : "Joan", "non-dropping-particle" : "", "parse-names" : false, "suffix" : "" } ], "container-title" : "Jounal of Social Work and Human Sexuality", "id" : "ITEM-1", "issue" : "1", "issued" : { "date-parts" : [ [ "1984" ] ] }, "page" : "97-115", "title" : "Time limited theraphy with sexually disfunctional, sexually assaulted women.", "type" : "article-journal", "volume" : "3" }, "uris" : [ "http://www.mendeley.com/documents/?uuid=c3ebb56a-dfaa-4de5-bffa-97a5a6100aa1" ] } ], "mendeley" : { "formattedCitation" : "(34)", "plainTextFormattedCitation" : "(34)", "previouslyFormattedCitation" : "(34)" }, "properties" : { "noteIndex" : 0 }, "schema" : "https://github.com/citation-style-language/schema/raw/master/csl-citation.json" }</w:instrText>
      </w:r>
      <w:r w:rsidR="000B23E5">
        <w:rPr>
          <w:rFonts w:ascii="Ariel" w:hAnsi="Ariel" w:cs="Times New Roman"/>
          <w:sz w:val="24"/>
          <w:szCs w:val="24"/>
        </w:rPr>
        <w:fldChar w:fldCharType="separate"/>
      </w:r>
      <w:r w:rsidR="00011561" w:rsidRPr="00011561">
        <w:rPr>
          <w:rFonts w:ascii="Ariel" w:hAnsi="Ariel" w:cs="Times New Roman"/>
          <w:noProof/>
          <w:sz w:val="24"/>
          <w:szCs w:val="24"/>
        </w:rPr>
        <w:t>(34)</w:t>
      </w:r>
      <w:r w:rsidR="000B23E5">
        <w:rPr>
          <w:rFonts w:ascii="Ariel" w:hAnsi="Ariel" w:cs="Times New Roman"/>
          <w:sz w:val="24"/>
          <w:szCs w:val="24"/>
        </w:rPr>
        <w:fldChar w:fldCharType="end"/>
      </w:r>
      <w:r w:rsidR="000B23E5">
        <w:rPr>
          <w:rFonts w:ascii="Ariel" w:hAnsi="Ariel" w:cs="Times New Roman"/>
          <w:sz w:val="24"/>
          <w:szCs w:val="24"/>
        </w:rPr>
        <w:t>.</w:t>
      </w:r>
    </w:p>
    <w:p w14:paraId="7DBB493C" w14:textId="77777777" w:rsidR="00EE74E0" w:rsidRDefault="00EE74E0" w:rsidP="00C41FD2">
      <w:pPr>
        <w:tabs>
          <w:tab w:val="left" w:pos="3615"/>
        </w:tabs>
        <w:rPr>
          <w:rFonts w:ascii="Ariel" w:hAnsi="Ariel" w:cs="Times New Roman"/>
          <w:i/>
          <w:color w:val="1F3864" w:themeColor="accent1" w:themeShade="80"/>
          <w:sz w:val="28"/>
          <w:szCs w:val="28"/>
        </w:rPr>
      </w:pPr>
    </w:p>
    <w:p w14:paraId="2EF31C34" w14:textId="4C6C9C76" w:rsidR="00E8741F" w:rsidRPr="00970F5A" w:rsidRDefault="00E8741F"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Mestring</w:t>
      </w:r>
    </w:p>
    <w:p w14:paraId="2B8DC69F" w14:textId="0E960FE5" w:rsidR="00493564" w:rsidRDefault="00E8741F" w:rsidP="00C41FD2">
      <w:pPr>
        <w:tabs>
          <w:tab w:val="left" w:pos="3615"/>
        </w:tabs>
        <w:rPr>
          <w:rFonts w:ascii="Ariel" w:hAnsi="Ariel" w:cs="Times New Roman"/>
          <w:sz w:val="24"/>
          <w:szCs w:val="24"/>
        </w:rPr>
      </w:pPr>
      <w:r>
        <w:rPr>
          <w:rFonts w:ascii="Ariel" w:hAnsi="Ariel" w:cs="Times New Roman"/>
          <w:sz w:val="24"/>
          <w:szCs w:val="24"/>
        </w:rPr>
        <w:t>Dog er det, mener Burgess og Holmstrom, vigtigt at forstå offerets individuelle mestrings strategier når man arbejder med ofre for seksuelle overgreb. Både den mestringsstil som hun gjorde brug af inden overgrebet, under overgrebet og efter overgrebet. Ved at forstå disse strategier kan man som behandler, støtte offeret i, at det er kendte mestringsstrategier, og dermed naturlige reaktioner på seksuelt overgreb. Herved kan der støttes op om offerets selvværd og følelse af at være i stand til at handle</w:t>
      </w:r>
      <w:r>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"Burgess", "given" : "Ann Wolbert", "non-dropping-particle" : "", "parse-names" : false, "suffix" : "" }, { "dropping-particle" : "", "family" : "Holmstrom", "given" : "Lynda Lytle", "non-dropping-particle" : "", "parse-names" : false, "suffix" : "" } ], "container-title" : "American Journal of Psychiatry", "id" : "ITEM-1", "issued" : { "date-parts" : [ [ "1976" ] ] }, "page" : "413-418", "title" : "Coping behavior of the rape victim", "type" : "article-journal", "volume" : "4" }, "uris" : [ "http://www.mendeley.com/documents/?uuid=c7674f16-9eed-43e6-a8b8-45e2817e1098" ] } ], "mendeley" : { "formattedCitation" : "(35)", "plainTextFormattedCitation" : "(35)", "previouslyFormattedCitation" : "(35)" }, "properties" : { "noteIndex" : 0 }, "schema" : "https://github.com/citation-style-language/schema/raw/master/csl-citation.json" }</w:instrText>
      </w:r>
      <w:r>
        <w:rPr>
          <w:rFonts w:ascii="Ariel" w:hAnsi="Ariel" w:cs="Times New Roman"/>
          <w:sz w:val="24"/>
          <w:szCs w:val="24"/>
        </w:rPr>
        <w:fldChar w:fldCharType="separate"/>
      </w:r>
      <w:r w:rsidR="00011561" w:rsidRPr="00011561">
        <w:rPr>
          <w:rFonts w:ascii="Ariel" w:hAnsi="Ariel" w:cs="Times New Roman"/>
          <w:noProof/>
          <w:sz w:val="24"/>
          <w:szCs w:val="24"/>
        </w:rPr>
        <w:t>(35)</w:t>
      </w:r>
      <w:r>
        <w:rPr>
          <w:rFonts w:ascii="Ariel" w:hAnsi="Ariel" w:cs="Times New Roman"/>
          <w:sz w:val="24"/>
          <w:szCs w:val="24"/>
        </w:rPr>
        <w:fldChar w:fldCharType="end"/>
      </w:r>
      <w:r w:rsidR="00E35A94">
        <w:rPr>
          <w:rFonts w:ascii="Ariel" w:hAnsi="Ariel" w:cs="Times New Roman"/>
          <w:sz w:val="24"/>
          <w:szCs w:val="24"/>
        </w:rPr>
        <w:t>.</w:t>
      </w:r>
      <w:r w:rsidR="003A5F41">
        <w:rPr>
          <w:rFonts w:ascii="Ariel" w:hAnsi="Ariel" w:cs="Times New Roman"/>
          <w:sz w:val="24"/>
          <w:szCs w:val="24"/>
        </w:rPr>
        <w:t xml:space="preserve"> I deres studie</w:t>
      </w:r>
      <w:r>
        <w:rPr>
          <w:rFonts w:ascii="Ariel" w:hAnsi="Ariel" w:cs="Times New Roman"/>
          <w:sz w:val="24"/>
          <w:szCs w:val="24"/>
        </w:rPr>
        <w:t xml:space="preserve"> fandt de</w:t>
      </w:r>
      <w:r w:rsidR="003A5F41">
        <w:rPr>
          <w:rFonts w:ascii="Ariel" w:hAnsi="Ariel" w:cs="Times New Roman"/>
          <w:sz w:val="24"/>
          <w:szCs w:val="24"/>
        </w:rPr>
        <w:t>, at der under overgrebet</w:t>
      </w:r>
      <w:r>
        <w:rPr>
          <w:rFonts w:ascii="Ariel" w:hAnsi="Ariel" w:cs="Times New Roman"/>
          <w:sz w:val="24"/>
          <w:szCs w:val="24"/>
        </w:rPr>
        <w:t xml:space="preserve"> er tale om tre basale mestringsstrategier; kognitiv vurdering, verbale teknikker og fysisk reaktion. Hele 33 % af ofrene i studiet, var ikke i stand til at benytte en af ovenfor </w:t>
      </w:r>
      <w:r>
        <w:rPr>
          <w:rFonts w:ascii="Ariel" w:hAnsi="Ariel" w:cs="Times New Roman"/>
          <w:sz w:val="24"/>
          <w:szCs w:val="24"/>
        </w:rPr>
        <w:lastRenderedPageBreak/>
        <w:t>nævnte mestringsstrategier for at undgå overgrebet. Dette kan, ifølge Burgess og Holmstrom, skyldes mental lammelse, enten grundet chok, eller alkohol og stoffer</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"ISSN" : "0002-9432", "PMID" : "573970", "abstract" : "In a longitudinal study of 81 adult rape victims reinterviewed four to six years later, effects of the rape on subsequent sexual functioning are analyzed. Most victims who had been sexually active were found to experience changes in frequency of sexual activity and in sexual response. Interview responses of victims are reported, and suggestions are offered for the counseling of rape victims and their sexual partners.", "author" : [ { "dropping-particle" : "", "family" : "Burgess", "given" : "Ann Wolbert", "non-dropping-particle" : "", "parse-names" : false, "suffix" : "" }, { "dropping-particle" : "", "family" : "Holmstrom", "given" : "Lynda Lytle", "non-dropping-particle" : "", "parse-names" : false, "suffix" : "" } ], "container-title" : "The American Journal of Orthopsychiatry", "id" : "ITEM-1", "issue" : "4", "issued" : { "date-parts" : [ [ "1979" ] ] }, "page" : "648-657", "title" : "Rape: sexual disruption and recovery", "type" : "article-journal", "volume" : "49" }, "uris" : [ "http://www.mendeley.com/documents/?uuid=185be704-8e2e-4551-9524-f3ac20e8495d" ] } ], "mendeley" : { "formattedCitation" : "(22)", "plainTextFormattedCitation" : "(22)", "previouslyFormattedCitation" : "(22)" }, "properties" : { "noteIndex" : 0 }, "schema" : "https://github.com/citation-style-language/schema/raw/master/csl-citation.json" }</w:instrText>
      </w:r>
      <w:r>
        <w:rPr>
          <w:rFonts w:ascii="Ariel" w:hAnsi="Ariel" w:cs="Times New Roman"/>
          <w:sz w:val="24"/>
          <w:szCs w:val="24"/>
        </w:rPr>
        <w:fldChar w:fldCharType="separate"/>
      </w:r>
      <w:r w:rsidRPr="005F592D">
        <w:rPr>
          <w:rFonts w:ascii="Ariel" w:hAnsi="Ariel" w:cs="Times New Roman"/>
          <w:noProof/>
          <w:sz w:val="24"/>
          <w:szCs w:val="24"/>
        </w:rPr>
        <w:t>(22)</w:t>
      </w:r>
      <w:r>
        <w:rPr>
          <w:rFonts w:ascii="Ariel" w:hAnsi="Ariel" w:cs="Times New Roman"/>
          <w:sz w:val="24"/>
          <w:szCs w:val="24"/>
        </w:rPr>
        <w:fldChar w:fldCharType="end"/>
      </w:r>
      <w:r>
        <w:rPr>
          <w:rFonts w:ascii="Ariel" w:hAnsi="Ariel" w:cs="Times New Roman"/>
          <w:sz w:val="24"/>
          <w:szCs w:val="24"/>
        </w:rPr>
        <w:t>.</w:t>
      </w:r>
      <w:r w:rsidR="003A5F41">
        <w:rPr>
          <w:rFonts w:ascii="Ariel" w:hAnsi="Ariel" w:cs="Times New Roman"/>
          <w:sz w:val="24"/>
          <w:szCs w:val="24"/>
        </w:rPr>
        <w:t xml:space="preserve"> Hvis man ser på dette fænomen</w:t>
      </w:r>
      <w:r>
        <w:rPr>
          <w:rFonts w:ascii="Ariel" w:hAnsi="Ariel" w:cs="Times New Roman"/>
          <w:sz w:val="24"/>
          <w:szCs w:val="24"/>
        </w:rPr>
        <w:t xml:space="preserve"> genne</w:t>
      </w:r>
      <w:r w:rsidR="003A5F41">
        <w:rPr>
          <w:rFonts w:ascii="Ariel" w:hAnsi="Ariel" w:cs="Times New Roman"/>
          <w:sz w:val="24"/>
          <w:szCs w:val="24"/>
        </w:rPr>
        <w:t>m</w:t>
      </w:r>
      <w:r>
        <w:rPr>
          <w:rFonts w:ascii="Ariel" w:hAnsi="Ariel" w:cs="Times New Roman"/>
          <w:sz w:val="24"/>
          <w:szCs w:val="24"/>
        </w:rPr>
        <w:t xml:space="preserve"> Antonovskys øjne, kan man forestille sig, at de kvinder der oplever at være mentalt lammede under overgrebet har en meget lav følelse af begribelighed, hvor de ikke kan sætte situationen ind i en sammenhæng der gør den kognitivt forståelig</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"Lindst\u00f6m", "given" : "Bengt", "non-dropping-particle" : "", "parse-names" : false, "suffix" : "" } ], "container-title" : "BMJ Journals", "id" : "ITEM-1", "issued" : { "date-parts" : [ [ "2005" ] ] }, "title" : "Professor Aaron Antonovsky (1923\u20131994): the father of the salutogenesis", "type" : "webpage" }, "uris" : [ "http://www.mendeley.com/documents/?uuid=727a69f2-e7a6-4f89-9b91-4783e1aaed4b" ] } ], "mendeley" : { "formattedCitation" : "(28)", "plainTextFormattedCitation" : "(28)", "previouslyFormattedCitation" : "(28)" }, "properties" : { "noteIndex" : 0 }, "schema" : "https://github.com/citation-style-language/schema/raw/master/csl-citation.json" }</w:instrText>
      </w:r>
      <w:r>
        <w:rPr>
          <w:rFonts w:ascii="Ariel" w:hAnsi="Ariel" w:cs="Times New Roman"/>
          <w:sz w:val="24"/>
          <w:szCs w:val="24"/>
        </w:rPr>
        <w:fldChar w:fldCharType="separate"/>
      </w:r>
      <w:r w:rsidRPr="0069769D">
        <w:rPr>
          <w:rFonts w:ascii="Ariel" w:hAnsi="Ariel" w:cs="Times New Roman"/>
          <w:noProof/>
          <w:sz w:val="24"/>
          <w:szCs w:val="24"/>
        </w:rPr>
        <w:t>(28)</w:t>
      </w:r>
      <w:r>
        <w:rPr>
          <w:rFonts w:ascii="Ariel" w:hAnsi="Ariel" w:cs="Times New Roman"/>
          <w:sz w:val="24"/>
          <w:szCs w:val="24"/>
        </w:rPr>
        <w:fldChar w:fldCharType="end"/>
      </w:r>
      <w:r>
        <w:rPr>
          <w:rFonts w:ascii="Ariel" w:hAnsi="Ariel" w:cs="Times New Roman"/>
          <w:sz w:val="24"/>
          <w:szCs w:val="24"/>
        </w:rPr>
        <w:t>. Taget i betragtning at de gennem deres basale antagelser af verden, oplever verden som god, andre mennesker som gode og verden som meningsfuld, i den forstand, at dårlige ting kun sker for dårlige mennesker og visa versa</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Pr>
          <w:rFonts w:ascii="Ariel" w:hAnsi="Ariel" w:cs="Times New Roman"/>
          <w:sz w:val="24"/>
          <w:szCs w:val="24"/>
        </w:rPr>
        <w:fldChar w:fldCharType="separate"/>
      </w:r>
      <w:r w:rsidRPr="0069769D">
        <w:rPr>
          <w:rFonts w:ascii="Ariel" w:hAnsi="Ariel" w:cs="Times New Roman"/>
          <w:noProof/>
          <w:sz w:val="24"/>
          <w:szCs w:val="24"/>
        </w:rPr>
        <w:t>(26)</w:t>
      </w:r>
      <w:r>
        <w:rPr>
          <w:rFonts w:ascii="Ariel" w:hAnsi="Ariel" w:cs="Times New Roman"/>
          <w:sz w:val="24"/>
          <w:szCs w:val="24"/>
        </w:rPr>
        <w:fldChar w:fldCharType="end"/>
      </w:r>
      <w:r>
        <w:rPr>
          <w:rFonts w:ascii="Ariel" w:hAnsi="Ariel" w:cs="Times New Roman"/>
          <w:sz w:val="24"/>
          <w:szCs w:val="24"/>
        </w:rPr>
        <w:t>. Dermed bliver overgrebet uforståeligt og chokerende, da offeret via de basale antagelser, ser sig selv som en agtværdig og generelt, god person.</w:t>
      </w:r>
    </w:p>
    <w:p w14:paraId="2DEC829C" w14:textId="77777777" w:rsidR="00D47273" w:rsidRDefault="00D47273" w:rsidP="00C41FD2">
      <w:pPr>
        <w:tabs>
          <w:tab w:val="left" w:pos="3615"/>
        </w:tabs>
        <w:rPr>
          <w:rFonts w:ascii="Ariel" w:hAnsi="Ariel" w:cs="Times New Roman"/>
          <w:sz w:val="24"/>
          <w:szCs w:val="24"/>
        </w:rPr>
      </w:pPr>
    </w:p>
    <w:p w14:paraId="7010C0D5" w14:textId="1C7ABC12" w:rsidR="00E8741F" w:rsidRPr="00970F5A" w:rsidRDefault="00E8741F" w:rsidP="00C41FD2">
      <w:pPr>
        <w:tabs>
          <w:tab w:val="left" w:pos="3615"/>
        </w:tabs>
        <w:rPr>
          <w:rFonts w:ascii="Ariel" w:hAnsi="Ariel" w:cs="Times New Roman"/>
          <w:b/>
          <w:sz w:val="24"/>
          <w:szCs w:val="24"/>
        </w:rPr>
      </w:pPr>
      <w:r w:rsidRPr="00970F5A">
        <w:rPr>
          <w:rFonts w:ascii="Ariel" w:hAnsi="Ariel" w:cs="Times New Roman"/>
          <w:b/>
          <w:i/>
          <w:color w:val="1F3864" w:themeColor="accent1" w:themeShade="80"/>
          <w:sz w:val="28"/>
          <w:szCs w:val="28"/>
        </w:rPr>
        <w:t xml:space="preserve">Delkonklusion </w:t>
      </w:r>
    </w:p>
    <w:p w14:paraId="61B9D118" w14:textId="0FB39A55" w:rsidR="00EE74E0" w:rsidRDefault="003A5F41" w:rsidP="00C41FD2">
      <w:pPr>
        <w:tabs>
          <w:tab w:val="left" w:pos="3615"/>
        </w:tabs>
        <w:rPr>
          <w:rFonts w:ascii="Ariel" w:hAnsi="Ariel" w:cs="Times New Roman"/>
          <w:sz w:val="24"/>
          <w:szCs w:val="24"/>
        </w:rPr>
      </w:pPr>
      <w:r>
        <w:rPr>
          <w:rFonts w:ascii="Ariel" w:hAnsi="Ariel" w:cs="Times New Roman"/>
          <w:sz w:val="24"/>
          <w:szCs w:val="24"/>
        </w:rPr>
        <w:t xml:space="preserve"> </w:t>
      </w:r>
      <w:r w:rsidR="0024240A">
        <w:rPr>
          <w:rFonts w:ascii="Ariel" w:hAnsi="Ariel" w:cs="Times New Roman"/>
          <w:sz w:val="24"/>
          <w:szCs w:val="24"/>
        </w:rPr>
        <w:t>Et seksuelt overgreb ændrer offerets liv for altid. Da det efterlader hende i krise og med oplevelsen af at hendes verden er blevet mindre tryg, forudsigelig og kontrollerbar. Dog afhænger graden af traumatisering, af det enkelte individs følelse af sammenhæng.</w:t>
      </w:r>
      <w:r w:rsidR="005D1B57">
        <w:rPr>
          <w:rFonts w:ascii="Ariel" w:hAnsi="Ariel" w:cs="Times New Roman"/>
          <w:sz w:val="24"/>
          <w:szCs w:val="24"/>
        </w:rPr>
        <w:t xml:space="preserve"> </w:t>
      </w:r>
    </w:p>
    <w:p w14:paraId="78347B14" w14:textId="5433A9A4" w:rsidR="005D1B57" w:rsidRDefault="005D1B57" w:rsidP="00C41FD2">
      <w:pPr>
        <w:tabs>
          <w:tab w:val="left" w:pos="3615"/>
        </w:tabs>
        <w:rPr>
          <w:rFonts w:ascii="Ariel" w:hAnsi="Ariel" w:cs="Times New Roman"/>
          <w:sz w:val="24"/>
          <w:szCs w:val="24"/>
        </w:rPr>
      </w:pPr>
      <w:r>
        <w:rPr>
          <w:rFonts w:ascii="Ariel" w:hAnsi="Ariel" w:cs="Times New Roman"/>
          <w:sz w:val="24"/>
          <w:szCs w:val="24"/>
        </w:rPr>
        <w:t>Selvbebrejdelse er mere udpræget hos ofre for seksuelle overgreb, end hos andre traumer. Dette kan skyldes omverdenens syn på voldtægt og på voldtægtsofferets eget ansvar for overgrebet. Da selvbebrejdelse er en del af bearbejdelsen af traumet, hvor offeret prøver at forstå egen rolle ved at spejle sig i andre hændelser og i omverdenen, vil omverdenens fordømmelse blive måden hun ser sig selv på</w:t>
      </w:r>
      <w:r w:rsidR="004C34D3">
        <w:rPr>
          <w:rFonts w:ascii="Ariel" w:hAnsi="Ariel" w:cs="Times New Roman"/>
          <w:sz w:val="24"/>
          <w:szCs w:val="24"/>
        </w:rPr>
        <w:t>. Det postuleres at voldtægt finder dets fundamentale betydning, i den kultur eller sociale kontekst det begås i. Med andre ord, i omverdenens syn på voldtægt. Til gengæld kan social støtte være essentiel i bearbejdelsen a</w:t>
      </w:r>
      <w:r w:rsidR="0062485B">
        <w:rPr>
          <w:rFonts w:ascii="Ariel" w:hAnsi="Ariel" w:cs="Times New Roman"/>
          <w:sz w:val="24"/>
          <w:szCs w:val="24"/>
        </w:rPr>
        <w:t>f et seksuelt overgreb dette ses blandt andet ved at gruppeterapi til ofre for seksuelle overgreb, har bedre effekt end individuel terapi.</w:t>
      </w:r>
    </w:p>
    <w:p w14:paraId="52C437D6" w14:textId="38C580D6" w:rsidR="00081F88" w:rsidRDefault="00081F88" w:rsidP="00C41FD2">
      <w:pPr>
        <w:tabs>
          <w:tab w:val="left" w:pos="3615"/>
        </w:tabs>
        <w:rPr>
          <w:rFonts w:ascii="Ariel" w:hAnsi="Ariel" w:cs="Times New Roman"/>
          <w:sz w:val="24"/>
          <w:szCs w:val="24"/>
        </w:rPr>
      </w:pPr>
      <w:r>
        <w:rPr>
          <w:rFonts w:ascii="Ariel" w:hAnsi="Ariel" w:cs="Times New Roman"/>
          <w:sz w:val="24"/>
          <w:szCs w:val="24"/>
        </w:rPr>
        <w:t>Frygt og angst er den mest almindelige følge af seksuelt overgreb. Angst kan medføre</w:t>
      </w:r>
      <w:r w:rsidR="004C34D3">
        <w:rPr>
          <w:rFonts w:ascii="Ariel" w:hAnsi="Ariel" w:cs="Times New Roman"/>
          <w:sz w:val="24"/>
          <w:szCs w:val="24"/>
        </w:rPr>
        <w:t xml:space="preserve"> at offeret benytter den primitive forsvarsmekanisme dissociation som umuliggør intimitet.</w:t>
      </w:r>
    </w:p>
    <w:p w14:paraId="0BEC515C" w14:textId="6A4BCD4E" w:rsidR="007D2FB7" w:rsidRDefault="007D2FB7" w:rsidP="00C41FD2">
      <w:pPr>
        <w:tabs>
          <w:tab w:val="left" w:pos="3615"/>
        </w:tabs>
        <w:rPr>
          <w:rFonts w:ascii="Ariel" w:hAnsi="Ariel" w:cs="Times New Roman"/>
          <w:sz w:val="24"/>
          <w:szCs w:val="24"/>
        </w:rPr>
      </w:pPr>
      <w:r>
        <w:rPr>
          <w:rFonts w:ascii="Ariel" w:hAnsi="Ariel" w:cs="Times New Roman"/>
          <w:sz w:val="24"/>
          <w:szCs w:val="24"/>
        </w:rPr>
        <w:t>De mestringsstrategier, offeret tager i brug under og efter overgrebet, kan ses i lyset af hendes oplevelse af sammenhæng. Hvis overgrebet, for offeret, er ubegribeligt, vil de mestringsstrategier hun har til rådighed, være begrænsede.</w:t>
      </w:r>
    </w:p>
    <w:p w14:paraId="38C3D07D" w14:textId="77777777" w:rsidR="005D1B57" w:rsidRDefault="005D1B57" w:rsidP="00C41FD2">
      <w:pPr>
        <w:tabs>
          <w:tab w:val="left" w:pos="3615"/>
        </w:tabs>
        <w:rPr>
          <w:rFonts w:ascii="Ariel" w:hAnsi="Ariel" w:cs="Times New Roman"/>
          <w:sz w:val="24"/>
          <w:szCs w:val="24"/>
        </w:rPr>
      </w:pPr>
    </w:p>
    <w:p w14:paraId="32FDE356" w14:textId="5FBC08EA" w:rsidR="00891481" w:rsidRDefault="00891481" w:rsidP="00C41FD2">
      <w:pPr>
        <w:tabs>
          <w:tab w:val="left" w:pos="3615"/>
        </w:tabs>
        <w:rPr>
          <w:rFonts w:ascii="Ariel" w:hAnsi="Ariel" w:cs="Times New Roman"/>
          <w:b/>
          <w:color w:val="1F3864" w:themeColor="accent1" w:themeShade="80"/>
          <w:sz w:val="32"/>
          <w:szCs w:val="32"/>
        </w:rPr>
      </w:pPr>
      <w:r>
        <w:rPr>
          <w:rFonts w:ascii="Ariel" w:hAnsi="Ariel" w:cs="Times New Roman"/>
          <w:b/>
          <w:color w:val="1F3864" w:themeColor="accent1" w:themeShade="80"/>
          <w:sz w:val="32"/>
          <w:szCs w:val="32"/>
        </w:rPr>
        <w:t xml:space="preserve">Parathed til seksuel behandling og </w:t>
      </w:r>
      <w:r w:rsidR="00AB19D7">
        <w:rPr>
          <w:rFonts w:ascii="Ariel" w:hAnsi="Ariel" w:cs="Times New Roman"/>
          <w:b/>
          <w:color w:val="1F3864" w:themeColor="accent1" w:themeShade="80"/>
          <w:sz w:val="32"/>
          <w:szCs w:val="32"/>
        </w:rPr>
        <w:t>-</w:t>
      </w:r>
      <w:r>
        <w:rPr>
          <w:rFonts w:ascii="Ariel" w:hAnsi="Ariel" w:cs="Times New Roman"/>
          <w:b/>
          <w:color w:val="1F3864" w:themeColor="accent1" w:themeShade="80"/>
          <w:sz w:val="32"/>
          <w:szCs w:val="32"/>
        </w:rPr>
        <w:t>rådgivning</w:t>
      </w:r>
    </w:p>
    <w:p w14:paraId="51072612" w14:textId="0A9760F3" w:rsidR="00891481" w:rsidRDefault="001F1E96" w:rsidP="00C41FD2">
      <w:pPr>
        <w:tabs>
          <w:tab w:val="left" w:pos="3615"/>
        </w:tabs>
        <w:rPr>
          <w:rFonts w:ascii="Ariel" w:hAnsi="Ariel" w:cs="Times New Roman"/>
          <w:color w:val="0D0D0D" w:themeColor="text1" w:themeTint="F2"/>
          <w:sz w:val="24"/>
          <w:szCs w:val="24"/>
        </w:rPr>
      </w:pPr>
      <w:r>
        <w:rPr>
          <w:rFonts w:ascii="Ariel" w:hAnsi="Ariel" w:cs="Times New Roman"/>
          <w:color w:val="0D0D0D" w:themeColor="text1" w:themeTint="F2"/>
          <w:sz w:val="24"/>
          <w:szCs w:val="24"/>
        </w:rPr>
        <w:t xml:space="preserve">Webster </w:t>
      </w:r>
      <w:r w:rsidR="00542423">
        <w:rPr>
          <w:rFonts w:ascii="Ariel" w:hAnsi="Ariel" w:cs="Times New Roman"/>
          <w:color w:val="0D0D0D" w:themeColor="text1" w:themeTint="F2"/>
          <w:sz w:val="24"/>
          <w:szCs w:val="24"/>
        </w:rPr>
        <w:t xml:space="preserve">påpeger at det kan hænde man får henvist et offer der langt fra er rede til at arbejde med den seksuelle dysfunktion. Hun er måske henvist fordi partneren, egen læge eller anden terapeut har insisteret på at hun søgte hjælp til at håndtere det seksuelle problem. Her er det, ifølge Webster, behandlerens opgave at støtte offeret i at det er ok at bibeholde den seksuelle dysfunktion indtil hun er emotionelt stærk nok til selv at kunne forestille sig at være fysisk intim igen </w:t>
      </w:r>
      <w:r w:rsidR="00542423">
        <w:rPr>
          <w:rFonts w:ascii="Ariel" w:hAnsi="Ariel" w:cs="Times New Roman"/>
          <w:color w:val="0D0D0D" w:themeColor="text1" w:themeTint="F2"/>
          <w:sz w:val="24"/>
          <w:szCs w:val="24"/>
        </w:rPr>
        <w:fldChar w:fldCharType="begin" w:fldLock="1"/>
      </w:r>
      <w:r w:rsidR="00EC373C">
        <w:rPr>
          <w:rFonts w:ascii="Ariel" w:hAnsi="Ariel" w:cs="Times New Roman"/>
          <w:color w:val="0D0D0D" w:themeColor="text1" w:themeTint="F2"/>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542423">
        <w:rPr>
          <w:rFonts w:ascii="Ariel" w:hAnsi="Ariel" w:cs="Times New Roman"/>
          <w:color w:val="0D0D0D" w:themeColor="text1" w:themeTint="F2"/>
          <w:sz w:val="24"/>
          <w:szCs w:val="24"/>
        </w:rPr>
        <w:fldChar w:fldCharType="separate"/>
      </w:r>
      <w:r w:rsidR="00011561" w:rsidRPr="00011561">
        <w:rPr>
          <w:rFonts w:ascii="Ariel" w:hAnsi="Ariel" w:cs="Times New Roman"/>
          <w:noProof/>
          <w:color w:val="0D0D0D" w:themeColor="text1" w:themeTint="F2"/>
          <w:sz w:val="24"/>
          <w:szCs w:val="24"/>
        </w:rPr>
        <w:t>(33)</w:t>
      </w:r>
      <w:r w:rsidR="00542423">
        <w:rPr>
          <w:rFonts w:ascii="Ariel" w:hAnsi="Ariel" w:cs="Times New Roman"/>
          <w:color w:val="0D0D0D" w:themeColor="text1" w:themeTint="F2"/>
          <w:sz w:val="24"/>
          <w:szCs w:val="24"/>
        </w:rPr>
        <w:fldChar w:fldCharType="end"/>
      </w:r>
      <w:r w:rsidR="00542423">
        <w:rPr>
          <w:rFonts w:ascii="Ariel" w:hAnsi="Ariel" w:cs="Times New Roman"/>
          <w:color w:val="0D0D0D" w:themeColor="text1" w:themeTint="F2"/>
          <w:sz w:val="24"/>
          <w:szCs w:val="24"/>
        </w:rPr>
        <w:t>.</w:t>
      </w:r>
    </w:p>
    <w:p w14:paraId="1A4C537D" w14:textId="5649B740" w:rsidR="00F413F3" w:rsidRDefault="009E6ADF" w:rsidP="00C41FD2">
      <w:pPr>
        <w:tabs>
          <w:tab w:val="left" w:pos="3615"/>
        </w:tabs>
        <w:rPr>
          <w:rFonts w:ascii="Ariel" w:hAnsi="Ariel" w:cs="Times New Roman"/>
          <w:color w:val="0D0D0D" w:themeColor="text1" w:themeTint="F2"/>
          <w:sz w:val="24"/>
          <w:szCs w:val="24"/>
        </w:rPr>
      </w:pPr>
      <w:r>
        <w:rPr>
          <w:rFonts w:ascii="Ariel" w:hAnsi="Ariel" w:cs="Times New Roman"/>
          <w:color w:val="0D0D0D" w:themeColor="text1" w:themeTint="F2"/>
          <w:sz w:val="24"/>
          <w:szCs w:val="24"/>
        </w:rPr>
        <w:t xml:space="preserve">Ved nogle ofre, påpeger Webster, er det svært at arbejde med det seksuelle aspekt, hvis offeret tilmed har en depression eller PTSD. I disse tilfælde kan det være fornuftigt at udsætte </w:t>
      </w:r>
      <w:r>
        <w:rPr>
          <w:rFonts w:ascii="Ariel" w:hAnsi="Ariel" w:cs="Times New Roman"/>
          <w:color w:val="0D0D0D" w:themeColor="text1" w:themeTint="F2"/>
          <w:sz w:val="24"/>
          <w:szCs w:val="24"/>
        </w:rPr>
        <w:lastRenderedPageBreak/>
        <w:t>behandlingen af den seksuelle dysfunktion indtil disse lidelser er behandlet, da effekten</w:t>
      </w:r>
      <w:r w:rsidR="00EC373C">
        <w:rPr>
          <w:rFonts w:ascii="Ariel" w:hAnsi="Ariel" w:cs="Times New Roman"/>
          <w:color w:val="0D0D0D" w:themeColor="text1" w:themeTint="F2"/>
          <w:sz w:val="24"/>
          <w:szCs w:val="24"/>
        </w:rPr>
        <w:t xml:space="preserve"> af seksualterapi hos ofre </w:t>
      </w:r>
      <w:r>
        <w:rPr>
          <w:rFonts w:ascii="Ariel" w:hAnsi="Ariel" w:cs="Times New Roman"/>
          <w:color w:val="0D0D0D" w:themeColor="text1" w:themeTint="F2"/>
          <w:sz w:val="24"/>
          <w:szCs w:val="24"/>
        </w:rPr>
        <w:t>der lider af svær depression er meget ringe.</w:t>
      </w:r>
      <w:r w:rsidR="00EC373C">
        <w:rPr>
          <w:rFonts w:ascii="Ariel" w:hAnsi="Ariel" w:cs="Times New Roman"/>
          <w:color w:val="0D0D0D" w:themeColor="text1" w:themeTint="F2"/>
          <w:sz w:val="24"/>
          <w:szCs w:val="24"/>
        </w:rPr>
        <w:t xml:space="preserve"> Disse ofre kan ikke samle motivation eller koncentration til at engagerer sig</w:t>
      </w:r>
      <w:r w:rsidR="006226BF">
        <w:rPr>
          <w:rFonts w:ascii="Ariel" w:hAnsi="Ariel" w:cs="Times New Roman"/>
          <w:color w:val="0D0D0D" w:themeColor="text1" w:themeTint="F2"/>
          <w:sz w:val="24"/>
          <w:szCs w:val="24"/>
        </w:rPr>
        <w:t xml:space="preserve"> i en</w:t>
      </w:r>
      <w:r w:rsidR="00EC373C">
        <w:rPr>
          <w:rFonts w:ascii="Ariel" w:hAnsi="Ariel" w:cs="Times New Roman"/>
          <w:color w:val="0D0D0D" w:themeColor="text1" w:themeTint="F2"/>
          <w:sz w:val="24"/>
          <w:szCs w:val="24"/>
        </w:rPr>
        <w:t xml:space="preserve"> kognitiv og adfærdsmæssig behandlingsplan</w:t>
      </w:r>
      <w:r w:rsidR="00EC373C">
        <w:rPr>
          <w:rFonts w:ascii="Ariel" w:hAnsi="Ariel" w:cs="Times New Roman"/>
          <w:color w:val="0D0D0D" w:themeColor="text1" w:themeTint="F2"/>
          <w:sz w:val="24"/>
          <w:szCs w:val="24"/>
        </w:rPr>
        <w:fldChar w:fldCharType="begin" w:fldLock="1"/>
      </w:r>
      <w:r w:rsidR="009B10AC">
        <w:rPr>
          <w:rFonts w:ascii="Ariel" w:hAnsi="Ariel" w:cs="Times New Roman"/>
          <w:color w:val="0D0D0D" w:themeColor="text1" w:themeTint="F2"/>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EC373C">
        <w:rPr>
          <w:rFonts w:ascii="Ariel" w:hAnsi="Ariel" w:cs="Times New Roman"/>
          <w:color w:val="0D0D0D" w:themeColor="text1" w:themeTint="F2"/>
          <w:sz w:val="24"/>
          <w:szCs w:val="24"/>
        </w:rPr>
        <w:fldChar w:fldCharType="separate"/>
      </w:r>
      <w:r w:rsidR="00EC373C" w:rsidRPr="00EC373C">
        <w:rPr>
          <w:rFonts w:ascii="Ariel" w:hAnsi="Ariel" w:cs="Times New Roman"/>
          <w:noProof/>
          <w:color w:val="0D0D0D" w:themeColor="text1" w:themeTint="F2"/>
          <w:sz w:val="24"/>
          <w:szCs w:val="24"/>
        </w:rPr>
        <w:t>(33)</w:t>
      </w:r>
      <w:r w:rsidR="00EC373C">
        <w:rPr>
          <w:rFonts w:ascii="Ariel" w:hAnsi="Ariel" w:cs="Times New Roman"/>
          <w:color w:val="0D0D0D" w:themeColor="text1" w:themeTint="F2"/>
          <w:sz w:val="24"/>
          <w:szCs w:val="24"/>
        </w:rPr>
        <w:fldChar w:fldCharType="end"/>
      </w:r>
      <w:r w:rsidR="00EC373C">
        <w:rPr>
          <w:rFonts w:ascii="Ariel" w:hAnsi="Ariel" w:cs="Times New Roman"/>
          <w:color w:val="0D0D0D" w:themeColor="text1" w:themeTint="F2"/>
          <w:sz w:val="24"/>
          <w:szCs w:val="24"/>
        </w:rPr>
        <w:t>.</w:t>
      </w:r>
      <w:r>
        <w:rPr>
          <w:rFonts w:ascii="Ariel" w:hAnsi="Ariel" w:cs="Times New Roman"/>
          <w:color w:val="0D0D0D" w:themeColor="text1" w:themeTint="F2"/>
          <w:sz w:val="24"/>
          <w:szCs w:val="24"/>
        </w:rPr>
        <w:t xml:space="preserve"> </w:t>
      </w:r>
      <w:r w:rsidR="00DF3737">
        <w:rPr>
          <w:rFonts w:ascii="Ariel" w:hAnsi="Ariel" w:cs="Times New Roman"/>
          <w:color w:val="0D0D0D" w:themeColor="text1" w:themeTint="F2"/>
          <w:sz w:val="24"/>
          <w:szCs w:val="24"/>
        </w:rPr>
        <w:t>Dog råder Webster til at være forsigtig, da forskning på området har påvist at seksuelle dysfunktioner kan ende som kroniske lidelser hvis behandlingen udsættes eller startes for sent op</w:t>
      </w:r>
      <w:r w:rsidR="00DF3737">
        <w:rPr>
          <w:rFonts w:ascii="Ariel" w:hAnsi="Ariel" w:cs="Times New Roman"/>
          <w:color w:val="0D0D0D" w:themeColor="text1" w:themeTint="F2"/>
          <w:sz w:val="24"/>
          <w:szCs w:val="24"/>
        </w:rPr>
        <w:fldChar w:fldCharType="begin" w:fldLock="1"/>
      </w:r>
      <w:r w:rsidR="00EC373C">
        <w:rPr>
          <w:rFonts w:ascii="Ariel" w:hAnsi="Ariel" w:cs="Times New Roman"/>
          <w:color w:val="0D0D0D" w:themeColor="text1" w:themeTint="F2"/>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DF3737">
        <w:rPr>
          <w:rFonts w:ascii="Ariel" w:hAnsi="Ariel" w:cs="Times New Roman"/>
          <w:color w:val="0D0D0D" w:themeColor="text1" w:themeTint="F2"/>
          <w:sz w:val="24"/>
          <w:szCs w:val="24"/>
        </w:rPr>
        <w:fldChar w:fldCharType="separate"/>
      </w:r>
      <w:r w:rsidR="00011561" w:rsidRPr="00011561">
        <w:rPr>
          <w:rFonts w:ascii="Ariel" w:hAnsi="Ariel" w:cs="Times New Roman"/>
          <w:noProof/>
          <w:color w:val="0D0D0D" w:themeColor="text1" w:themeTint="F2"/>
          <w:sz w:val="24"/>
          <w:szCs w:val="24"/>
        </w:rPr>
        <w:t>(33)</w:t>
      </w:r>
      <w:r w:rsidR="00DF3737">
        <w:rPr>
          <w:rFonts w:ascii="Ariel" w:hAnsi="Ariel" w:cs="Times New Roman"/>
          <w:color w:val="0D0D0D" w:themeColor="text1" w:themeTint="F2"/>
          <w:sz w:val="24"/>
          <w:szCs w:val="24"/>
        </w:rPr>
        <w:fldChar w:fldCharType="end"/>
      </w:r>
      <w:r w:rsidR="00DF3737">
        <w:rPr>
          <w:rFonts w:ascii="Ariel" w:hAnsi="Ariel" w:cs="Times New Roman"/>
          <w:color w:val="0D0D0D" w:themeColor="text1" w:themeTint="F2"/>
          <w:sz w:val="24"/>
          <w:szCs w:val="24"/>
        </w:rPr>
        <w:t>.</w:t>
      </w:r>
      <w:r>
        <w:rPr>
          <w:rFonts w:ascii="Ariel" w:hAnsi="Ariel" w:cs="Times New Roman"/>
          <w:color w:val="0D0D0D" w:themeColor="text1" w:themeTint="F2"/>
          <w:sz w:val="24"/>
          <w:szCs w:val="24"/>
        </w:rPr>
        <w:t xml:space="preserve"> </w:t>
      </w:r>
      <w:r w:rsidR="00CD5842">
        <w:rPr>
          <w:rFonts w:ascii="Ariel" w:hAnsi="Ariel" w:cs="Times New Roman"/>
          <w:color w:val="0D0D0D" w:themeColor="text1" w:themeTint="F2"/>
          <w:sz w:val="24"/>
          <w:szCs w:val="24"/>
        </w:rPr>
        <w:t xml:space="preserve"> </w:t>
      </w:r>
      <w:r w:rsidR="0090175A">
        <w:rPr>
          <w:rFonts w:ascii="Ariel" w:hAnsi="Ariel" w:cs="Times New Roman"/>
          <w:color w:val="0D0D0D" w:themeColor="text1" w:themeTint="F2"/>
          <w:sz w:val="24"/>
          <w:szCs w:val="24"/>
        </w:rPr>
        <w:t>Almås og Benestad er dog slet ikke i tvivl.</w:t>
      </w:r>
      <w:r w:rsidR="00225305">
        <w:rPr>
          <w:rFonts w:ascii="Ariel" w:hAnsi="Ariel" w:cs="Times New Roman"/>
          <w:color w:val="0D0D0D" w:themeColor="text1" w:themeTint="F2"/>
          <w:sz w:val="24"/>
          <w:szCs w:val="24"/>
        </w:rPr>
        <w:t xml:space="preserve"> De mener det er vigtigt at det oprindelige traume er bearbejdet, før der tages hul på at arbejde med det seksuelle aspekt, da de mener det er vigtigt at skille historien om overgrebet fra historien om egen seksualitet. Ellers risikeres det at de to blandes sammen. Overgrebet skal placeres i fortid, som en del af overgriberens grænseløshed</w:t>
      </w:r>
      <w:r w:rsidR="00225305">
        <w:rPr>
          <w:rFonts w:ascii="Ariel" w:hAnsi="Ariel" w:cs="Times New Roman"/>
          <w:color w:val="0D0D0D" w:themeColor="text1" w:themeTint="F2"/>
          <w:sz w:val="24"/>
          <w:szCs w:val="24"/>
        </w:rPr>
        <w:fldChar w:fldCharType="begin" w:fldLock="1"/>
      </w:r>
      <w:r w:rsidR="000B23E5">
        <w:rPr>
          <w:rFonts w:ascii="Ariel" w:hAnsi="Ariel" w:cs="Times New Roman"/>
          <w:color w:val="0D0D0D" w:themeColor="text1" w:themeTint="F2"/>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225305">
        <w:rPr>
          <w:rFonts w:ascii="Ariel" w:hAnsi="Ariel" w:cs="Times New Roman"/>
          <w:color w:val="0D0D0D" w:themeColor="text1" w:themeTint="F2"/>
          <w:sz w:val="24"/>
          <w:szCs w:val="24"/>
        </w:rPr>
        <w:fldChar w:fldCharType="separate"/>
      </w:r>
      <w:r w:rsidR="000B23E5" w:rsidRPr="000B23E5">
        <w:rPr>
          <w:rFonts w:ascii="Ariel" w:hAnsi="Ariel" w:cs="Times New Roman"/>
          <w:noProof/>
          <w:color w:val="0D0D0D" w:themeColor="text1" w:themeTint="F2"/>
          <w:sz w:val="24"/>
          <w:szCs w:val="24"/>
        </w:rPr>
        <w:t>(36)</w:t>
      </w:r>
      <w:r w:rsidR="00225305">
        <w:rPr>
          <w:rFonts w:ascii="Ariel" w:hAnsi="Ariel" w:cs="Times New Roman"/>
          <w:color w:val="0D0D0D" w:themeColor="text1" w:themeTint="F2"/>
          <w:sz w:val="24"/>
          <w:szCs w:val="24"/>
        </w:rPr>
        <w:fldChar w:fldCharType="end"/>
      </w:r>
      <w:r w:rsidR="00225305">
        <w:rPr>
          <w:rFonts w:ascii="Ariel" w:hAnsi="Ariel" w:cs="Times New Roman"/>
          <w:color w:val="0D0D0D" w:themeColor="text1" w:themeTint="F2"/>
          <w:sz w:val="24"/>
          <w:szCs w:val="24"/>
        </w:rPr>
        <w:t>.</w:t>
      </w:r>
      <w:r w:rsidR="00BD2458">
        <w:rPr>
          <w:rFonts w:ascii="Ariel" w:hAnsi="Ariel" w:cs="Times New Roman"/>
          <w:color w:val="0D0D0D" w:themeColor="text1" w:themeTint="F2"/>
          <w:sz w:val="24"/>
          <w:szCs w:val="24"/>
        </w:rPr>
        <w:t xml:space="preserve"> Moor og Farchi er enige</w:t>
      </w:r>
      <w:r w:rsidR="00226661">
        <w:rPr>
          <w:rFonts w:ascii="Ariel" w:hAnsi="Ariel" w:cs="Times New Roman"/>
          <w:color w:val="0D0D0D" w:themeColor="text1" w:themeTint="F2"/>
          <w:sz w:val="24"/>
          <w:szCs w:val="24"/>
        </w:rPr>
        <w:t>, og tilføjer, at det er vigtigt at offeret anerkender fortiden uden at lade den diktere nutidig og fremtidig</w:t>
      </w:r>
      <w:r w:rsidR="00226661">
        <w:rPr>
          <w:rFonts w:ascii="Ariel" w:hAnsi="Ariel" w:cs="Times New Roman"/>
          <w:color w:val="0D0D0D" w:themeColor="text1" w:themeTint="F2"/>
          <w:sz w:val="24"/>
          <w:szCs w:val="24"/>
        </w:rPr>
        <w:fldChar w:fldCharType="begin" w:fldLock="1"/>
      </w:r>
      <w:r w:rsidR="00D50729">
        <w:rPr>
          <w:rFonts w:ascii="Ariel" w:hAnsi="Ariel" w:cs="Times New Roman"/>
          <w:color w:val="0D0D0D" w:themeColor="text1" w:themeTint="F2"/>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sidR="00226661">
        <w:rPr>
          <w:rFonts w:ascii="Ariel" w:hAnsi="Ariel" w:cs="Times New Roman"/>
          <w:color w:val="0D0D0D" w:themeColor="text1" w:themeTint="F2"/>
          <w:sz w:val="24"/>
          <w:szCs w:val="24"/>
        </w:rPr>
        <w:fldChar w:fldCharType="separate"/>
      </w:r>
      <w:r w:rsidR="000F52FF" w:rsidRPr="000F52FF">
        <w:rPr>
          <w:rFonts w:ascii="Ariel" w:hAnsi="Ariel" w:cs="Times New Roman"/>
          <w:noProof/>
          <w:color w:val="0D0D0D" w:themeColor="text1" w:themeTint="F2"/>
          <w:sz w:val="24"/>
          <w:szCs w:val="24"/>
        </w:rPr>
        <w:t>(32)</w:t>
      </w:r>
      <w:r w:rsidR="00226661">
        <w:rPr>
          <w:rFonts w:ascii="Ariel" w:hAnsi="Ariel" w:cs="Times New Roman"/>
          <w:color w:val="0D0D0D" w:themeColor="text1" w:themeTint="F2"/>
          <w:sz w:val="24"/>
          <w:szCs w:val="24"/>
        </w:rPr>
        <w:fldChar w:fldCharType="end"/>
      </w:r>
      <w:r w:rsidR="00226661">
        <w:rPr>
          <w:rFonts w:ascii="Ariel" w:hAnsi="Ariel" w:cs="Times New Roman"/>
          <w:color w:val="0D0D0D" w:themeColor="text1" w:themeTint="F2"/>
          <w:sz w:val="24"/>
          <w:szCs w:val="24"/>
        </w:rPr>
        <w:t>.</w:t>
      </w:r>
    </w:p>
    <w:p w14:paraId="27F86ED4" w14:textId="4935C2DD" w:rsidR="004E209F" w:rsidRDefault="004E209F" w:rsidP="00C41FD2">
      <w:pPr>
        <w:tabs>
          <w:tab w:val="left" w:pos="3615"/>
        </w:tabs>
        <w:rPr>
          <w:rFonts w:ascii="Ariel" w:hAnsi="Ariel" w:cs="Times New Roman"/>
          <w:color w:val="0D0D0D" w:themeColor="text1" w:themeTint="F2"/>
          <w:sz w:val="24"/>
          <w:szCs w:val="24"/>
        </w:rPr>
      </w:pPr>
      <w:r>
        <w:rPr>
          <w:rFonts w:ascii="Ariel" w:hAnsi="Ariel" w:cs="Times New Roman"/>
          <w:color w:val="0D0D0D" w:themeColor="text1" w:themeTint="F2"/>
          <w:sz w:val="24"/>
          <w:szCs w:val="24"/>
        </w:rPr>
        <w:t>Almås og Benestad, opstiller kriterier, der i deres optik, bør være opfyldt, før seksual terapi opstartes. De mener, som tidligere nævnt, at tidligere traumehistorie bør være bearbejdet. At den aktuelle livssituation er rimelig tryg og u</w:t>
      </w:r>
      <w:r w:rsidR="007D6755">
        <w:rPr>
          <w:rFonts w:ascii="Ariel" w:hAnsi="Ariel" w:cs="Times New Roman"/>
          <w:color w:val="0D0D0D" w:themeColor="text1" w:themeTint="F2"/>
          <w:sz w:val="24"/>
          <w:szCs w:val="24"/>
        </w:rPr>
        <w:t xml:space="preserve">den store belastninger, samt at </w:t>
      </w:r>
      <w:r w:rsidR="008F4C00">
        <w:rPr>
          <w:rFonts w:ascii="Ariel" w:hAnsi="Ariel" w:cs="Times New Roman"/>
          <w:color w:val="0D0D0D" w:themeColor="text1" w:themeTint="F2"/>
          <w:sz w:val="24"/>
          <w:szCs w:val="24"/>
        </w:rPr>
        <w:t>offeret er klar til at etablere seksualiteten med nuværende partner</w:t>
      </w:r>
      <w:r w:rsidR="008F4C00">
        <w:rPr>
          <w:rFonts w:ascii="Ariel" w:hAnsi="Ariel" w:cs="Times New Roman"/>
          <w:color w:val="0D0D0D" w:themeColor="text1" w:themeTint="F2"/>
          <w:sz w:val="24"/>
          <w:szCs w:val="24"/>
        </w:rPr>
        <w:fldChar w:fldCharType="begin" w:fldLock="1"/>
      </w:r>
      <w:r w:rsidR="000B23E5">
        <w:rPr>
          <w:rFonts w:ascii="Ariel" w:hAnsi="Ariel" w:cs="Times New Roman"/>
          <w:color w:val="0D0D0D" w:themeColor="text1" w:themeTint="F2"/>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8F4C00">
        <w:rPr>
          <w:rFonts w:ascii="Ariel" w:hAnsi="Ariel" w:cs="Times New Roman"/>
          <w:color w:val="0D0D0D" w:themeColor="text1" w:themeTint="F2"/>
          <w:sz w:val="24"/>
          <w:szCs w:val="24"/>
        </w:rPr>
        <w:fldChar w:fldCharType="separate"/>
      </w:r>
      <w:r w:rsidR="000B23E5" w:rsidRPr="000B23E5">
        <w:rPr>
          <w:rFonts w:ascii="Ariel" w:hAnsi="Ariel" w:cs="Times New Roman"/>
          <w:noProof/>
          <w:color w:val="0D0D0D" w:themeColor="text1" w:themeTint="F2"/>
          <w:sz w:val="24"/>
          <w:szCs w:val="24"/>
        </w:rPr>
        <w:t>(36)</w:t>
      </w:r>
      <w:r w:rsidR="008F4C00">
        <w:rPr>
          <w:rFonts w:ascii="Ariel" w:hAnsi="Ariel" w:cs="Times New Roman"/>
          <w:color w:val="0D0D0D" w:themeColor="text1" w:themeTint="F2"/>
          <w:sz w:val="24"/>
          <w:szCs w:val="24"/>
        </w:rPr>
        <w:fldChar w:fldCharType="end"/>
      </w:r>
      <w:r w:rsidR="008F4C00">
        <w:rPr>
          <w:rFonts w:ascii="Ariel" w:hAnsi="Ariel" w:cs="Times New Roman"/>
          <w:color w:val="0D0D0D" w:themeColor="text1" w:themeTint="F2"/>
          <w:sz w:val="24"/>
          <w:szCs w:val="24"/>
        </w:rPr>
        <w:t>.</w:t>
      </w:r>
    </w:p>
    <w:p w14:paraId="57B190E2" w14:textId="77777777" w:rsidR="00375EEC" w:rsidRDefault="00375EEC" w:rsidP="00C41FD2">
      <w:pPr>
        <w:tabs>
          <w:tab w:val="left" w:pos="3615"/>
        </w:tabs>
        <w:rPr>
          <w:rFonts w:ascii="Ariel" w:hAnsi="Ariel" w:cs="Times New Roman"/>
          <w:color w:val="0D0D0D" w:themeColor="text1" w:themeTint="F2"/>
          <w:sz w:val="24"/>
          <w:szCs w:val="24"/>
        </w:rPr>
      </w:pPr>
    </w:p>
    <w:p w14:paraId="0D2CFB96" w14:textId="478BA921" w:rsidR="00A41801" w:rsidRPr="00970F5A" w:rsidRDefault="00333C55" w:rsidP="00C41FD2">
      <w:pPr>
        <w:tabs>
          <w:tab w:val="left" w:pos="3615"/>
        </w:tabs>
        <w:rPr>
          <w:rFonts w:ascii="Ariel" w:hAnsi="Ariel" w:cs="Times New Roman"/>
          <w:b/>
          <w:color w:val="222A35" w:themeColor="text2" w:themeShade="80"/>
          <w:sz w:val="28"/>
          <w:szCs w:val="28"/>
        </w:rPr>
      </w:pPr>
      <w:r w:rsidRPr="00970F5A">
        <w:rPr>
          <w:rFonts w:ascii="Ariel" w:hAnsi="Ariel" w:cs="Times New Roman"/>
          <w:b/>
          <w:i/>
          <w:color w:val="222A35" w:themeColor="text2" w:themeShade="80"/>
          <w:sz w:val="28"/>
          <w:szCs w:val="28"/>
        </w:rPr>
        <w:t>Delkonklusion</w:t>
      </w:r>
    </w:p>
    <w:p w14:paraId="53E4248A" w14:textId="26342101" w:rsidR="00333C55" w:rsidRPr="00375EEC" w:rsidRDefault="007D6755" w:rsidP="00C41FD2">
      <w:pPr>
        <w:tabs>
          <w:tab w:val="left" w:pos="3615"/>
        </w:tabs>
        <w:rPr>
          <w:rFonts w:ascii="Ariel" w:hAnsi="Ariel" w:cs="Times New Roman"/>
          <w:color w:val="222A35" w:themeColor="text2" w:themeShade="80"/>
          <w:sz w:val="24"/>
          <w:szCs w:val="24"/>
        </w:rPr>
      </w:pPr>
      <w:r>
        <w:rPr>
          <w:rFonts w:ascii="Ariel" w:hAnsi="Ariel" w:cs="Times New Roman"/>
          <w:sz w:val="24"/>
          <w:szCs w:val="24"/>
        </w:rPr>
        <w:t>Behandling af d</w:t>
      </w:r>
      <w:r w:rsidRPr="007D6755">
        <w:rPr>
          <w:rFonts w:ascii="Ariel" w:hAnsi="Ariel" w:cs="Times New Roman"/>
          <w:sz w:val="24"/>
          <w:szCs w:val="24"/>
        </w:rPr>
        <w:t>en seksuelle dy</w:t>
      </w:r>
      <w:r>
        <w:rPr>
          <w:rFonts w:ascii="Ariel" w:hAnsi="Ariel" w:cs="Times New Roman"/>
          <w:sz w:val="24"/>
          <w:szCs w:val="24"/>
        </w:rPr>
        <w:t>sf</w:t>
      </w:r>
      <w:r w:rsidRPr="007D6755">
        <w:rPr>
          <w:rFonts w:ascii="Ariel" w:hAnsi="Ariel" w:cs="Times New Roman"/>
          <w:sz w:val="24"/>
          <w:szCs w:val="24"/>
        </w:rPr>
        <w:t xml:space="preserve">unktion </w:t>
      </w:r>
      <w:r>
        <w:rPr>
          <w:rFonts w:ascii="Ariel" w:hAnsi="Ariel" w:cs="Times New Roman"/>
          <w:sz w:val="24"/>
          <w:szCs w:val="24"/>
        </w:rPr>
        <w:t>bør først opstartes når offeret emotionelt er stærkt nok, og føler sig klar til at være intim igen. Tillige bør traumet være færdig behandlet, da et offer med</w:t>
      </w:r>
      <w:r w:rsidR="00493564">
        <w:rPr>
          <w:rFonts w:ascii="Ariel" w:hAnsi="Ariel" w:cs="Times New Roman"/>
          <w:sz w:val="24"/>
          <w:szCs w:val="24"/>
        </w:rPr>
        <w:t xml:space="preserve"> eksempelvis</w:t>
      </w:r>
      <w:r>
        <w:rPr>
          <w:rFonts w:ascii="Ariel" w:hAnsi="Ariel" w:cs="Times New Roman"/>
          <w:sz w:val="24"/>
          <w:szCs w:val="24"/>
        </w:rPr>
        <w:t xml:space="preserve"> PTSD eller svær depression</w:t>
      </w:r>
      <w:r w:rsidR="00493564">
        <w:rPr>
          <w:rFonts w:ascii="Ariel" w:hAnsi="Ariel" w:cs="Times New Roman"/>
          <w:sz w:val="24"/>
          <w:szCs w:val="24"/>
        </w:rPr>
        <w:t>,</w:t>
      </w:r>
      <w:r>
        <w:rPr>
          <w:rFonts w:ascii="Ariel" w:hAnsi="Ariel" w:cs="Times New Roman"/>
          <w:sz w:val="24"/>
          <w:szCs w:val="24"/>
        </w:rPr>
        <w:t xml:space="preserve"> ikke vil kunne engagere sig i behandlingen. Endvidere er det vigtigt</w:t>
      </w:r>
      <w:r w:rsidR="00493564">
        <w:rPr>
          <w:rFonts w:ascii="Ariel" w:hAnsi="Ariel" w:cs="Times New Roman"/>
          <w:sz w:val="24"/>
          <w:szCs w:val="24"/>
        </w:rPr>
        <w:t>,</w:t>
      </w:r>
      <w:r>
        <w:rPr>
          <w:rFonts w:ascii="Ariel" w:hAnsi="Ariel" w:cs="Times New Roman"/>
          <w:sz w:val="24"/>
          <w:szCs w:val="24"/>
        </w:rPr>
        <w:t xml:space="preserve"> at skil</w:t>
      </w:r>
      <w:r w:rsidR="00493564">
        <w:rPr>
          <w:rFonts w:ascii="Ariel" w:hAnsi="Ariel" w:cs="Times New Roman"/>
          <w:sz w:val="24"/>
          <w:szCs w:val="24"/>
        </w:rPr>
        <w:t>le overgrebets seksuelle aspekt</w:t>
      </w:r>
      <w:r>
        <w:rPr>
          <w:rFonts w:ascii="Ariel" w:hAnsi="Ariel" w:cs="Times New Roman"/>
          <w:sz w:val="24"/>
          <w:szCs w:val="24"/>
        </w:rPr>
        <w:t xml:space="preserve"> fra egen seksualitet. Dette gøres bedst ved at bearbejde traumet før den seksuelle dysfunktion. Dog findes der en risiko for</w:t>
      </w:r>
      <w:r w:rsidR="00493564">
        <w:rPr>
          <w:rFonts w:ascii="Ariel" w:hAnsi="Ariel" w:cs="Times New Roman"/>
          <w:sz w:val="24"/>
          <w:szCs w:val="24"/>
        </w:rPr>
        <w:t>,</w:t>
      </w:r>
      <w:r>
        <w:rPr>
          <w:rFonts w:ascii="Ariel" w:hAnsi="Ariel" w:cs="Times New Roman"/>
          <w:sz w:val="24"/>
          <w:szCs w:val="24"/>
        </w:rPr>
        <w:t xml:space="preserve"> at behandlingen af traumet trækker ud, hvilket kan medføre</w:t>
      </w:r>
      <w:r w:rsidR="00493564">
        <w:rPr>
          <w:rFonts w:ascii="Ariel" w:hAnsi="Ariel" w:cs="Times New Roman"/>
          <w:sz w:val="24"/>
          <w:szCs w:val="24"/>
        </w:rPr>
        <w:t>,</w:t>
      </w:r>
      <w:r>
        <w:rPr>
          <w:rFonts w:ascii="Ariel" w:hAnsi="Ariel" w:cs="Times New Roman"/>
          <w:sz w:val="24"/>
          <w:szCs w:val="24"/>
        </w:rPr>
        <w:t xml:space="preserve"> at den seksuelle dysfunktion bliver af kronisk karakter.</w:t>
      </w:r>
    </w:p>
    <w:p w14:paraId="7D2B98CE" w14:textId="77777777" w:rsidR="00543F72" w:rsidRPr="001F1E96" w:rsidRDefault="00543F72" w:rsidP="00C41FD2">
      <w:pPr>
        <w:tabs>
          <w:tab w:val="left" w:pos="3615"/>
        </w:tabs>
        <w:rPr>
          <w:rFonts w:ascii="Ariel" w:hAnsi="Ariel" w:cs="Times New Roman"/>
          <w:color w:val="0D0D0D" w:themeColor="text1" w:themeTint="F2"/>
          <w:sz w:val="24"/>
          <w:szCs w:val="24"/>
        </w:rPr>
      </w:pPr>
    </w:p>
    <w:p w14:paraId="0C921219" w14:textId="77777777" w:rsidR="00F31433" w:rsidRDefault="00F31433" w:rsidP="00C41FD2">
      <w:pPr>
        <w:tabs>
          <w:tab w:val="left" w:pos="3615"/>
        </w:tabs>
        <w:rPr>
          <w:rFonts w:ascii="Ariel" w:hAnsi="Ariel" w:cs="Times New Roman"/>
          <w:b/>
          <w:color w:val="1F3864" w:themeColor="accent1" w:themeShade="80"/>
          <w:sz w:val="32"/>
          <w:szCs w:val="32"/>
        </w:rPr>
      </w:pPr>
      <w:r>
        <w:rPr>
          <w:rFonts w:ascii="Ariel" w:hAnsi="Ariel" w:cs="Times New Roman"/>
          <w:b/>
          <w:color w:val="1F3864" w:themeColor="accent1" w:themeShade="80"/>
          <w:sz w:val="32"/>
          <w:szCs w:val="32"/>
        </w:rPr>
        <w:t>Psykoseksuelle mekanismer</w:t>
      </w:r>
    </w:p>
    <w:p w14:paraId="55C01FF7" w14:textId="34795A15" w:rsidR="001F0638" w:rsidRDefault="005030FF" w:rsidP="009923FB">
      <w:pPr>
        <w:tabs>
          <w:tab w:val="left" w:pos="3615"/>
        </w:tabs>
        <w:rPr>
          <w:rFonts w:ascii="Ariel" w:hAnsi="Ariel" w:cs="Times New Roman"/>
          <w:sz w:val="24"/>
          <w:szCs w:val="24"/>
        </w:rPr>
      </w:pPr>
      <w:r>
        <w:rPr>
          <w:rFonts w:ascii="Ariel" w:hAnsi="Ariel" w:cs="Times New Roman"/>
          <w:sz w:val="24"/>
          <w:szCs w:val="24"/>
        </w:rPr>
        <w:t xml:space="preserve">Som tidligere nævnt beskriver </w:t>
      </w:r>
      <w:r w:rsidR="00B052B1">
        <w:rPr>
          <w:rFonts w:ascii="Ariel" w:hAnsi="Ariel" w:cs="Times New Roman"/>
          <w:sz w:val="24"/>
          <w:szCs w:val="24"/>
        </w:rPr>
        <w:t xml:space="preserve">Becker og Kaplan i deres review, at der er en </w:t>
      </w:r>
      <w:r w:rsidR="00002044">
        <w:rPr>
          <w:rFonts w:ascii="Ariel" w:hAnsi="Ariel" w:cs="Times New Roman"/>
          <w:sz w:val="24"/>
          <w:szCs w:val="24"/>
        </w:rPr>
        <w:t xml:space="preserve">klar </w:t>
      </w:r>
      <w:r w:rsidR="00B052B1">
        <w:rPr>
          <w:rFonts w:ascii="Ariel" w:hAnsi="Ariel" w:cs="Times New Roman"/>
          <w:sz w:val="24"/>
          <w:szCs w:val="24"/>
        </w:rPr>
        <w:t>relation mellem selvbebrejdelse i forhold til egen skyld i overgrebet og tilstedeværelsen af seksuelle problemer, som kun ses hos ofre for seksuelle overgreb</w:t>
      </w:r>
      <w:r w:rsidR="00B052B1">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sidR="00B052B1">
        <w:rPr>
          <w:rFonts w:ascii="Ariel" w:hAnsi="Ariel" w:cs="Times New Roman"/>
          <w:sz w:val="24"/>
          <w:szCs w:val="24"/>
        </w:rPr>
        <w:fldChar w:fldCharType="separate"/>
      </w:r>
      <w:r w:rsidR="000F52FF" w:rsidRPr="000F52FF">
        <w:rPr>
          <w:rFonts w:ascii="Ariel" w:hAnsi="Ariel" w:cs="Times New Roman"/>
          <w:noProof/>
          <w:sz w:val="24"/>
          <w:szCs w:val="24"/>
        </w:rPr>
        <w:t>(31)</w:t>
      </w:r>
      <w:r w:rsidR="00B052B1">
        <w:rPr>
          <w:rFonts w:ascii="Ariel" w:hAnsi="Ariel" w:cs="Times New Roman"/>
          <w:sz w:val="24"/>
          <w:szCs w:val="24"/>
        </w:rPr>
        <w:fldChar w:fldCharType="end"/>
      </w:r>
      <w:r w:rsidR="00B052B1">
        <w:rPr>
          <w:rFonts w:ascii="Ariel" w:hAnsi="Ariel" w:cs="Times New Roman"/>
          <w:sz w:val="24"/>
          <w:szCs w:val="24"/>
        </w:rPr>
        <w:t>.</w:t>
      </w:r>
      <w:r w:rsidR="001F0638">
        <w:rPr>
          <w:rFonts w:ascii="Ariel" w:hAnsi="Ariel" w:cs="Times New Roman"/>
          <w:sz w:val="24"/>
          <w:szCs w:val="24"/>
        </w:rPr>
        <w:t xml:space="preserve"> Dette tilslutter Moor og Farchi sig, da de påpeger at selvbebrejdelse er langt hyppigere forekommende end hos ofre for andre typer af traume</w:t>
      </w:r>
      <w:r w:rsidR="00B17E1E">
        <w:rPr>
          <w:rFonts w:ascii="Ariel" w:hAnsi="Ariel" w:cs="Times New Roman"/>
          <w:sz w:val="24"/>
          <w:szCs w:val="24"/>
        </w:rPr>
        <w:fldChar w:fldCharType="begin" w:fldLock="1"/>
      </w:r>
      <w:r w:rsidR="00FD2F38">
        <w:rPr>
          <w:rFonts w:ascii="Ariel" w:hAnsi="Ariel" w:cs="Times New Roman"/>
          <w:sz w:val="24"/>
          <w:szCs w:val="24"/>
        </w:rPr>
        <w:instrText>ADDIN CSL_CITATION { "citationItems" : [ { "id" : "ITEM-1", "itemData" : { "DOI" : "10.1080/02703149.2011.591671", "ISSN" : "0270-3149", "abstract" : "Rape treatment generally takes the form of standard trauma intervention, which may limit its ability to resolve rape-specific symptoms. For the sake of optimizing such treatment, the present study seeks to distinguish specific post-rape symptoms from those observed following other forms of trauma, particularly in respect to self-blame and related PTSD. Given typical societal victim-blaming following rape, self-blame is expected to be considerably more extreme among survivors of rape than in other victims, and predictive of relatively elevated post-trauma symptoms. Three hundred and four participants completed measures of blame attribution and PTSD, substantiating the hypotheses. Implications for rape treatment and social change are discussed. (PsycINFO Database Record (c) 2012 APA, all rights reserved)", "author" : [ { "dropping-particle" : "", "family" : "Moor", "given" : "Avigail", "non-dropping-particle" : "", "parse-names" : false, "suffix" : "" }, { "dropping-particle" : "", "family" : "Farchi", "given" : "Moshe", "non-dropping-particle" : "", "parse-names" : false, "suffix" : "" } ], "container-title" : "Women &amp; Therapy", "id" : "ITEM-1", "issue" : "April", "issued" : { "date-parts" : [ [ "2011" ] ] }, "page" : "447-460", "title" : "Is rape-related self blame distinct from other post traumatic attributions of blame? A comparison of severity and implications for treatment.", "type" : "article-journal", "volume" : "34" }, "uris" : [ "http://www.mendeley.com/documents/?uuid=6109931a-4999-40e5-9d0b-66bbdc8263d8" ] } ], "mendeley" : { "formattedCitation" : "(32)", "plainTextFormattedCitation" : "(32)", "previouslyFormattedCitation" : "(32)" }, "properties" : { "noteIndex" : 0 }, "schema" : "https://github.com/citation-style-language/schema/raw/master/csl-citation.json" }</w:instrText>
      </w:r>
      <w:r w:rsidR="00B17E1E">
        <w:rPr>
          <w:rFonts w:ascii="Ariel" w:hAnsi="Ariel" w:cs="Times New Roman"/>
          <w:sz w:val="24"/>
          <w:szCs w:val="24"/>
        </w:rPr>
        <w:fldChar w:fldCharType="separate"/>
      </w:r>
      <w:r w:rsidR="00B17E1E" w:rsidRPr="00B17E1E">
        <w:rPr>
          <w:rFonts w:ascii="Ariel" w:hAnsi="Ariel" w:cs="Times New Roman"/>
          <w:noProof/>
          <w:sz w:val="24"/>
          <w:szCs w:val="24"/>
        </w:rPr>
        <w:t>(32)</w:t>
      </w:r>
      <w:r w:rsidR="00B17E1E">
        <w:rPr>
          <w:rFonts w:ascii="Ariel" w:hAnsi="Ariel" w:cs="Times New Roman"/>
          <w:sz w:val="24"/>
          <w:szCs w:val="24"/>
        </w:rPr>
        <w:fldChar w:fldCharType="end"/>
      </w:r>
      <w:r w:rsidR="00B17E1E">
        <w:rPr>
          <w:rFonts w:ascii="Ariel" w:hAnsi="Ariel" w:cs="Times New Roman"/>
          <w:sz w:val="24"/>
          <w:szCs w:val="24"/>
        </w:rPr>
        <w:t>.</w:t>
      </w:r>
    </w:p>
    <w:p w14:paraId="3DB1C70D" w14:textId="77777777" w:rsidR="00002044" w:rsidRDefault="00002044" w:rsidP="009923FB">
      <w:pPr>
        <w:tabs>
          <w:tab w:val="left" w:pos="3615"/>
        </w:tabs>
        <w:rPr>
          <w:rFonts w:ascii="Ariel" w:hAnsi="Ariel" w:cs="Times New Roman"/>
          <w:sz w:val="24"/>
          <w:szCs w:val="24"/>
        </w:rPr>
      </w:pPr>
    </w:p>
    <w:p w14:paraId="6B8BABDA" w14:textId="76DC6023" w:rsidR="001F0638" w:rsidRPr="00970F5A" w:rsidRDefault="001F0638" w:rsidP="009923FB">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Det seksuelle respons system</w:t>
      </w:r>
    </w:p>
    <w:p w14:paraId="2E85CC61" w14:textId="286FCDCA" w:rsidR="009B523D" w:rsidRDefault="009B523D" w:rsidP="009923FB">
      <w:pPr>
        <w:tabs>
          <w:tab w:val="left" w:pos="3615"/>
        </w:tabs>
        <w:rPr>
          <w:rFonts w:ascii="Ariel" w:hAnsi="Ariel" w:cs="Times New Roman"/>
          <w:sz w:val="24"/>
          <w:szCs w:val="24"/>
        </w:rPr>
      </w:pPr>
      <w:r>
        <w:rPr>
          <w:rFonts w:ascii="Ariel" w:hAnsi="Ariel" w:cs="Times New Roman"/>
          <w:sz w:val="24"/>
          <w:szCs w:val="24"/>
        </w:rPr>
        <w:t>Seksuel respons, og seksuel funktion forudsætter, ifølge Almås og Benestad, biologiske og fysiologiske processer, men omfatter også komplekse psykologiske og sociale samspil</w:t>
      </w:r>
      <w:r w:rsidR="00FD2F38">
        <w:rPr>
          <w:rFonts w:ascii="Ariel" w:hAnsi="Ariel" w:cs="Times New Roman"/>
          <w:sz w:val="24"/>
          <w:szCs w:val="24"/>
        </w:rPr>
        <w:fldChar w:fldCharType="begin" w:fldLock="1"/>
      </w:r>
      <w:r w:rsidR="00FD2F38">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FD2F38">
        <w:rPr>
          <w:rFonts w:ascii="Ariel" w:hAnsi="Ariel" w:cs="Times New Roman"/>
          <w:sz w:val="24"/>
          <w:szCs w:val="24"/>
        </w:rPr>
        <w:fldChar w:fldCharType="separate"/>
      </w:r>
      <w:r w:rsidR="00FD2F38" w:rsidRPr="00FD2F38">
        <w:rPr>
          <w:rFonts w:ascii="Ariel" w:hAnsi="Ariel" w:cs="Times New Roman"/>
          <w:noProof/>
          <w:sz w:val="24"/>
          <w:szCs w:val="24"/>
        </w:rPr>
        <w:t>(36)</w:t>
      </w:r>
      <w:r w:rsidR="00FD2F38">
        <w:rPr>
          <w:rFonts w:ascii="Ariel" w:hAnsi="Ariel" w:cs="Times New Roman"/>
          <w:sz w:val="24"/>
          <w:szCs w:val="24"/>
        </w:rPr>
        <w:fldChar w:fldCharType="end"/>
      </w:r>
      <w:r w:rsidR="00536ACC">
        <w:rPr>
          <w:rFonts w:ascii="Ariel" w:hAnsi="Ariel" w:cs="Times New Roman"/>
          <w:sz w:val="24"/>
          <w:szCs w:val="24"/>
        </w:rPr>
        <w:t>.</w:t>
      </w:r>
    </w:p>
    <w:p w14:paraId="02B71933" w14:textId="6A9BB5AB" w:rsidR="005F038F" w:rsidRDefault="00536ACC" w:rsidP="009923FB">
      <w:pPr>
        <w:tabs>
          <w:tab w:val="left" w:pos="3615"/>
        </w:tabs>
        <w:rPr>
          <w:rFonts w:ascii="Ariel" w:hAnsi="Ariel" w:cs="Times New Roman"/>
          <w:sz w:val="24"/>
          <w:szCs w:val="24"/>
        </w:rPr>
      </w:pPr>
      <w:r>
        <w:rPr>
          <w:rFonts w:ascii="Ariel" w:hAnsi="Ariel" w:cs="Times New Roman"/>
          <w:sz w:val="24"/>
          <w:szCs w:val="24"/>
        </w:rPr>
        <w:t>I deres review finder Becker og Kaplan</w:t>
      </w:r>
      <w:r w:rsidR="00B052B1">
        <w:rPr>
          <w:rFonts w:ascii="Ariel" w:hAnsi="Ariel" w:cs="Times New Roman"/>
          <w:sz w:val="24"/>
          <w:szCs w:val="24"/>
        </w:rPr>
        <w:t xml:space="preserve">, at hæmning af respons systemet er mere end tre gange hyppigere end orgasme forstyrrelser, og syv gange hyppigere end penetrations </w:t>
      </w:r>
      <w:r w:rsidR="00B052B1">
        <w:rPr>
          <w:rFonts w:ascii="Ariel" w:hAnsi="Ariel" w:cs="Times New Roman"/>
          <w:sz w:val="24"/>
          <w:szCs w:val="24"/>
        </w:rPr>
        <w:lastRenderedPageBreak/>
        <w:t>problemer hos ofre for seksuelle overgreb. Herved konkluderer de</w:t>
      </w:r>
      <w:r w:rsidR="00404953">
        <w:rPr>
          <w:rFonts w:ascii="Ariel" w:hAnsi="Ariel" w:cs="Times New Roman"/>
          <w:sz w:val="24"/>
          <w:szCs w:val="24"/>
        </w:rPr>
        <w:t>,</w:t>
      </w:r>
      <w:r w:rsidR="00B052B1">
        <w:rPr>
          <w:rFonts w:ascii="Ariel" w:hAnsi="Ariel" w:cs="Times New Roman"/>
          <w:sz w:val="24"/>
          <w:szCs w:val="24"/>
        </w:rPr>
        <w:t xml:space="preserve"> at der er indikation for, at ofre opfatter seksuel stimuli som angst provokerende</w:t>
      </w:r>
      <w:r w:rsidR="00B052B1">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sidR="00B052B1">
        <w:rPr>
          <w:rFonts w:ascii="Ariel" w:hAnsi="Ariel" w:cs="Times New Roman"/>
          <w:sz w:val="24"/>
          <w:szCs w:val="24"/>
        </w:rPr>
        <w:fldChar w:fldCharType="separate"/>
      </w:r>
      <w:r w:rsidR="000F52FF" w:rsidRPr="000F52FF">
        <w:rPr>
          <w:rFonts w:ascii="Ariel" w:hAnsi="Ariel" w:cs="Times New Roman"/>
          <w:noProof/>
          <w:sz w:val="24"/>
          <w:szCs w:val="24"/>
        </w:rPr>
        <w:t>(31)</w:t>
      </w:r>
      <w:r w:rsidR="00B052B1">
        <w:rPr>
          <w:rFonts w:ascii="Ariel" w:hAnsi="Ariel" w:cs="Times New Roman"/>
          <w:sz w:val="24"/>
          <w:szCs w:val="24"/>
        </w:rPr>
        <w:fldChar w:fldCharType="end"/>
      </w:r>
      <w:r w:rsidR="00B052B1">
        <w:rPr>
          <w:rFonts w:ascii="Ariel" w:hAnsi="Ariel" w:cs="Times New Roman"/>
          <w:sz w:val="24"/>
          <w:szCs w:val="24"/>
        </w:rPr>
        <w:t>. Dette forklares af</w:t>
      </w:r>
      <w:r w:rsidR="009923FB">
        <w:rPr>
          <w:rFonts w:ascii="Ariel" w:hAnsi="Ariel" w:cs="Times New Roman"/>
          <w:sz w:val="24"/>
          <w:szCs w:val="24"/>
        </w:rPr>
        <w:t xml:space="preserve"> Webster </w:t>
      </w:r>
      <w:r w:rsidR="00B052B1">
        <w:rPr>
          <w:rFonts w:ascii="Ariel" w:hAnsi="Ariel" w:cs="Times New Roman"/>
          <w:sz w:val="24"/>
          <w:szCs w:val="24"/>
        </w:rPr>
        <w:t>med</w:t>
      </w:r>
      <w:r w:rsidR="00D03698">
        <w:rPr>
          <w:rFonts w:ascii="Ariel" w:hAnsi="Ariel" w:cs="Times New Roman"/>
          <w:sz w:val="24"/>
          <w:szCs w:val="24"/>
        </w:rPr>
        <w:t>,</w:t>
      </w:r>
      <w:r w:rsidR="00B052B1">
        <w:rPr>
          <w:rFonts w:ascii="Ariel" w:hAnsi="Ariel" w:cs="Times New Roman"/>
          <w:sz w:val="24"/>
          <w:szCs w:val="24"/>
        </w:rPr>
        <w:t xml:space="preserve"> at det seksuelle respons system </w:t>
      </w:r>
      <w:r w:rsidR="009923FB">
        <w:rPr>
          <w:rFonts w:ascii="Ariel" w:hAnsi="Ariel" w:cs="Times New Roman"/>
          <w:sz w:val="24"/>
          <w:szCs w:val="24"/>
        </w:rPr>
        <w:t>kan f</w:t>
      </w:r>
      <w:r w:rsidR="00B052B1">
        <w:rPr>
          <w:rFonts w:ascii="Ariel" w:hAnsi="Ariel" w:cs="Times New Roman"/>
          <w:sz w:val="24"/>
          <w:szCs w:val="24"/>
        </w:rPr>
        <w:t>orstyrres</w:t>
      </w:r>
      <w:r w:rsidR="00C81497">
        <w:rPr>
          <w:rFonts w:ascii="Ariel" w:hAnsi="Ariel" w:cs="Times New Roman"/>
          <w:sz w:val="24"/>
          <w:szCs w:val="24"/>
        </w:rPr>
        <w:t xml:space="preserve"> på</w:t>
      </w:r>
      <w:r w:rsidR="00592063">
        <w:rPr>
          <w:rFonts w:ascii="Ariel" w:hAnsi="Ariel" w:cs="Times New Roman"/>
          <w:sz w:val="24"/>
          <w:szCs w:val="24"/>
        </w:rPr>
        <w:t xml:space="preserve"> flere forskellig niveauer</w:t>
      </w:r>
      <w:r w:rsidR="009923FB">
        <w:rPr>
          <w:rFonts w:ascii="Ariel" w:hAnsi="Ariel" w:cs="Times New Roman"/>
          <w:sz w:val="24"/>
          <w:szCs w:val="24"/>
        </w:rPr>
        <w:t xml:space="preserve"> Dette kan for eksempel ske hvis den lyst der er nødvendig for at initiere en seksuel aktivitet, er mindsket eller slet ikke er tilstede, da dette kan føre til at ophidselses kredsløbet muligv</w:t>
      </w:r>
      <w:r w:rsidR="009418CC">
        <w:rPr>
          <w:rFonts w:ascii="Ariel" w:hAnsi="Ariel" w:cs="Times New Roman"/>
          <w:sz w:val="24"/>
          <w:szCs w:val="24"/>
        </w:rPr>
        <w:t>is aldrig bliver aktiveret. Bliver</w:t>
      </w:r>
      <w:r w:rsidR="009923FB">
        <w:rPr>
          <w:rFonts w:ascii="Ariel" w:hAnsi="Ariel" w:cs="Times New Roman"/>
          <w:sz w:val="24"/>
          <w:szCs w:val="24"/>
        </w:rPr>
        <w:t xml:space="preserve"> dette kredsløb aktiveret og de fysiologiske reaktioner bliver udløst</w:t>
      </w:r>
      <w:r w:rsidR="00C81497">
        <w:rPr>
          <w:rFonts w:ascii="Ariel" w:hAnsi="Ariel" w:cs="Times New Roman"/>
          <w:sz w:val="24"/>
          <w:szCs w:val="24"/>
        </w:rPr>
        <w:t>,</w:t>
      </w:r>
      <w:r w:rsidR="009923FB">
        <w:rPr>
          <w:rFonts w:ascii="Ariel" w:hAnsi="Ariel" w:cs="Times New Roman"/>
          <w:sz w:val="24"/>
          <w:szCs w:val="24"/>
        </w:rPr>
        <w:t xml:space="preserve"> kan dette ramme bevidstheden hos offeret. Herved kan de fysiske reaktioner dæmpes af offerets kognitioner. I stedet for at koncentrere sig om de lystbetonede følelser vil offeret begynde at monitorere egne reaktioner. Holdninger, forventninger, minder og frygt kan blive aktiveret, hvilket gør det umuligt at opbygge ophidselse til orgasmepunktet. På samme måde kan frygten for smerte ved penetration lede til den ufrivillig vaginale muskel spasme kendt som vaginisme, og negative associationer mellem smerte og seksuel aktivitet, kan føre til dyspareuni. Endvidere lærer offeret</w:t>
      </w:r>
      <w:r w:rsidR="00C81497">
        <w:rPr>
          <w:rFonts w:ascii="Ariel" w:hAnsi="Ariel" w:cs="Times New Roman"/>
          <w:sz w:val="24"/>
          <w:szCs w:val="24"/>
        </w:rPr>
        <w:t>,</w:t>
      </w:r>
      <w:r w:rsidR="009923FB">
        <w:rPr>
          <w:rFonts w:ascii="Ariel" w:hAnsi="Ariel" w:cs="Times New Roman"/>
          <w:sz w:val="24"/>
          <w:szCs w:val="24"/>
        </w:rPr>
        <w:t xml:space="preserve"> at forsøg på seksuelt samvær efter overgrebet er smertefuldt og derved starter undgåelsesadfærd</w:t>
      </w:r>
      <w:r w:rsidR="009923FB">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9923FB">
        <w:rPr>
          <w:rFonts w:ascii="Ariel" w:hAnsi="Ariel" w:cs="Times New Roman"/>
          <w:sz w:val="24"/>
          <w:szCs w:val="24"/>
        </w:rPr>
        <w:fldChar w:fldCharType="separate"/>
      </w:r>
      <w:r w:rsidR="00011561" w:rsidRPr="00011561">
        <w:rPr>
          <w:rFonts w:ascii="Ariel" w:hAnsi="Ariel" w:cs="Times New Roman"/>
          <w:noProof/>
          <w:sz w:val="24"/>
          <w:szCs w:val="24"/>
        </w:rPr>
        <w:t>(33)</w:t>
      </w:r>
      <w:r w:rsidR="009923FB">
        <w:rPr>
          <w:rFonts w:ascii="Ariel" w:hAnsi="Ariel" w:cs="Times New Roman"/>
          <w:sz w:val="24"/>
          <w:szCs w:val="24"/>
        </w:rPr>
        <w:fldChar w:fldCharType="end"/>
      </w:r>
      <w:r w:rsidR="009923FB">
        <w:rPr>
          <w:rFonts w:ascii="Ariel" w:hAnsi="Ariel" w:cs="Times New Roman"/>
          <w:sz w:val="24"/>
          <w:szCs w:val="24"/>
        </w:rPr>
        <w:t xml:space="preserve">. Ovenstående kan benævnes som præstationsangst, altså angsten for ikke at kunne præstere seksuelt. Et </w:t>
      </w:r>
      <w:r w:rsidR="004F6768">
        <w:rPr>
          <w:rFonts w:ascii="Ariel" w:hAnsi="Ariel" w:cs="Times New Roman"/>
          <w:sz w:val="24"/>
          <w:szCs w:val="24"/>
        </w:rPr>
        <w:t>samm</w:t>
      </w:r>
      <w:r w:rsidR="00C81497">
        <w:rPr>
          <w:rFonts w:ascii="Ariel" w:hAnsi="Ariel" w:cs="Times New Roman"/>
          <w:sz w:val="24"/>
          <w:szCs w:val="24"/>
        </w:rPr>
        <w:t>endrag kan ses i figur 6</w:t>
      </w:r>
      <w:r w:rsidR="005F038F">
        <w:rPr>
          <w:rFonts w:ascii="Ariel" w:hAnsi="Ariel" w:cs="Times New Roman"/>
          <w:sz w:val="24"/>
          <w:szCs w:val="24"/>
        </w:rPr>
        <w:t>.</w:t>
      </w:r>
    </w:p>
    <w:p w14:paraId="40DF3B4E" w14:textId="5C8091C4" w:rsidR="004F6768" w:rsidRPr="00B14524" w:rsidRDefault="00B14524" w:rsidP="00B14524">
      <w:pPr>
        <w:tabs>
          <w:tab w:val="left" w:pos="3615"/>
        </w:tabs>
        <w:spacing w:line="240" w:lineRule="auto"/>
        <w:rPr>
          <w:rFonts w:ascii="Ariel" w:hAnsi="Ariel" w:cs="Times New Roman"/>
          <w:sz w:val="20"/>
          <w:szCs w:val="20"/>
        </w:rPr>
      </w:pPr>
      <w:r>
        <w:rPr>
          <w:rFonts w:ascii="Ariel" w:hAnsi="Ariel" w:cs="Times New Roman"/>
          <w:sz w:val="20"/>
          <w:szCs w:val="20"/>
        </w:rPr>
        <w:t>Fig. 6.</w:t>
      </w:r>
    </w:p>
    <w:p w14:paraId="4EF2EDB6" w14:textId="77777777" w:rsidR="004F6768" w:rsidRPr="00B14524" w:rsidRDefault="004F6768" w:rsidP="00B14524">
      <w:pPr>
        <w:tabs>
          <w:tab w:val="left" w:pos="3615"/>
        </w:tabs>
        <w:spacing w:line="240" w:lineRule="auto"/>
        <w:rPr>
          <w:rFonts w:ascii="Ariel" w:hAnsi="Ariel" w:cs="Times New Roman"/>
          <w:sz w:val="20"/>
          <w:szCs w:val="20"/>
        </w:rPr>
      </w:pPr>
      <w:r w:rsidRPr="00B14524">
        <w:rPr>
          <w:rFonts w:ascii="Ariel" w:hAnsi="Ariel" w:cs="Times New Roman"/>
          <w:sz w:val="20"/>
          <w:szCs w:val="20"/>
        </w:rPr>
        <w:t>Præsentationsangst.</w:t>
      </w:r>
    </w:p>
    <w:p w14:paraId="589638CE" w14:textId="77777777" w:rsidR="004F6768"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934208" behindDoc="0" locked="0" layoutInCell="1" allowOverlap="1" wp14:anchorId="24E5221B" wp14:editId="2851225D">
                <wp:simplePos x="0" y="0"/>
                <wp:positionH relativeFrom="column">
                  <wp:posOffset>4471035</wp:posOffset>
                </wp:positionH>
                <wp:positionV relativeFrom="paragraph">
                  <wp:posOffset>190500</wp:posOffset>
                </wp:positionV>
                <wp:extent cx="923925" cy="447675"/>
                <wp:effectExtent l="0" t="0" r="28575" b="28575"/>
                <wp:wrapNone/>
                <wp:docPr id="23" name="Afrundet rektangel 23"/>
                <wp:cNvGraphicFramePr/>
                <a:graphic xmlns:a="http://schemas.openxmlformats.org/drawingml/2006/main">
                  <a:graphicData uri="http://schemas.microsoft.com/office/word/2010/wordprocessingShape">
                    <wps:wsp>
                      <wps:cNvSpPr/>
                      <wps:spPr>
                        <a:xfrm>
                          <a:off x="0" y="0"/>
                          <a:ext cx="923925" cy="4476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66B75" w14:textId="77777777" w:rsidR="00B37658" w:rsidRPr="00261C09" w:rsidRDefault="00B37658" w:rsidP="009923FB">
                            <w:pPr>
                              <w:jc w:val="center"/>
                              <w:rPr>
                                <w:rFonts w:ascii="Ariel" w:hAnsi="Ariel"/>
                                <w:color w:val="0D0D0D" w:themeColor="text1" w:themeTint="F2"/>
                                <w:sz w:val="20"/>
                                <w:szCs w:val="20"/>
                              </w:rPr>
                            </w:pPr>
                            <w:r w:rsidRPr="00261C09">
                              <w:rPr>
                                <w:rFonts w:ascii="Ariel" w:hAnsi="Ariel"/>
                                <w:color w:val="0D0D0D" w:themeColor="text1" w:themeTint="F2"/>
                                <w:sz w:val="20"/>
                                <w:szCs w:val="20"/>
                              </w:rPr>
                              <w:t xml:space="preserve">Parforholds faktorer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E5221B" id="Afrundet rektangel 23" o:spid="_x0000_s1040" style="position:absolute;margin-left:352.05pt;margin-top:15pt;width:72.75pt;height:35.25pt;z-index:25193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BCrgIAAM0FAAAOAAAAZHJzL2Uyb0RvYy54bWysVEtv2zAMvg/YfxB0X524TrsGdYqgRYcB&#10;3Vq0HXpWZCk2JouapMTOfv0oyXGDPnYYloMj8fGR/ETy/KJvFdkK6xrQJZ0eTSgRmkPV6HVJfzxe&#10;f/pMifNMV0yBFiXdCUcvFh8/nHdmLnKoQVXCEgTRbt6Zktbem3mWOV6LlrkjMEKjUoJtmcerXWeV&#10;ZR2ityrLJ5OTrANbGQtcOIfSq6Ski4gvpeD+VkonPFElxdx8/Nr4XYVvtjhn87Vlpm74kAb7hyxa&#10;1mgMOkJdMc/IxjavoNqGW3Ag/RGHNgMpGy5iDVjNdPKimoeaGRFrQXKcGWly/w+Wf9/eWdJUJc2P&#10;KdGsxTdaSrvRFXJmxU98urVQBJXIVGfcHB0ezJ0dbg6Poexe2jb8Y0Gkj+zuRnZF7wlH4Vl+fJbP&#10;KOGoKorTk9NZwMyenY11/ouAloRDSS1gFvf4gpFYtr1xPtnv7UJAB6qprhul4iV0jbhUlmwZvjfj&#10;XGg/je5q036DKslPJvhLL49i7I8kLvZiTCn2X0CKCR4EyQIHqep48jslQmil74VEHrHOPAYcEV7n&#10;4mpWiSSevRszAgZkicWN2KmYd7ATO4N9cBVxAEbnyd8SS86jR4wM2o/ObaPBvgWgkOEhcrJHyg6o&#10;CUffr/rYY9MimAbRCqodNp6FNJHO8OsGX/2GOX/HLI4gDiuuFX+LH6mgKykMJ0pqsL/fkgd7nAzU&#10;UtLhSJfU/dowKyhRXzXOzNm0KMIOiJdidprjxR5qVocavWkvAbtoigvM8HgM9l7tj9JC+4TbZxmi&#10;ooppjrFLyr3dXy59WjW4v7hYLqMZzr1h/kY/GB7AA9GhoR/7J2bN0PoeZ+Y77MefzV80f7INnhqW&#10;Gw+yiZPxzOvwBLgzYv8O+y0spcN7tHrewos/AAAA//8DAFBLAwQUAAYACAAAACEAtj8jgt8AAAAK&#10;AQAADwAAAGRycy9kb3ducmV2LnhtbEyPwU7DMBBE70j8g7VI3KhdKGkb4lSIwoFbCS3i6MZLEjVe&#10;R7HTBr6+ywmOq316M5OtRteKI/ah8aRhOlEgkEpvG6o0bN9fbhYgQjRkTesJNXxjgFV+eZGZ1PoT&#10;veGxiJVgCYXUaKhj7FIpQ1mjM2HiOyT+ffnemchnX0nbmxPLXStvlUqkMw1xQm06fKqxPBSDY8tr&#10;LA6fW59sGrWuP3ab9fC8/NH6+mp8fAARcYx/MPzW5+qQc6e9H8gG0WqYq9mUUQ13ijcxsJgtExB7&#10;JpW6B5ln8v+E/AwAAP//AwBQSwECLQAUAAYACAAAACEAtoM4kv4AAADhAQAAEwAAAAAAAAAAAAAA&#10;AAAAAAAAW0NvbnRlbnRfVHlwZXNdLnhtbFBLAQItABQABgAIAAAAIQA4/SH/1gAAAJQBAAALAAAA&#10;AAAAAAAAAAAAAC8BAABfcmVscy8ucmVsc1BLAQItABQABgAIAAAAIQAjdkBCrgIAAM0FAAAOAAAA&#10;AAAAAAAAAAAAAC4CAABkcnMvZTJvRG9jLnhtbFBLAQItABQABgAIAAAAIQC2PyOC3wAAAAoBAAAP&#10;AAAAAAAAAAAAAAAAAAgFAABkcnMvZG93bnJldi54bWxQSwUGAAAAAAQABADzAAAAFAYAAAAA&#10;" fillcolor="#8eaadb [1940]" strokecolor="#1f3763 [1604]" strokeweight="1pt">
                <v:stroke joinstyle="miter"/>
                <v:textbox>
                  <w:txbxContent>
                    <w:p w14:paraId="71F66B75" w14:textId="77777777" w:rsidR="00B37658" w:rsidRPr="00261C09" w:rsidRDefault="00B37658" w:rsidP="009923FB">
                      <w:pPr>
                        <w:jc w:val="center"/>
                        <w:rPr>
                          <w:rFonts w:ascii="Ariel" w:hAnsi="Ariel"/>
                          <w:color w:val="0D0D0D" w:themeColor="text1" w:themeTint="F2"/>
                          <w:sz w:val="20"/>
                          <w:szCs w:val="20"/>
                        </w:rPr>
                      </w:pPr>
                      <w:r w:rsidRPr="00261C09">
                        <w:rPr>
                          <w:rFonts w:ascii="Ariel" w:hAnsi="Ariel"/>
                          <w:color w:val="0D0D0D" w:themeColor="text1" w:themeTint="F2"/>
                          <w:sz w:val="20"/>
                          <w:szCs w:val="20"/>
                        </w:rPr>
                        <w:t xml:space="preserve">Parforholds faktorer </w:t>
                      </w:r>
                    </w:p>
                  </w:txbxContent>
                </v:textbox>
              </v:roundrect>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831808" behindDoc="0" locked="0" layoutInCell="1" allowOverlap="1" wp14:anchorId="6EC4DD74" wp14:editId="4BA006A0">
                <wp:simplePos x="0" y="0"/>
                <wp:positionH relativeFrom="column">
                  <wp:posOffset>222885</wp:posOffset>
                </wp:positionH>
                <wp:positionV relativeFrom="paragraph">
                  <wp:posOffset>190500</wp:posOffset>
                </wp:positionV>
                <wp:extent cx="1285875" cy="447675"/>
                <wp:effectExtent l="0" t="0" r="28575" b="28575"/>
                <wp:wrapNone/>
                <wp:docPr id="5" name="Afrundet rektangel 5"/>
                <wp:cNvGraphicFramePr/>
                <a:graphic xmlns:a="http://schemas.openxmlformats.org/drawingml/2006/main">
                  <a:graphicData uri="http://schemas.microsoft.com/office/word/2010/wordprocessingShape">
                    <wps:wsp>
                      <wps:cNvSpPr/>
                      <wps:spPr>
                        <a:xfrm>
                          <a:off x="0" y="0"/>
                          <a:ext cx="1285875" cy="4476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83C0F4" w14:textId="77777777" w:rsidR="00B37658" w:rsidRPr="00261C09" w:rsidRDefault="00B37658" w:rsidP="009923FB">
                            <w:pPr>
                              <w:spacing w:line="240" w:lineRule="auto"/>
                              <w:jc w:val="center"/>
                              <w:rPr>
                                <w:rFonts w:ascii="Ariel" w:hAnsi="Ariel"/>
                                <w:color w:val="0D0D0D" w:themeColor="text1" w:themeTint="F2"/>
                                <w:sz w:val="20"/>
                                <w:szCs w:val="20"/>
                              </w:rPr>
                            </w:pPr>
                            <w:r w:rsidRPr="00261C09">
                              <w:rPr>
                                <w:rFonts w:ascii="Ariel" w:hAnsi="Ariel"/>
                                <w:color w:val="0D0D0D" w:themeColor="text1" w:themeTint="F2"/>
                                <w:sz w:val="20"/>
                                <w:szCs w:val="20"/>
                              </w:rPr>
                              <w:t xml:space="preserve">Livs- </w:t>
                            </w:r>
                            <w:r>
                              <w:rPr>
                                <w:rFonts w:ascii="Ariel" w:hAnsi="Ariel"/>
                                <w:color w:val="0D0D0D" w:themeColor="text1" w:themeTint="F2"/>
                                <w:sz w:val="20"/>
                                <w:szCs w:val="20"/>
                              </w:rPr>
                              <w:t xml:space="preserve"> </w:t>
                            </w:r>
                            <w:r w:rsidRPr="00261C09">
                              <w:rPr>
                                <w:rFonts w:ascii="Ariel" w:hAnsi="Ariel"/>
                                <w:color w:val="0D0D0D" w:themeColor="text1" w:themeTint="F2"/>
                                <w:sz w:val="20"/>
                                <w:szCs w:val="20"/>
                              </w:rPr>
                              <w:t>begivenheder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4DD74" id="Afrundet rektangel 5" o:spid="_x0000_s1041" style="position:absolute;margin-left:17.55pt;margin-top:15pt;width:101.25pt;height:35.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8BqwIAAMwFAAAOAAAAZHJzL2Uyb0RvYy54bWysVEtv2zAMvg/YfxB0Xx0HSR9BnSJo0WFA&#10;1xZth54VWYqNSaImKXGyXz9Kctygjx2G5eBQFPmR/ETy/GKrFdkI51swFS2PRpQIw6FuzaqiP56u&#10;v5xS4gMzNVNgREV3wtOL+edP552diTE0oGrhCIIYP+tsRZsQ7KwoPG+EZv4IrDB4KcFpFvDoVkXt&#10;WIfoWhXj0ei46MDV1gEX3qP2Kl/SecKXUvBwJ6UXgaiKYm4hfV36LuO3mJ+z2cox27S8T4P9Qxaa&#10;tQaDDlBXLDCydu0bKN1yBx5kOOKgC5Cy5SLVgNWUo1fVPDbMilQLkuPtQJP/f7D8dnPvSFtXdEqJ&#10;YRqfaCHd2tRImRM/8eVWQpFp5Kmzfobmj/be9SePYix6K52O/1gO2SZudwO3YhsIR2U5Pp2enmAQ&#10;jneTyckxyghTvHhb58NXAZpEoaIOMIsHfMDEK9vc+JDt93YxogfV1tetUukQm0ZcKkc2DJ+bcS5M&#10;KJO7WuvvUGf98Qh/+eFRje2R1ZO9GlNK7ReRUoIHQYpIQi47SWGnRAytzIOQSCMWOk4BB4S3ufiG&#10;1SKrpx/GTIARWWJxA3Yu5gPszE5vH11F6v/BefS3xLLz4JEigwmDs24NuPcAFDLcR872SNkBNVEM&#10;2+U2tVg59NES6h32nYM8kN7y6xZf/Yb5cM8cTiDOKm6VcIcfqaCrKPQSJQ243+/poz0OBt5S0uFE&#10;V9T/WjMnKFHfDI7MWTmZxBWQDpPpyRgP7vBmeXhj1voSsItK3F+WJzHaB7UXpQP9jMtnEaPiFTMc&#10;Y1eUB7c/XIa8aXB9cbFYJDMce8vCjXm0PIJHomNDP22fmbN96wccmlvYTz+bvWr+bBs9DSzWAWSb&#10;JiNSnXntnwBXRurffr3FnXR4TlYvS3j+BwAA//8DAFBLAwQUAAYACAAAACEA7LFH7N4AAAAJAQAA&#10;DwAAAGRycy9kb3ducmV2LnhtbEyPwU7DMBBE70j8g7VI3KjdVg0Q4lSIwoFbCQVxdOMljhqvo9hp&#10;A1/PcoLTajRPszPFevKdOOIQ20Aa5jMFAqkOtqVGw+716eoGREyGrOkCoYYvjLAuz88Kk9twohc8&#10;VqkRHEIxNxpcSn0uZawdehNnoUdi7zMM3iSWQyPtYE4c7ju5UCqT3rTEH5zp8cFhfahGzynPqTp8&#10;7EK2bdXGvb9tN+Pj7bfWlxfT/R2IhFP6g+G3PleHkjvtw0g2ik7DcjVnkq/iSewvltcZiD2DSq1A&#10;loX8v6D8AQAA//8DAFBLAQItABQABgAIAAAAIQC2gziS/gAAAOEBAAATAAAAAAAAAAAAAAAAAAAA&#10;AABbQ29udGVudF9UeXBlc10ueG1sUEsBAi0AFAAGAAgAAAAhADj9If/WAAAAlAEAAAsAAAAAAAAA&#10;AAAAAAAALwEAAF9yZWxzLy5yZWxzUEsBAi0AFAAGAAgAAAAhAIGJHwGrAgAAzAUAAA4AAAAAAAAA&#10;AAAAAAAALgIAAGRycy9lMm9Eb2MueG1sUEsBAi0AFAAGAAgAAAAhAOyxR+zeAAAACQEAAA8AAAAA&#10;AAAAAAAAAAAABQUAAGRycy9kb3ducmV2LnhtbFBLBQYAAAAABAAEAPMAAAAQBgAAAAA=&#10;" fillcolor="#8eaadb [1940]" strokecolor="#1f3763 [1604]" strokeweight="1pt">
                <v:stroke joinstyle="miter"/>
                <v:textbox>
                  <w:txbxContent>
                    <w:p w14:paraId="3983C0F4" w14:textId="77777777" w:rsidR="00B37658" w:rsidRPr="00261C09" w:rsidRDefault="00B37658" w:rsidP="009923FB">
                      <w:pPr>
                        <w:spacing w:line="240" w:lineRule="auto"/>
                        <w:jc w:val="center"/>
                        <w:rPr>
                          <w:rFonts w:ascii="Ariel" w:hAnsi="Ariel"/>
                          <w:color w:val="0D0D0D" w:themeColor="text1" w:themeTint="F2"/>
                          <w:sz w:val="20"/>
                          <w:szCs w:val="20"/>
                        </w:rPr>
                      </w:pPr>
                      <w:r w:rsidRPr="00261C09">
                        <w:rPr>
                          <w:rFonts w:ascii="Ariel" w:hAnsi="Ariel"/>
                          <w:color w:val="0D0D0D" w:themeColor="text1" w:themeTint="F2"/>
                          <w:sz w:val="20"/>
                          <w:szCs w:val="20"/>
                        </w:rPr>
                        <w:t xml:space="preserve">Livs- </w:t>
                      </w:r>
                      <w:r>
                        <w:rPr>
                          <w:rFonts w:ascii="Ariel" w:hAnsi="Ariel"/>
                          <w:color w:val="0D0D0D" w:themeColor="text1" w:themeTint="F2"/>
                          <w:sz w:val="20"/>
                          <w:szCs w:val="20"/>
                        </w:rPr>
                        <w:t xml:space="preserve"> </w:t>
                      </w:r>
                      <w:r w:rsidRPr="00261C09">
                        <w:rPr>
                          <w:rFonts w:ascii="Ariel" w:hAnsi="Ariel"/>
                          <w:color w:val="0D0D0D" w:themeColor="text1" w:themeTint="F2"/>
                          <w:sz w:val="20"/>
                          <w:szCs w:val="20"/>
                        </w:rPr>
                        <w:t>begivenheder</w:t>
                      </w:r>
                    </w:p>
                  </w:txbxContent>
                </v:textbox>
              </v:roundrect>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913728" behindDoc="0" locked="0" layoutInCell="1" allowOverlap="1" wp14:anchorId="282E1A61" wp14:editId="552B14D8">
                <wp:simplePos x="0" y="0"/>
                <wp:positionH relativeFrom="column">
                  <wp:posOffset>3004185</wp:posOffset>
                </wp:positionH>
                <wp:positionV relativeFrom="paragraph">
                  <wp:posOffset>209550</wp:posOffset>
                </wp:positionV>
                <wp:extent cx="1085850" cy="428625"/>
                <wp:effectExtent l="0" t="0" r="19050" b="28575"/>
                <wp:wrapNone/>
                <wp:docPr id="22" name="Afrundet rektangel 22"/>
                <wp:cNvGraphicFramePr/>
                <a:graphic xmlns:a="http://schemas.openxmlformats.org/drawingml/2006/main">
                  <a:graphicData uri="http://schemas.microsoft.com/office/word/2010/wordprocessingShape">
                    <wps:wsp>
                      <wps:cNvSpPr/>
                      <wps:spPr>
                        <a:xfrm>
                          <a:off x="0" y="0"/>
                          <a:ext cx="1085850" cy="4286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8DB309" w14:textId="77777777" w:rsidR="00B37658" w:rsidRPr="00261C09" w:rsidRDefault="00B37658" w:rsidP="009923FB">
                            <w:pPr>
                              <w:jc w:val="center"/>
                              <w:rPr>
                                <w:rFonts w:ascii="Ariel" w:hAnsi="Ariel"/>
                                <w:color w:val="0D0D0D" w:themeColor="text1" w:themeTint="F2"/>
                                <w:sz w:val="20"/>
                                <w:szCs w:val="20"/>
                              </w:rPr>
                            </w:pPr>
                            <w:r w:rsidRPr="00261C09">
                              <w:rPr>
                                <w:rFonts w:ascii="Ariel" w:hAnsi="Ariel"/>
                                <w:color w:val="0D0D0D" w:themeColor="text1" w:themeTint="F2"/>
                                <w:sz w:val="20"/>
                                <w:szCs w:val="20"/>
                              </w:rPr>
                              <w:t>Biologiske faktorer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E1A61" id="Afrundet rektangel 22" o:spid="_x0000_s1042" style="position:absolute;margin-left:236.55pt;margin-top:16.5pt;width:85.5pt;height:33.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KpqwIAAM4FAAAOAAAAZHJzL2Uyb0RvYy54bWysVMlu2zAQvRfoPxC8N1pgu64ROTASpCiQ&#10;JkaSImeaIi2hFIclaUvu13dIyYqRpYeiPsjDWd7sc37RNYrshXU16IJmZyklQnMoa70t6I/H609z&#10;SpxnumQKtCjoQTh6sfz44bw1C5FDBaoUliCIdovWFLTy3iySxPFKNMydgREahRJswzw+7TYpLWsR&#10;vVFJnqazpAVbGgtcOIfcq15IlxFfSsH9nZROeKIKirH5+LXxuwnfZHnOFlvLTFXzIQz2D1E0rNbo&#10;dIS6Yp6Rna1fQTU1t+BA+jMOTQJS1lzEHDCbLH2RzUPFjIi5YHGcGcvk/h8sv92vLanLguY5JZo1&#10;2KOVtDtdYs2s+Imt2wpFUIiVao1boMGDWdvh5ZAMaXfSNuEfEyJdrO5hrK7oPOHIzNL5dD7FJnCU&#10;TfL5LJ8G0OTZ2ljnvwpoSCAKagHDuMcWxsqy/Y3zvf5RL3h0oOryulYqPsLYiEtlyZ5hwxnnQvss&#10;mqtd8x3Knj9L8de3Htk4ID17cmRjSHEAA1IM8MRJEorQpx0pf1AiuFb6XkgsJCaaR4cjwutYXMVK&#10;0bOn7/qMgAFZYnIjdp/MO9h9dQb9YCriBozG6d8C641Hi+gZtB+Nm1qDfQtAYYUHz70+luykNIH0&#10;3aaLQ5bNgmpgbaA84ORZ6FfSGX5dY9dvmPNrZnEHcVDwrvg7/EgFbUFhoCipwP5+ix/0cTVQSkmL&#10;O11Q92vHrKBEfdO4NF+yySQcgfiYTD/n+LCnks2pRO+aS8ApyvCCGR7JoO/VkZQWmic8P6vgFUVM&#10;c/RdUO7t8XHp+1uDB4yL1Sqq4eIb5m/0g+EBPBQ6DPRj98SsGUbf49LcwnH/2eLF8Pe6wVLDaudB&#10;1nEznus6tACPRpzf4cCFq3T6jlrPZ3j5BwAA//8DAFBLAwQUAAYACAAAACEAHUHZJ94AAAAKAQAA&#10;DwAAAGRycy9kb3ducmV2LnhtbEyPwU7DMAyG70i8Q2QkbiwZLQVK0wkxOHAbZSCOWWPaao1TNelW&#10;eHrMCY62P/3+/mI1u14ccAydJw3LhQKBVHvbUaNh+/p0cQMiREPW9J5QwxcGWJWnJ4XJrT/SCx6q&#10;2AgOoZAbDW2MQy5lqFt0Jiz8gMS3Tz86E3kcG2lHc+Rw18tLpTLpTEf8oTUDPrRY76vJccpzrPYf&#10;W59tOrVu39826+nx9lvr87P5/g5ExDn+wfCrz+pQstPOT2SD6DWk18mSUQ1Jwp0YyNKUFzsmlboC&#10;WRbyf4XyBwAA//8DAFBLAQItABQABgAIAAAAIQC2gziS/gAAAOEBAAATAAAAAAAAAAAAAAAAAAAA&#10;AABbQ29udGVudF9UeXBlc10ueG1sUEsBAi0AFAAGAAgAAAAhADj9If/WAAAAlAEAAAsAAAAAAAAA&#10;AAAAAAAALwEAAF9yZWxzLy5yZWxzUEsBAi0AFAAGAAgAAAAhAENy0qmrAgAAzgUAAA4AAAAAAAAA&#10;AAAAAAAALgIAAGRycy9lMm9Eb2MueG1sUEsBAi0AFAAGAAgAAAAhAB1B2SfeAAAACgEAAA8AAAAA&#10;AAAAAAAAAAAABQUAAGRycy9kb3ducmV2LnhtbFBLBQYAAAAABAAEAPMAAAAQBgAAAAA=&#10;" fillcolor="#8eaadb [1940]" strokecolor="#1f3763 [1604]" strokeweight="1pt">
                <v:stroke joinstyle="miter"/>
                <v:textbox>
                  <w:txbxContent>
                    <w:p w14:paraId="7D8DB309" w14:textId="77777777" w:rsidR="00B37658" w:rsidRPr="00261C09" w:rsidRDefault="00B37658" w:rsidP="009923FB">
                      <w:pPr>
                        <w:jc w:val="center"/>
                        <w:rPr>
                          <w:rFonts w:ascii="Ariel" w:hAnsi="Ariel"/>
                          <w:color w:val="0D0D0D" w:themeColor="text1" w:themeTint="F2"/>
                          <w:sz w:val="20"/>
                          <w:szCs w:val="20"/>
                        </w:rPr>
                      </w:pPr>
                      <w:r w:rsidRPr="00261C09">
                        <w:rPr>
                          <w:rFonts w:ascii="Ariel" w:hAnsi="Ariel"/>
                          <w:color w:val="0D0D0D" w:themeColor="text1" w:themeTint="F2"/>
                          <w:sz w:val="20"/>
                          <w:szCs w:val="20"/>
                        </w:rPr>
                        <w:t>Biologiske faktorer</w:t>
                      </w:r>
                    </w:p>
                  </w:txbxContent>
                </v:textbox>
              </v:roundrect>
            </w:pict>
          </mc:Fallback>
        </mc:AlternateContent>
      </w:r>
      <w:r w:rsidRPr="00FE0B1C">
        <w:rPr>
          <w:rFonts w:ascii="Ariel" w:hAnsi="Ariel" w:cs="Times New Roman"/>
          <w:noProof/>
          <w:sz w:val="20"/>
          <w:szCs w:val="20"/>
          <w:lang w:eastAsia="da-DK"/>
        </w:rPr>
        <mc:AlternateContent>
          <mc:Choice Requires="wps">
            <w:drawing>
              <wp:anchor distT="0" distB="0" distL="114300" distR="114300" simplePos="0" relativeHeight="251872768" behindDoc="0" locked="0" layoutInCell="1" allowOverlap="1" wp14:anchorId="7C72FBF7" wp14:editId="70CB91CF">
                <wp:simplePos x="0" y="0"/>
                <wp:positionH relativeFrom="column">
                  <wp:posOffset>1823085</wp:posOffset>
                </wp:positionH>
                <wp:positionV relativeFrom="paragraph">
                  <wp:posOffset>190500</wp:posOffset>
                </wp:positionV>
                <wp:extent cx="923925" cy="314325"/>
                <wp:effectExtent l="0" t="0" r="28575" b="28575"/>
                <wp:wrapNone/>
                <wp:docPr id="14" name="Afrundet rektangel 14"/>
                <wp:cNvGraphicFramePr/>
                <a:graphic xmlns:a="http://schemas.openxmlformats.org/drawingml/2006/main">
                  <a:graphicData uri="http://schemas.microsoft.com/office/word/2010/wordprocessingShape">
                    <wps:wsp>
                      <wps:cNvSpPr/>
                      <wps:spPr>
                        <a:xfrm>
                          <a:off x="0" y="0"/>
                          <a:ext cx="923925" cy="3143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0BDD8" w14:textId="77777777" w:rsidR="00B37658" w:rsidRPr="00261C09" w:rsidRDefault="00B37658" w:rsidP="009923FB">
                            <w:pPr>
                              <w:jc w:val="center"/>
                              <w:rPr>
                                <w:rFonts w:ascii="Ariel" w:hAnsi="Ariel"/>
                                <w:color w:val="0D0D0D" w:themeColor="text1" w:themeTint="F2"/>
                                <w:sz w:val="20"/>
                                <w:szCs w:val="20"/>
                              </w:rPr>
                            </w:pPr>
                            <w:r w:rsidRPr="00261C09">
                              <w:rPr>
                                <w:rFonts w:ascii="Ariel" w:hAnsi="Ariel"/>
                                <w:color w:val="0D0D0D" w:themeColor="text1" w:themeTint="F2"/>
                                <w:sz w:val="20"/>
                                <w:szCs w:val="20"/>
                              </w:rPr>
                              <w:t>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72FBF7" id="Afrundet rektangel 14" o:spid="_x0000_s1043" style="position:absolute;margin-left:143.55pt;margin-top:15pt;width:72.75pt;height:24.75pt;z-index:251872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r9qQIAAM0FAAAOAAAAZHJzL2Uyb0RvYy54bWysVEtPGzEQvlfqf7B8L5uEACVigyIQVSUK&#10;CKg4O147u6rtcW0nu+mvZ2xvlohHD1Vz2IznPd88zs47rchGON+AKen4YESJMByqxqxK+vPx6stX&#10;SnxgpmIKjCjpVnh6Pv/86ay1MzGBGlQlHEEnxs9aW9I6BDsrCs9roZk/ACsMCiU4zQI+3aqoHGvR&#10;u1bFZDQ6LlpwlXXAhffIvcxCOk/+pRQ83ErpRSCqpJhbSF+Xvsv4LeZnbLZyzNYN79Ng/5CFZo3B&#10;oIOrSxYYWbvmjSvdcAceZDjgoAuQsuEi1YDVjEevqnmomRWpFgTH2wEm///c8pvNnSNNhb2bUmKY&#10;xh4tpFubCjFz4he2biUUQSEi1Vo/Q4MHe+f6l0cylt1Jp+M/FkS6hO52QFd0gXBknk4OTydHlHAU&#10;HY6nh0ijl+LF2DofvgnQJBIldYBZ3GMHE7Bsc+1D1t/pxYAeVFNdNUqlR5wacaEc2TDsN+NcmDBO&#10;5mqtf0CV+ccj/OXOIxvnI7OnOzamlOYvekoJ7gUpIga56kSFrRIxtDL3QiKOWOckBRw8vM3F16wS&#10;mX30YczkMHqWWNzgOxfzge+MTq8fTUVagMF49LfEsvFgkSKDCYOxbgy49xwoRLiPnPURsj1oIhm6&#10;ZZdn7CSqRtYSqi0OnoO8kd7yqwa7fs18uGMOVxCXFc9KuMWPVNCWFHqKkhrcn/f4UR83A6WUtLjS&#10;JfW/18wJStR3gztzOp5O4w1Ij+nRyQQfbl+y3JeYtb4AnKIxHjDLExn1g9qR0oF+wuuziFFRxAzH&#10;2CXlwe0eFyGfGrxfXCwWSQ333rJwbR4sj84j0HGgH7sn5mw/+gF35gZ2689mr4Y/60ZLA4t1ANmk&#10;zXjBtW8B3ow0v/19i0dp/520Xq7w/BkAAP//AwBQSwMEFAAGAAgAAAAhAIJ85EPgAAAACQEAAA8A&#10;AABkcnMvZG93bnJldi54bWxMj8FOwzAQRO9I/IO1SNyo3RTSNsSpEIUDtxLaiqMbL3HU2I5ipw18&#10;fZcTHFf79GYmX422ZSfsQ+OdhOlEAENXed24WsL24/VuASxE5bRqvUMJ3xhgVVxf5SrT/uze8VTG&#10;mpHEhUxJMDF2GeehMmhVmPgOHf2+fG9VpLOvue7VmeS25YkQKbeqcZRgVIfPBqtjOViyvMXy+Ln1&#10;6aYRa7PfbdbDy/JHytub8ekRWMQx/sHwW5+qQ0GdDn5wOrBWQrKYTwmVMBO0iYD7WZICO0iYLx+A&#10;Fzn/v6C4AAAA//8DAFBLAQItABQABgAIAAAAIQC2gziS/gAAAOEBAAATAAAAAAAAAAAAAAAAAAAA&#10;AABbQ29udGVudF9UeXBlc10ueG1sUEsBAi0AFAAGAAgAAAAhADj9If/WAAAAlAEAAAsAAAAAAAAA&#10;AAAAAAAALwEAAF9yZWxzLy5yZWxzUEsBAi0AFAAGAAgAAAAhAJnW2v2pAgAAzQUAAA4AAAAAAAAA&#10;AAAAAAAALgIAAGRycy9lMm9Eb2MueG1sUEsBAi0AFAAGAAgAAAAhAIJ85EPgAAAACQEAAA8AAAAA&#10;AAAAAAAAAAAAAwUAAGRycy9kb3ducmV2LnhtbFBLBQYAAAAABAAEAPMAAAAQBgAAAAA=&#10;" fillcolor="#8eaadb [1940]" strokecolor="#1f3763 [1604]" strokeweight="1pt">
                <v:stroke joinstyle="miter"/>
                <v:textbox>
                  <w:txbxContent>
                    <w:p w14:paraId="4E10BDD8" w14:textId="77777777" w:rsidR="00B37658" w:rsidRPr="00261C09" w:rsidRDefault="00B37658" w:rsidP="009923FB">
                      <w:pPr>
                        <w:jc w:val="center"/>
                        <w:rPr>
                          <w:rFonts w:ascii="Ariel" w:hAnsi="Ariel"/>
                          <w:color w:val="0D0D0D" w:themeColor="text1" w:themeTint="F2"/>
                          <w:sz w:val="20"/>
                          <w:szCs w:val="20"/>
                        </w:rPr>
                      </w:pPr>
                      <w:r w:rsidRPr="00261C09">
                        <w:rPr>
                          <w:rFonts w:ascii="Ariel" w:hAnsi="Ariel"/>
                          <w:color w:val="0D0D0D" w:themeColor="text1" w:themeTint="F2"/>
                          <w:sz w:val="20"/>
                          <w:szCs w:val="20"/>
                        </w:rPr>
                        <w:t>Stress</w:t>
                      </w:r>
                    </w:p>
                  </w:txbxContent>
                </v:textbox>
              </v:roundrect>
            </w:pict>
          </mc:Fallback>
        </mc:AlternateContent>
      </w:r>
    </w:p>
    <w:p w14:paraId="160E20F0" w14:textId="77777777" w:rsidR="004F6768" w:rsidRDefault="004F6768" w:rsidP="009923FB">
      <w:pPr>
        <w:tabs>
          <w:tab w:val="left" w:pos="3615"/>
        </w:tabs>
        <w:rPr>
          <w:rFonts w:ascii="Ariel" w:hAnsi="Ariel" w:cs="Times New Roman"/>
          <w:sz w:val="24"/>
          <w:szCs w:val="24"/>
        </w:rPr>
      </w:pPr>
    </w:p>
    <w:p w14:paraId="37125275"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708928" behindDoc="0" locked="0" layoutInCell="1" allowOverlap="1" wp14:anchorId="46D13317" wp14:editId="4CA5AF41">
                <wp:simplePos x="0" y="0"/>
                <wp:positionH relativeFrom="column">
                  <wp:posOffset>3461385</wp:posOffset>
                </wp:positionH>
                <wp:positionV relativeFrom="paragraph">
                  <wp:posOffset>144780</wp:posOffset>
                </wp:positionV>
                <wp:extent cx="1409700" cy="457200"/>
                <wp:effectExtent l="38100" t="0" r="19050" b="76200"/>
                <wp:wrapNone/>
                <wp:docPr id="31" name="Lige pilforbindelse 31"/>
                <wp:cNvGraphicFramePr/>
                <a:graphic xmlns:a="http://schemas.openxmlformats.org/drawingml/2006/main">
                  <a:graphicData uri="http://schemas.microsoft.com/office/word/2010/wordprocessingShape">
                    <wps:wsp>
                      <wps:cNvCnPr/>
                      <wps:spPr>
                        <a:xfrm flipH="1">
                          <a:off x="0" y="0"/>
                          <a:ext cx="1409700" cy="457200"/>
                        </a:xfrm>
                        <a:prstGeom prst="straightConnector1">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75894" id="Lige pilforbindelse 31" o:spid="_x0000_s1026" type="#_x0000_t32" style="position:absolute;margin-left:272.55pt;margin-top:11.4pt;width:111pt;height:36pt;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32AwIAAGQEAAAOAAAAZHJzL2Uyb0RvYy54bWysVNtuEzEQfUfiHyy/k92UlkCUTR9SCg+F&#10;Rlw+wPGOs5Z809jNJn/P2E4XCkgIxMtofTln5pwZ7+r6aA07AEbtXcfns5YzcNL32u07/vXL7YvX&#10;nMUkXC+Md9DxE0R+vX7+bDWGJVz4wZsekBGJi8sxdHxIKSybJsoBrIgzH8DRofJoRaIl7psexUjs&#10;1jQXbfuqGT32Ab2EGGn3ph7ydeFXCmS6VypCYqbjVFsqEUvc5disV2K5RxEGLc9liH+owgrtKOlE&#10;dSOSYA+of6GyWqKPXqWZ9LbxSmkJRQOpmbc/qfk8iABFC5kTw2RT/H+08uNhi0z3HX8558wJSz26&#10;03tgQWfXd9r1YCIwOiWrxhCXhNi4LZ5XMWwx6z4qtEwZHd7TFBQnSBs7FqNPk9FwTEzS5vyyfbNo&#10;qR+Szi6vFtTJTN9UnswXMKZ34C3LHx2PCYXeD2njnaOeeqw5xOEupgp8BGSwcTlGb3R/q40pizxQ&#10;sDHIDoJGQUgJLlUS82A/+L7uL67aqZQygxlSCnvCloQ2b13P0imQXwLRj+f6c+om21SNKV/pZKCW&#10;9QkUeZ0NKBZNGZ4WVQUZR7czTJGECdj+GXi+n6FQXsDfgCdEyexdmsBWO4+/y56OZTaoearef3Sg&#10;6s4W7Hx/KiNTrKFRLpaen11+Kz+uC/z7z2H9DQAA//8DAFBLAwQUAAYACAAAACEAUydwqeAAAAAJ&#10;AQAADwAAAGRycy9kb3ducmV2LnhtbEyPwU7DMAyG70i8Q2QkbixdtbWjNJ3QEELagYkycc4ary1t&#10;nKrJtsLTY05wtP3p9/fn68n24oyjbx0pmM8iEEiVMy3VCvbvz3crED5oMrp3hAq+0MO6uL7KdWbc&#10;hd7wXIZacAj5TCtoQhgyKX3VoNV+5gYkvh3daHXgcaylGfWFw20v4yhKpNUt8YdGD7hpsOrKk1Ww&#10;25b00u3lsEle+49jt/1OP+WTUrc30+MDiIBT+IPhV5/VoWCngzuR8aJXsFws54wqiGOuwECapLw4&#10;KLhfrEAWufzfoPgBAAD//wMAUEsBAi0AFAAGAAgAAAAhALaDOJL+AAAA4QEAABMAAAAAAAAAAAAA&#10;AAAAAAAAAFtDb250ZW50X1R5cGVzXS54bWxQSwECLQAUAAYACAAAACEAOP0h/9YAAACUAQAACwAA&#10;AAAAAAAAAAAAAAAvAQAAX3JlbHMvLnJlbHNQSwECLQAUAAYACAAAACEAmJKd9gMCAABkBAAADgAA&#10;AAAAAAAAAAAAAAAuAgAAZHJzL2Uyb0RvYy54bWxQSwECLQAUAAYACAAAACEAUydwqeAAAAAJAQAA&#10;DwAAAAAAAAAAAAAAAABdBAAAZHJzL2Rvd25yZXYueG1sUEsFBgAAAAAEAAQA8wAAAGoFAAAAAA==&#10;" strokecolor="#2f5496 [2404]" strokeweight=".5pt">
                <v:stroke endarrow="open" joinstyle="miter"/>
              </v:shape>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688448" behindDoc="0" locked="0" layoutInCell="1" allowOverlap="1" wp14:anchorId="77DEF7ED" wp14:editId="0B41309A">
                <wp:simplePos x="0" y="0"/>
                <wp:positionH relativeFrom="column">
                  <wp:posOffset>3270885</wp:posOffset>
                </wp:positionH>
                <wp:positionV relativeFrom="paragraph">
                  <wp:posOffset>144780</wp:posOffset>
                </wp:positionV>
                <wp:extent cx="400050" cy="276225"/>
                <wp:effectExtent l="38100" t="0" r="19050" b="47625"/>
                <wp:wrapNone/>
                <wp:docPr id="30" name="Lige pilforbindelse 30"/>
                <wp:cNvGraphicFramePr/>
                <a:graphic xmlns:a="http://schemas.openxmlformats.org/drawingml/2006/main">
                  <a:graphicData uri="http://schemas.microsoft.com/office/word/2010/wordprocessingShape">
                    <wps:wsp>
                      <wps:cNvCnPr/>
                      <wps:spPr>
                        <a:xfrm flipH="1">
                          <a:off x="0" y="0"/>
                          <a:ext cx="400050" cy="276225"/>
                        </a:xfrm>
                        <a:prstGeom prst="straightConnector1">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46449" id="Lige pilforbindelse 30" o:spid="_x0000_s1026" type="#_x0000_t32" style="position:absolute;margin-left:257.55pt;margin-top:11.4pt;width:31.5pt;height:21.75pt;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dGAwIAAGMEAAAOAAAAZHJzL2Uyb0RvYy54bWysVNuO0zAQfUfiHyy/06SF7qKq6T50WXhY&#10;oOLyAa49Tiz5JtvbtH/P2M4GFhASiJeR7fE5M+dknO3N2WhyghCVsx1dLlpKwHInlO07+vXL3YvX&#10;lMTErGDaWejoBSK92T1/th39BlZucFpAIEhi42b0HR1S8pumiXwAw+LCebCYlC4YlnAb+kYENiK7&#10;0c2qba+a0QXhg+MQI57e1iTdFX4pgaePUkZIRHcUe0slhhKPOTa7Ldv0gflB8akN9g9dGKYsFp2p&#10;blli5CGoX6iM4sFFJ9OCO9M4KRWHogHVLNuf1HwemIeiBc2JfrYp/j9a/uF0CESJjr5Eeywz+I3u&#10;VQ/Eq+z6UVkBOgLBLFo1+rhBxN4ewrSL/hCy7rMMhkit/DucguIEaiPnYvRlNhrOiXA8fNW27Rrr&#10;cUytrq9Wq3VmbypNpvMhprfgDMmLjsYUmOqHtHfW4id1oZZgp/uYKvARkMHa5hidVuJOaV02eZ5g&#10;rwM5MZwExjnYVEn0g3nvRD2/XmNjUytlBDOkNPaELTGl31hB0sWjXSwEN06gXLrJLlVfyipdNNS2&#10;PoFEq1F/rTxXeNpUFaQt3s4wiRJmYFus/SNwup+hUB7A34BnRKnsbJrBRlkXflc9nZeTeFnvPzpQ&#10;dWcLjk5cysQUa3CSi6XTq8tP5cd9gX//N+y+AQAA//8DAFBLAwQUAAYACAAAACEAzLKizOAAAAAJ&#10;AQAADwAAAGRycy9kb3ducmV2LnhtbEyPwU6DQBCG7ya+w2ZMvNkFDLRBhsbUGJMeNMXG85bdAsLO&#10;Enbbok/veNLjzHz55/uL9WwHcTaT7xwhxIsIhKHa6Y4ahP37890KhA+KtBocGYQv42FdXl8VKtfu&#10;QjtzrkIjOIR8rhDaEMZcSl+3xiq/cKMhvh3dZFXgcWqkntSFw+0gkyjKpFUd8YdWjWbTmrqvThbh&#10;bVvRS7+X4yZ7HT6O/fZ7+SmfEG9v5scHEMHM4Q+GX31Wh5KdDu5E2osBIY3TmFGEJOEKDKTLFS8O&#10;CFl2D7Is5P8G5Q8AAAD//wMAUEsBAi0AFAAGAAgAAAAhALaDOJL+AAAA4QEAABMAAAAAAAAAAAAA&#10;AAAAAAAAAFtDb250ZW50X1R5cGVzXS54bWxQSwECLQAUAAYACAAAACEAOP0h/9YAAACUAQAACwAA&#10;AAAAAAAAAAAAAAAvAQAAX3JlbHMvLnJlbHNQSwECLQAUAAYACAAAACEAKLcHRgMCAABjBAAADgAA&#10;AAAAAAAAAAAAAAAuAgAAZHJzL2Uyb0RvYy54bWxQSwECLQAUAAYACAAAACEAzLKizOAAAAAJAQAA&#10;DwAAAAAAAAAAAAAAAABdBAAAZHJzL2Rvd25yZXYueG1sUEsFBgAAAAAEAAQA8wAAAGoFAAAAAA==&#10;" strokecolor="#2f5496 [2404]" strokeweight=".5pt">
                <v:stroke endarrow="open" joinstyle="miter"/>
              </v:shape>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667968" behindDoc="0" locked="0" layoutInCell="1" allowOverlap="1" wp14:anchorId="2ECA4C0A" wp14:editId="5EF22B35">
                <wp:simplePos x="0" y="0"/>
                <wp:positionH relativeFrom="column">
                  <wp:posOffset>2242185</wp:posOffset>
                </wp:positionH>
                <wp:positionV relativeFrom="paragraph">
                  <wp:posOffset>49530</wp:posOffset>
                </wp:positionV>
                <wp:extent cx="47625" cy="228600"/>
                <wp:effectExtent l="57150" t="0" r="66675" b="57150"/>
                <wp:wrapNone/>
                <wp:docPr id="29" name="Lige pilforbindelse 29"/>
                <wp:cNvGraphicFramePr/>
                <a:graphic xmlns:a="http://schemas.openxmlformats.org/drawingml/2006/main">
                  <a:graphicData uri="http://schemas.microsoft.com/office/word/2010/wordprocessingShape">
                    <wps:wsp>
                      <wps:cNvCnPr/>
                      <wps:spPr>
                        <a:xfrm>
                          <a:off x="0" y="0"/>
                          <a:ext cx="47625" cy="228600"/>
                        </a:xfrm>
                        <a:prstGeom prst="straightConnector1">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8B025" id="Lige pilforbindelse 29" o:spid="_x0000_s1026" type="#_x0000_t32" style="position:absolute;margin-left:176.55pt;margin-top:3.9pt;width:3.75pt;height:18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Sb/QEAAFgEAAAOAAAAZHJzL2Uyb0RvYy54bWysVMGO2yAQvVfqPyDujR2rm91GcfaQ7fay&#10;baNt+wEEDzESMAjYOPn7DjjxdtuqUqteMAO8N/Meg1e3R2vYAULU6Fo+n9WcgZPYabdv+bev929u&#10;OItJuE4YdNDyE0R+u379ajX4JTTYo+kgMCJxcTn4lvcp+WVVRdmDFXGGHhxtKgxWJArDvuqCGIjd&#10;mqqp60U1YOh8QAkx0urduMnXhV8pkOmzUhESMy2n2lIZQxl3eazWK7HcB+F7Lc9liH+owgrtKOlE&#10;dSeSYE9B/0JltQwYUaWZRFuhUlpC0UBq5vVPar70wkPRQuZEP9kU/x+t/HTYBqa7ljfvOHPC0h09&#10;6D0wr7PrO+06MBEY7ZJVg49LQmzcNpyj6Lch6z6qYPOXFLFjsfc02QvHxCQtvr1eNFecSdppmptF&#10;XdyvnrE+xPQB0LI8aXlMQeh9nzboHN0jhnlxWBweYqLsBLwAcmLj8hjR6O5eG1OC3ESwMYEdBF2/&#10;kBJcGknMk/2I3bh+fVVPpZS+y5DC/4ItCW3eu46lkyePRAg4ZEuojJy6ytaMZpRZOhkYy3oERf6S&#10;/DHzlOFlURcmOp1hiiRMwLro/iPwfD5DoXT934AnRMmMLk1gqx2G32VPx/lZvBrPXxwYdWcLdtid&#10;SpsUa6h9i1fnp5bfx49xgT//ENbfAQAA//8DAFBLAwQUAAYACAAAACEAHJ5Kmd8AAAAIAQAADwAA&#10;AGRycy9kb3ducmV2LnhtbEyPzU7DMBCE70i8g7VI3KidBNIozaaqipA4gVqouLrxNknxTxS7bXh7&#10;zKkcRzOa+aZaTkazM42+dxYhmQlgZBunetsifH68PBTAfJBWSe0sIfyQh2V9e1PJUrmL3dB5G1oW&#10;S6wvJUIXwlBy7puOjPQzN5CN3sGNRoYox5arUV5iudE8FSLnRvY2LnRyoHVHzff2ZBCeN4f3IS3S&#10;tfl6S17nyXEndiuNeH83rRbAAk3hGoY//IgOdWTau5NVnmmE7ClLYhRhHh9EP8tFDmyP8JgVwOuK&#10;/z9Q/wIAAP//AwBQSwECLQAUAAYACAAAACEAtoM4kv4AAADhAQAAEwAAAAAAAAAAAAAAAAAAAAAA&#10;W0NvbnRlbnRfVHlwZXNdLnhtbFBLAQItABQABgAIAAAAIQA4/SH/1gAAAJQBAAALAAAAAAAAAAAA&#10;AAAAAC8BAABfcmVscy8ucmVsc1BLAQItABQABgAIAAAAIQCIc0Sb/QEAAFgEAAAOAAAAAAAAAAAA&#10;AAAAAC4CAABkcnMvZTJvRG9jLnhtbFBLAQItABQABgAIAAAAIQAcnkqZ3wAAAAgBAAAPAAAAAAAA&#10;AAAAAAAAAFcEAABkcnMvZG93bnJldi54bWxQSwUGAAAAAAQABADzAAAAYwUAAAAA&#10;" strokecolor="#2f5496 [2404]" strokeweight=".5pt">
                <v:stroke endarrow="open" joinstyle="miter"/>
              </v:shape>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647488" behindDoc="0" locked="0" layoutInCell="1" allowOverlap="1" wp14:anchorId="59B9A8EF" wp14:editId="0B7070FD">
                <wp:simplePos x="0" y="0"/>
                <wp:positionH relativeFrom="column">
                  <wp:posOffset>1089660</wp:posOffset>
                </wp:positionH>
                <wp:positionV relativeFrom="paragraph">
                  <wp:posOffset>144780</wp:posOffset>
                </wp:positionV>
                <wp:extent cx="733425" cy="276225"/>
                <wp:effectExtent l="0" t="0" r="85725" b="66675"/>
                <wp:wrapNone/>
                <wp:docPr id="28" name="Lige pilforbindelse 28"/>
                <wp:cNvGraphicFramePr/>
                <a:graphic xmlns:a="http://schemas.openxmlformats.org/drawingml/2006/main">
                  <a:graphicData uri="http://schemas.microsoft.com/office/word/2010/wordprocessingShape">
                    <wps:wsp>
                      <wps:cNvCnPr/>
                      <wps:spPr>
                        <a:xfrm>
                          <a:off x="0" y="0"/>
                          <a:ext cx="733425" cy="276225"/>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F0424" id="Lige pilforbindelse 28" o:spid="_x0000_s1026" type="#_x0000_t32" style="position:absolute;margin-left:85.8pt;margin-top:11.4pt;width:57.75pt;height:21.7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xM6QEAADUEAAAOAAAAZHJzL2Uyb0RvYy54bWysU9tu2zAMfR+wfxD0vthxt3YI4vQhXfdS&#10;bMEuH6DIVCxAN1BanPz9KNlxd2kHbNgLLVo8JM8htb49WcOOgFF71/LlouYMnPSddoeWf/1y/+ot&#10;ZzEJ1wnjHbT8DJHfbl6+WA9hBY3vvekAGSVxcTWElvcphVVVRdmDFXHhAzi6VB6tSOTioepQDJTd&#10;mqqp6+tq8NgF9BJipL934yXflPxKgUwflYqQmGk59ZaKxWL32VabtVgdUIRey6kN8Q9dWKEdFZ1T&#10;3Ykk2DfUv6WyWqKPXqWF9LbySmkJhQOxWda/sPnciwCFC4kTwyxT/H9p5YfjDpnuWt7QpJywNKMH&#10;fQAWdFZ9r10HJgKjW5JqCHFFiK3b4eTFsMPM+6TQ5i8xYqci73mWF06JSfp5c3X1unnDmaSr5ua6&#10;oTNlqR7BAWN6D96yfGh5TCj0oU9b7xwN0uOySCyODzGNwAsgVzYu2+iN7u61McXJWwRbg+woaP5C&#10;SnBpORX9KTIJbd65jqVzIAEEoh+msJy2yrxHpuWUzgbGkp9AkXjEbWytrO1zBY2j6AxT1N4MrAun&#10;PwKn+AyFstJ/A54RpbJ3aQZb7Tw+VT2dLhqpMf6iwMg7S7D33bnsQJGGdrPMcXpHefl/9Av88bVv&#10;vgMAAP//AwBQSwMEFAAGAAgAAAAhAHnP92LdAAAACQEAAA8AAABkcnMvZG93bnJldi54bWxMj0FL&#10;xDAQhe+C/yGM4M1NW6G71qaLCCt4ULC74DXbjE3ZZhKa7Lb+e8eTHh/z8eZ79XZxo7jgFAdPCvJV&#10;BgKp82agXsFhv7vbgIhJk9GjJ1TwjRG2zfVVrSvjZ/rAS5t6wSUUK63AphQqKWNn0em48gGJb19+&#10;cjpxnHppJj1zuRtlkWWldHog/mB1wGeL3ak9OwW7rH3Zfy4pDKf+Pdj59Q1zfFDq9mZ5egSRcEl/&#10;MPzqszo07HT0ZzJRjJzXecmogqLgCQwUm3UO4qigLO9BNrX8v6D5AQAA//8DAFBLAQItABQABgAI&#10;AAAAIQC2gziS/gAAAOEBAAATAAAAAAAAAAAAAAAAAAAAAABbQ29udGVudF9UeXBlc10ueG1sUEsB&#10;Ai0AFAAGAAgAAAAhADj9If/WAAAAlAEAAAsAAAAAAAAAAAAAAAAALwEAAF9yZWxzLy5yZWxzUEsB&#10;Ai0AFAAGAAgAAAAhANfdzEzpAQAANQQAAA4AAAAAAAAAAAAAAAAALgIAAGRycy9lMm9Eb2MueG1s&#10;UEsBAi0AFAAGAAgAAAAhAHnP92LdAAAACQEAAA8AAAAAAAAAAAAAAAAAQwQAAGRycy9kb3ducmV2&#10;LnhtbFBLBQYAAAAABAAEAPMAAABNBQAAAAA=&#10;" strokecolor="#4472c4 [3204]" strokeweight=".5pt">
                <v:stroke endarrow="open" joinstyle="miter"/>
              </v:shape>
            </w:pict>
          </mc:Fallback>
        </mc:AlternateContent>
      </w:r>
    </w:p>
    <w:p w14:paraId="54F21FFB"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627008" behindDoc="0" locked="0" layoutInCell="1" allowOverlap="1" wp14:anchorId="10055F22" wp14:editId="73AB607D">
                <wp:simplePos x="0" y="0"/>
                <wp:positionH relativeFrom="column">
                  <wp:posOffset>1985010</wp:posOffset>
                </wp:positionH>
                <wp:positionV relativeFrom="paragraph">
                  <wp:posOffset>59690</wp:posOffset>
                </wp:positionV>
                <wp:extent cx="1181100" cy="476250"/>
                <wp:effectExtent l="0" t="0" r="19050" b="19050"/>
                <wp:wrapNone/>
                <wp:docPr id="27" name="Afrundet rektangel 27"/>
                <wp:cNvGraphicFramePr/>
                <a:graphic xmlns:a="http://schemas.openxmlformats.org/drawingml/2006/main">
                  <a:graphicData uri="http://schemas.microsoft.com/office/word/2010/wordprocessingShape">
                    <wps:wsp>
                      <wps:cNvSpPr/>
                      <wps:spPr>
                        <a:xfrm>
                          <a:off x="0" y="0"/>
                          <a:ext cx="118110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DE5F2" w14:textId="77777777" w:rsidR="00B37658" w:rsidRPr="001F6837" w:rsidRDefault="00B37658" w:rsidP="009923FB">
                            <w:pPr>
                              <w:jc w:val="center"/>
                              <w:rPr>
                                <w:rFonts w:ascii="Ariel" w:hAnsi="Ariel"/>
                                <w:sz w:val="20"/>
                                <w:szCs w:val="20"/>
                              </w:rPr>
                            </w:pPr>
                            <w:r>
                              <w:rPr>
                                <w:rFonts w:ascii="Ariel" w:hAnsi="Ariel"/>
                                <w:sz w:val="20"/>
                                <w:szCs w:val="20"/>
                              </w:rPr>
                              <w:t>Indledende nederlag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55F22" id="Afrundet rektangel 27" o:spid="_x0000_s1044" style="position:absolute;margin-left:156.3pt;margin-top:4.7pt;width:93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LoiwIAAFwFAAAOAAAAZHJzL2Uyb0RvYy54bWysVE1v2zAMvQ/YfxB0X20H6ceCOkXQosOA&#10;oi3aDj0rshQbk0WNUmJnv36U7LhFW+wwLAdFNMlH8pHU+UXfGrZT6BuwJS+Ocs6UlVA1dlPyH0/X&#10;X84480HYShiwquR75fnF8vOn884t1AxqMJVCRiDWLzpX8joEt8gyL2vVCn8ETllSasBWBBJxk1Uo&#10;OkJvTTbL85OsA6wcglTe09erQcmXCV9rJcOd1l4FZkpOuYV0YjrX8cyW52KxQeHqRo5piH/IohWN&#10;paAT1JUIgm2xeQfVNhLBgw5HEtoMtG6kSjVQNUX+pprHWjiVaiFyvJto8v8PVt7u7pE1Vclnp5xZ&#10;0VKPVhq3tiLOUP2k1m2UYaQkpjrnF+Tw6O5xlDxdY9m9xjb+U0GsT+zuJ3ZVH5ikj0VxVhQ5NUGS&#10;bn56MjtO9Gcv3g59+KagZfFScgRK44FamJgVuxsfKCzZH+xIiCkNSaRb2BsV8zD2QWkqi8LOknca&#10;KHVpkO0EjYKQUtlQDKpaVGr4fJzTL1ZKQSaPJCXAiKwbYybsESAO63vsAWa0j64qzePknP8tscF5&#10;8kiRwYbJuW0s4EcAhqoaIw/2B5IGaiJLoV/3qeXF2aGra6j2NAcIw4J4J68b6sGN8OFeIG0EtY22&#10;PNzRoQ10JYfxxlkN+Puj79GeBpW0nHW0YSX3v7YCFWfmu6UR/lrM53ElkzA/Pp2RgK8169cau20v&#10;gTpX0HviZLpG+2AOV43QPtNjsIpRSSWspNgllwEPwmUYNp+eE6lWq2RGa+hEuLGPTkbwSHQcr6f+&#10;WaAbBzHQCN/CYRvF4s0oDrbR08JqG0A3aU4j1QOvYwtohdMsjc9NfCNey8nq5VFc/gEAAP//AwBQ&#10;SwMEFAAGAAgAAAAhABth8Z3cAAAACAEAAA8AAABkcnMvZG93bnJldi54bWxMjzFPwzAUhHck/oP1&#10;kNio0zZUaRqnKlSdmAgs3Zz4NQ7Ez5HttubfYyY6nu509121jWZkF3R+sCRgPsuAIXVWDdQL+Pw4&#10;PBXAfJCk5GgJBfygh219f1fJUtkrveOlCT1LJeRLKUCHMJWc+06jkX5mJ6TknawzMiTpeq6cvKZy&#10;M/JFlq24kQOlBS0nfNXYfTdnI8CoZdx/yd0RD0XzcnyOb3unWyEeH+JuAyxgDP9h+MNP6FAnptae&#10;SXk2CljOF6sUFbDOgSU/XxdJtwKKPAdeV/z2QP0LAAD//wMAUEsBAi0AFAAGAAgAAAAhALaDOJL+&#10;AAAA4QEAABMAAAAAAAAAAAAAAAAAAAAAAFtDb250ZW50X1R5cGVzXS54bWxQSwECLQAUAAYACAAA&#10;ACEAOP0h/9YAAACUAQAACwAAAAAAAAAAAAAAAAAvAQAAX3JlbHMvLnJlbHNQSwECLQAUAAYACAAA&#10;ACEA9dwy6IsCAABcBQAADgAAAAAAAAAAAAAAAAAuAgAAZHJzL2Uyb0RvYy54bWxQSwECLQAUAAYA&#10;CAAAACEAG2HxndwAAAAIAQAADwAAAAAAAAAAAAAAAADlBAAAZHJzL2Rvd25yZXYueG1sUEsFBgAA&#10;AAAEAAQA8wAAAO4FAAAAAA==&#10;" fillcolor="#4472c4 [3204]" strokecolor="#1f3763 [1604]" strokeweight="1pt">
                <v:stroke joinstyle="miter"/>
                <v:textbox>
                  <w:txbxContent>
                    <w:p w14:paraId="5D3DE5F2" w14:textId="77777777" w:rsidR="00B37658" w:rsidRPr="001F6837" w:rsidRDefault="00B37658" w:rsidP="009923FB">
                      <w:pPr>
                        <w:jc w:val="center"/>
                        <w:rPr>
                          <w:rFonts w:ascii="Ariel" w:hAnsi="Ariel"/>
                          <w:sz w:val="20"/>
                          <w:szCs w:val="20"/>
                        </w:rPr>
                      </w:pPr>
                      <w:r>
                        <w:rPr>
                          <w:rFonts w:ascii="Ariel" w:hAnsi="Ariel"/>
                          <w:sz w:val="20"/>
                          <w:szCs w:val="20"/>
                        </w:rPr>
                        <w:t>Indledende nederlag</w:t>
                      </w:r>
                    </w:p>
                  </w:txbxContent>
                </v:textbox>
              </v:roundrect>
            </w:pict>
          </mc:Fallback>
        </mc:AlternateContent>
      </w:r>
    </w:p>
    <w:p w14:paraId="67C1B2FA" w14:textId="77777777" w:rsidR="009923FB" w:rsidRDefault="009923FB" w:rsidP="009923FB">
      <w:pPr>
        <w:tabs>
          <w:tab w:val="left" w:pos="3615"/>
        </w:tabs>
        <w:rPr>
          <w:rFonts w:ascii="Ariel" w:hAnsi="Ariel" w:cs="Times New Roman"/>
          <w:sz w:val="24"/>
          <w:szCs w:val="24"/>
        </w:rPr>
      </w:pPr>
    </w:p>
    <w:p w14:paraId="0CFC1603"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606528" behindDoc="0" locked="0" layoutInCell="1" allowOverlap="1" wp14:anchorId="016209B8" wp14:editId="10A19FA9">
                <wp:simplePos x="0" y="0"/>
                <wp:positionH relativeFrom="column">
                  <wp:posOffset>2004060</wp:posOffset>
                </wp:positionH>
                <wp:positionV relativeFrom="paragraph">
                  <wp:posOffset>283210</wp:posOffset>
                </wp:positionV>
                <wp:extent cx="1162050" cy="438150"/>
                <wp:effectExtent l="0" t="0" r="19050" b="19050"/>
                <wp:wrapNone/>
                <wp:docPr id="26" name="Afrundet rektangel 26"/>
                <wp:cNvGraphicFramePr/>
                <a:graphic xmlns:a="http://schemas.openxmlformats.org/drawingml/2006/main">
                  <a:graphicData uri="http://schemas.microsoft.com/office/word/2010/wordprocessingShape">
                    <wps:wsp>
                      <wps:cNvSpPr/>
                      <wps:spPr>
                        <a:xfrm>
                          <a:off x="0" y="0"/>
                          <a:ext cx="11620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25B4A" w14:textId="77777777" w:rsidR="00B37658" w:rsidRPr="00D33D0D" w:rsidRDefault="00B37658" w:rsidP="009923FB">
                            <w:pPr>
                              <w:jc w:val="center"/>
                              <w:rPr>
                                <w:rFonts w:ascii="Ariel" w:hAnsi="Ariel"/>
                                <w:sz w:val="20"/>
                                <w:szCs w:val="20"/>
                              </w:rPr>
                            </w:pPr>
                            <w:r w:rsidRPr="00D33D0D">
                              <w:rPr>
                                <w:rFonts w:ascii="Ariel" w:hAnsi="Ariel"/>
                                <w:sz w:val="20"/>
                                <w:szCs w:val="20"/>
                              </w:rPr>
                              <w:t>Tvivl og frygt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09B8" id="Afrundet rektangel 26" o:spid="_x0000_s1045" style="position:absolute;margin-left:157.8pt;margin-top:22.3pt;width:91.5pt;height:3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G8iQIAAFwFAAAOAAAAZHJzL2Uyb0RvYy54bWysVN9P2zAQfp+0/8Hy+0jSFQYVKapATJMQ&#10;Q8DEs+vYTTTH553dJt1fv7OTBgRoD9Py4Jx9d5/vx3c+v+hbw3YKfQO25MVRzpmyEqrGbkr+4/H6&#10;0ylnPghbCQNWlXyvPL9Yfvxw3rmFmkENplLICMT6RedKXofgFlnmZa1a4Y/AKUtKDdiKQFvcZBWK&#10;jtBbk83y/CTrACuHIJX3dHo1KPky4WutZPiutVeBmZJTbCGtmNZ1XLPluVhsULi6kWMY4h+iaEVj&#10;6dIJ6koEwbbYvIFqG4ngQYcjCW0GWjdSpRwomyJ/lc1DLZxKuVBxvJvK5P8frLzd3SFrqpLPTjiz&#10;oqUerTRubUU1Q/WTWrdRhpGSKtU5vyCHB3eH486TGNPuNbbxTwmxPlV3P1VX9YFJOiyKk1l+TE2Q&#10;pJt/Pi1IJpjs2duhD18VtCwKJUegMO6phamyYnfjw2B/sCPnGNIQRJLC3qgYh7H3SlNadO0seSdC&#10;qUuDbCeICkJKZUMxqGpRqeH4OKdvDGrySCEmwIisG2Mm7BEgkvUt9hDraB9dVeLj5Jz/LbDBefJI&#10;N4MNk3PbWMD3AAxlNd482B+KNJQmVin06z61vDiLpvFoDdWeeIAwDIh38rqhHtwIH+4E0kRQ22jK&#10;w3datIGu5DBKnNWAv987j/ZEVNJy1tGEldz/2gpUnJlvlih8VszncSTTZn78ZUYbfKlZv9TYbXsJ&#10;1LmC3hMnkxjtgzmIGqF9osdgFW8llbCS7i65DHjYXIZh8uk5kWq1SmY0hk6EG/vgZASPhY70euyf&#10;BLqRiIEofAuHaRSLV1QcbKOnhdU2gG4ST5/rOraARjhxaXxu4hvxcp+snh/F5R8AAAD//wMAUEsD&#10;BBQABgAIAAAAIQAkM36q3QAAAAoBAAAPAAAAZHJzL2Rvd25yZXYueG1sTI/BTsMwDIbvSLxDZCRu&#10;LC3tqtI1nQbTTpwoXHZLG68pNEnVZFt4e8wJTrblT78/19toJnbBxY/OCkhXCTC0vVOjHQR8vB8e&#10;SmA+SKvk5CwK+EYP2+b2ppaVclf7hpc2DIxCrK+kAB3CXHHue41G+pWb0dLu5BYjA43LwNUirxRu&#10;Jv6YJAU3crR0QcsZXzT2X+3ZCDAqi/tPuTvioWyfj+v4ul90J8T9XdxtgAWM4Q+GX31Sh4acOne2&#10;yrNJQJauC0IF5DlVAvKnkpqOyDQrgDc1//9C8wMAAP//AwBQSwECLQAUAAYACAAAACEAtoM4kv4A&#10;AADhAQAAEwAAAAAAAAAAAAAAAAAAAAAAW0NvbnRlbnRfVHlwZXNdLnhtbFBLAQItABQABgAIAAAA&#10;IQA4/SH/1gAAAJQBAAALAAAAAAAAAAAAAAAAAC8BAABfcmVscy8ucmVsc1BLAQItABQABgAIAAAA&#10;IQA3tvG8iQIAAFwFAAAOAAAAAAAAAAAAAAAAAC4CAABkcnMvZTJvRG9jLnhtbFBLAQItABQABgAI&#10;AAAAIQAkM36q3QAAAAoBAAAPAAAAAAAAAAAAAAAAAOMEAABkcnMvZG93bnJldi54bWxQSwUGAAAA&#10;AAQABADzAAAA7QUAAAAA&#10;" fillcolor="#4472c4 [3204]" strokecolor="#1f3763 [1604]" strokeweight="1pt">
                <v:stroke joinstyle="miter"/>
                <v:textbox>
                  <w:txbxContent>
                    <w:p w14:paraId="08525B4A" w14:textId="77777777" w:rsidR="00B37658" w:rsidRPr="00D33D0D" w:rsidRDefault="00B37658" w:rsidP="009923FB">
                      <w:pPr>
                        <w:jc w:val="center"/>
                        <w:rPr>
                          <w:rFonts w:ascii="Ariel" w:hAnsi="Ariel"/>
                          <w:sz w:val="20"/>
                          <w:szCs w:val="20"/>
                        </w:rPr>
                      </w:pPr>
                      <w:r w:rsidRPr="00D33D0D">
                        <w:rPr>
                          <w:rFonts w:ascii="Ariel" w:hAnsi="Ariel"/>
                          <w:sz w:val="20"/>
                          <w:szCs w:val="20"/>
                        </w:rPr>
                        <w:t>Tvivl og frygt</w:t>
                      </w:r>
                    </w:p>
                  </w:txbxContent>
                </v:textbox>
              </v:roundrect>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729408" behindDoc="0" locked="0" layoutInCell="1" allowOverlap="1" wp14:anchorId="1DF69A68" wp14:editId="2376E0CD">
                <wp:simplePos x="0" y="0"/>
                <wp:positionH relativeFrom="column">
                  <wp:posOffset>2613660</wp:posOffset>
                </wp:positionH>
                <wp:positionV relativeFrom="paragraph">
                  <wp:posOffset>54610</wp:posOffset>
                </wp:positionV>
                <wp:extent cx="0" cy="161925"/>
                <wp:effectExtent l="95250" t="0" r="57150" b="66675"/>
                <wp:wrapNone/>
                <wp:docPr id="33" name="Lige pilforbindelse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CD80F" id="Lige pilforbindelse 33" o:spid="_x0000_s1026" type="#_x0000_t32" style="position:absolute;margin-left:205.8pt;margin-top:4.3pt;width:0;height:12.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Fb0wEAAPkDAAAOAAAAZHJzL2Uyb0RvYy54bWysU02P0zAQvSPxHyzfaZKuWEHVdA9d4LKC&#10;CpYf4DrjxJK/NDZN+u8ZO20WAUJitZdJ7PF78+Z5vL2brGEnwKi9a3mzqjkDJ32nXd/y748f37zj&#10;LCbhOmG8g5afIfK73etX2zFsYO0HbzpARiQubsbQ8iGlsKmqKAewIq58AEdJ5dGKREvsqw7FSOzW&#10;VOu6vq1Gj11ALyFG2r2fk3xX+JUCmb4oFSEx03LSlkrEEo85Vrut2PQowqDlRYZ4hgortKOiC9W9&#10;SIL9QP0HldUSffQqraS3lVdKSyg9UDdN/Vs33wYRoPRC5sSw2BRfjlZ+Ph2Q6a7lNzecOWHpjh50&#10;Dyzo7PpRuw5MBEZZsmoMcUOIvTvgZRXDAXPfk0Kbv9QRm4q958VemBKT86ak3ea2eb9+m+mqJ1zA&#10;mD6Btyz/tDwmFLof0t47R3fosSnuitNDTDPwCshFjcsxCW0+uI6lc6AmBKIfL0VyvsraZ7XlL50N&#10;zNivoMgA0jfXKKMHe4PsJGhohJTgUrMw0ekMU9qYBVgXcf8EXs5nKJSx/B/wgiiVvUsL2Grn8W/V&#10;03SVrObzVwfmvrMFR9+dyz0Wa2i+yoVc3kIe4F/XBf70Ync/AQAA//8DAFBLAwQUAAYACAAAACEA&#10;IRAlGtsAAAAIAQAADwAAAGRycy9kb3ducmV2LnhtbEyPQUvEMBCF74L/IYzgzU2jy7LWThcRVvCg&#10;YFfwmm3GpmwzCU12W/+9EQ/uaXi8x5vvVZvZDeJEY+w9I6hFAYK49abnDuFjt71Zg4hJs9GDZ0L4&#10;pgib+vKi0qXxE7/TqUmdyCUcS41gUwqllLG15HRc+ECcvS8/Op2yHDtpRj3lcjfI26JYSad7zh+s&#10;DvRkqT00R4ewLZrn3eecQn/o3oKdXl5J0T3i9dX8+AAi0Zz+w/CLn9Ghzkx7f2QTxYCwVGqVowjr&#10;fLL/p/cId0sFsq7k+YD6BwAA//8DAFBLAQItABQABgAIAAAAIQC2gziS/gAAAOEBAAATAAAAAAAA&#10;AAAAAAAAAAAAAABbQ29udGVudF9UeXBlc10ueG1sUEsBAi0AFAAGAAgAAAAhADj9If/WAAAAlAEA&#10;AAsAAAAAAAAAAAAAAAAALwEAAF9yZWxzLy5yZWxzUEsBAi0AFAAGAAgAAAAhAK8CcVvTAQAA+QMA&#10;AA4AAAAAAAAAAAAAAAAALgIAAGRycy9lMm9Eb2MueG1sUEsBAi0AFAAGAAgAAAAhACEQJRrbAAAA&#10;CAEAAA8AAAAAAAAAAAAAAAAALQQAAGRycy9kb3ducmV2LnhtbFBLBQYAAAAABAAEAPMAAAA1BQAA&#10;AAA=&#10;" strokecolor="#4472c4 [3204]" strokeweight=".5pt">
                <v:stroke endarrow="open" joinstyle="miter"/>
              </v:shape>
            </w:pict>
          </mc:Fallback>
        </mc:AlternateContent>
      </w:r>
    </w:p>
    <w:p w14:paraId="3DE527DD" w14:textId="77777777" w:rsidR="009923FB" w:rsidRDefault="009923FB" w:rsidP="009923FB">
      <w:pPr>
        <w:tabs>
          <w:tab w:val="left" w:pos="3615"/>
        </w:tabs>
        <w:rPr>
          <w:rFonts w:ascii="Ariel" w:hAnsi="Ariel" w:cs="Times New Roman"/>
          <w:sz w:val="24"/>
          <w:szCs w:val="24"/>
        </w:rPr>
      </w:pPr>
    </w:p>
    <w:p w14:paraId="1B371AA9"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749888" behindDoc="0" locked="0" layoutInCell="1" allowOverlap="1" wp14:anchorId="283CDE45" wp14:editId="229ADA1D">
                <wp:simplePos x="0" y="0"/>
                <wp:positionH relativeFrom="column">
                  <wp:posOffset>2613660</wp:posOffset>
                </wp:positionH>
                <wp:positionV relativeFrom="paragraph">
                  <wp:posOffset>227965</wp:posOffset>
                </wp:positionV>
                <wp:extent cx="0" cy="190500"/>
                <wp:effectExtent l="95250" t="0" r="57150" b="57150"/>
                <wp:wrapNone/>
                <wp:docPr id="34" name="Lige pilforbindelse 3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15B0A" id="Lige pilforbindelse 34" o:spid="_x0000_s1026" type="#_x0000_t32" style="position:absolute;margin-left:205.8pt;margin-top:17.95pt;width:0;height:15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Xb1AEAAPkDAAAOAAAAZHJzL2Uyb0RvYy54bWysU9uO0zAQfUfiHyy/06TLRRA13Ycu8LKC&#10;issHuM44seSbxqZJ/p6x02YRICRW+zKJPT4z5xyPd7eTNewMGLV3Ld9uas7ASd9p17f8+7cPL95y&#10;FpNwnTDeQctniPx2//zZbgwN3PjBmw6QUREXmzG0fEgpNFUV5QBWxI0P4CipPFqRaIl91aEYqbo1&#10;1U1dv6lGj11ALyFG2r1bknxf6isFMn1WKkJipuXELZWIJZ5yrPY70fQowqDlhYZ4BAsrtKOma6k7&#10;kQT7gfqPUlZL9NGrtJHeVl4pLaFoIDXb+jc1XwcRoGghc2JYbYpPV1Z+Oh+R6a7lL19x5oSlO7rX&#10;PbCgs+sn7TowERhlyaoxxIYQB3fEyyqGI2bdk0Kbv6SITcXeebUXpsTksilpd/uufl0X56sHXMCY&#10;PoK3LP+0PCYUuh/SwTtHd+hxW9wV5/uYqDMBr4Dc1Lgck9DmvetYmgOJEIh+zJzpbM5XmfvCtvyl&#10;2cCC/QKKDCB+S48yenAwyM6ChkZICS5t10p0OsOUNmYF1oXcP4GX8xkKZSz/B7wiSmfv0gq22nn8&#10;W/c0XSmr5fzVgUV3tuDku7ncY7GG5qt4dXkLeYB/XRf4w4vd/wQAAP//AwBQSwMEFAAGAAgAAAAh&#10;AIq4WcPdAAAACQEAAA8AAABkcnMvZG93bnJldi54bWxMj01Lw0AQhu+C/2EZwZvdxI9g02yKCBU8&#10;KJgKXrfZaTY0O7tkt0389454sMd55+GdZ6r17AZxwjH2nhTkiwwEUutNT52Cz+3m5hFETJqMHjyh&#10;gm+MsK4vLypdGj/RB56a1AkuoVhqBTalUEoZW4tOx4UPSLzb+9HpxOPYSTPqicvdIG+zrJBO98QX&#10;rA74bLE9NEenYJM1L9uvOYX+0L0HO72+YY5Lpa6v5qcViIRz+ofhV5/VoWannT+SiWJQcJ/nBaMK&#10;7h6WIBj4C3YKCg5kXcnzD+ofAAAA//8DAFBLAQItABQABgAIAAAAIQC2gziS/gAAAOEBAAATAAAA&#10;AAAAAAAAAAAAAAAAAABbQ29udGVudF9UeXBlc10ueG1sUEsBAi0AFAAGAAgAAAAhADj9If/WAAAA&#10;lAEAAAsAAAAAAAAAAAAAAAAALwEAAF9yZWxzLy5yZWxzUEsBAi0AFAAGAAgAAAAhAEixVdvUAQAA&#10;+QMAAA4AAAAAAAAAAAAAAAAALgIAAGRycy9lMm9Eb2MueG1sUEsBAi0AFAAGAAgAAAAhAIq4WcPd&#10;AAAACQEAAA8AAAAAAAAAAAAAAAAALgQAAGRycy9kb3ducmV2LnhtbFBLBQYAAAAABAAEAPMAAAA4&#10;BQAAAAA=&#10;" strokecolor="#4472c4 [3204]" strokeweight=".5pt">
                <v:stroke endarrow="open" joinstyle="miter"/>
              </v:shape>
            </w:pict>
          </mc:Fallback>
        </mc:AlternateContent>
      </w:r>
    </w:p>
    <w:p w14:paraId="2C0682EA"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586048" behindDoc="0" locked="0" layoutInCell="1" allowOverlap="1" wp14:anchorId="097FB128" wp14:editId="29AE4282">
                <wp:simplePos x="0" y="0"/>
                <wp:positionH relativeFrom="column">
                  <wp:posOffset>2004060</wp:posOffset>
                </wp:positionH>
                <wp:positionV relativeFrom="paragraph">
                  <wp:posOffset>209549</wp:posOffset>
                </wp:positionV>
                <wp:extent cx="1162050" cy="447675"/>
                <wp:effectExtent l="0" t="0" r="19050" b="28575"/>
                <wp:wrapNone/>
                <wp:docPr id="25" name="Afrundet rektangel 25"/>
                <wp:cNvGraphicFramePr/>
                <a:graphic xmlns:a="http://schemas.openxmlformats.org/drawingml/2006/main">
                  <a:graphicData uri="http://schemas.microsoft.com/office/word/2010/wordprocessingShape">
                    <wps:wsp>
                      <wps:cNvSpPr/>
                      <wps:spPr>
                        <a:xfrm>
                          <a:off x="0" y="0"/>
                          <a:ext cx="1162050"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5619C" w14:textId="77777777" w:rsidR="00B37658" w:rsidRPr="00C25F24" w:rsidRDefault="00B37658" w:rsidP="009923FB">
                            <w:pPr>
                              <w:jc w:val="center"/>
                              <w:rPr>
                                <w:rFonts w:ascii="Ariel" w:hAnsi="Ariel"/>
                                <w:sz w:val="20"/>
                                <w:szCs w:val="20"/>
                              </w:rPr>
                            </w:pPr>
                            <w:r w:rsidRPr="00C25F24">
                              <w:rPr>
                                <w:rFonts w:ascii="Ariel" w:hAnsi="Ariel"/>
                                <w:sz w:val="20"/>
                                <w:szCs w:val="20"/>
                              </w:rPr>
                              <w:t>Selv monitorering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FB128" id="Afrundet rektangel 25" o:spid="_x0000_s1046" style="position:absolute;margin-left:157.8pt;margin-top:16.5pt;width:91.5pt;height:35.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jNiQIAAFwFAAAOAAAAZHJzL2Uyb0RvYy54bWysVN9P2zAQfp+0/8Hy+0hStbBVpKgCMU1C&#10;DAETz65jN9Ecn3d2m3R//c5OGhCgPUzrQ+rz3X336zufX/StYXuFvgFb8uIk50xZCVVjtyX/8Xj9&#10;6TNnPghbCQNWlfygPL9Yffxw3rmlmkENplLICMT6ZedKXofgllnmZa1a4U/AKUtKDdiKQCJuswpF&#10;R+ityWZ5fpp1gJVDkMp7ur0alHyV8LVWMnzX2qvATMkpt5C+mL6b+M1W52K5ReHqRo5piH/IohWN&#10;paAT1JUIgu2weQPVNhLBgw4nEtoMtG6kSjVQNUX+qpqHWjiVaqHmeDe1yf8/WHm7v0PWVCWfLTiz&#10;oqUZrTXubEU9Q/WTRrdVhpGSOtU5vySHB3eHo+TpGMvuNbbxnwpiferuYequ6gOTdFkUp7N8QUOQ&#10;pJvPz07PEmj27O3Qh68KWhYPJUegNO5phKmzYn/jA4Ul+6MdCTGlIYl0CgejYh7G3itNZVHYWfJO&#10;hFKXBtleEBWElMqGYlDVolLD9SKnX6yUgkweSUqAEVk3xkzYI0Ak61vsAWa0j64q8XFyzv+W2OA8&#10;eaTIYMPk3DYW8D0AQ1WNkQf7Y5OG1sQuhX7TDyNPtcarDVQH4gHCsCDeyeuGZnAjfLgTSBtBY6Mt&#10;D9/pow10JYfxxFkN+Pu9+2hPRCUtZx1tWMn9r51AxZn5ZonCX4r5PK5kEuaLsxkJ+FKzeamxu/YS&#10;aHIFvSdOpmO0D+Z41AjtEz0G6xiVVMJKil1yGfAoXIZh8+k5kWq9Tma0hk6EG/vgZASPjY70euyf&#10;BLqRiIEofAvHbRTLV1QcbKOnhfUugG4ST5/7Oo6AVjhxaXxu4hvxUk5Wz4/i6g8AAAD//wMAUEsD&#10;BBQABgAIAAAAIQDhgaYG3QAAAAoBAAAPAAAAZHJzL2Rvd25yZXYueG1sTI8xT8MwEIV3JP6DdUhs&#10;1CkhVUjjVIWqExOBpZsTH3FKbEe225p/zzHR7e7ep3fv1ZtkJnZGH0ZnBSwXGTC0vVOjHQR8fuwf&#10;SmAhSqvk5CwK+MEAm+b2ppaVchf7juc2DoxMbKikAB3jXHEeeo1GhoWb0ZL25byRkVY/cOXlhczN&#10;xB+zbMWNHC190HLGV439d3syAozK0+4otwfcl+3LoUhvO687Ie7v0nYNLGKK/zD8xafo0FCmzp2s&#10;CmwSkC+LFaE05NSJgKfnkg4dkVleAG9qfl2h+QUAAP//AwBQSwECLQAUAAYACAAAACEAtoM4kv4A&#10;AADhAQAAEwAAAAAAAAAAAAAAAAAAAAAAW0NvbnRlbnRfVHlwZXNdLnhtbFBLAQItABQABgAIAAAA&#10;IQA4/SH/1gAAAJQBAAALAAAAAAAAAAAAAAAAAC8BAABfcmVscy8ucmVsc1BLAQItABQABgAIAAAA&#10;IQBAEcjNiQIAAFwFAAAOAAAAAAAAAAAAAAAAAC4CAABkcnMvZTJvRG9jLnhtbFBLAQItABQABgAI&#10;AAAAIQDhgaYG3QAAAAoBAAAPAAAAAAAAAAAAAAAAAOMEAABkcnMvZG93bnJldi54bWxQSwUGAAAA&#10;AAQABADzAAAA7QUAAAAA&#10;" fillcolor="#4472c4 [3204]" strokecolor="#1f3763 [1604]" strokeweight="1pt">
                <v:stroke joinstyle="miter"/>
                <v:textbox>
                  <w:txbxContent>
                    <w:p w14:paraId="36D5619C" w14:textId="77777777" w:rsidR="00B37658" w:rsidRPr="00C25F24" w:rsidRDefault="00B37658" w:rsidP="009923FB">
                      <w:pPr>
                        <w:jc w:val="center"/>
                        <w:rPr>
                          <w:rFonts w:ascii="Ariel" w:hAnsi="Ariel"/>
                          <w:sz w:val="20"/>
                          <w:szCs w:val="20"/>
                        </w:rPr>
                      </w:pPr>
                      <w:r w:rsidRPr="00C25F24">
                        <w:rPr>
                          <w:rFonts w:ascii="Ariel" w:hAnsi="Ariel"/>
                          <w:sz w:val="20"/>
                          <w:szCs w:val="20"/>
                        </w:rPr>
                        <w:t>Selv monitorering</w:t>
                      </w:r>
                    </w:p>
                  </w:txbxContent>
                </v:textbox>
              </v:roundrect>
            </w:pict>
          </mc:Fallback>
        </mc:AlternateContent>
      </w:r>
    </w:p>
    <w:p w14:paraId="10D9035B"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893248" behindDoc="0" locked="0" layoutInCell="1" allowOverlap="1" wp14:anchorId="01639F34" wp14:editId="1D3A4301">
                <wp:simplePos x="0" y="0"/>
                <wp:positionH relativeFrom="column">
                  <wp:posOffset>3204210</wp:posOffset>
                </wp:positionH>
                <wp:positionV relativeFrom="paragraph">
                  <wp:posOffset>209549</wp:posOffset>
                </wp:positionV>
                <wp:extent cx="1028700" cy="635635"/>
                <wp:effectExtent l="0" t="76200" r="0" b="31115"/>
                <wp:wrapNone/>
                <wp:docPr id="46" name="Lige pilforbindelse 46"/>
                <wp:cNvGraphicFramePr/>
                <a:graphic xmlns:a="http://schemas.openxmlformats.org/drawingml/2006/main">
                  <a:graphicData uri="http://schemas.microsoft.com/office/word/2010/wordprocessingShape">
                    <wps:wsp>
                      <wps:cNvCnPr/>
                      <wps:spPr>
                        <a:xfrm flipV="1">
                          <a:off x="0" y="0"/>
                          <a:ext cx="1028700" cy="63563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BFACEF" id="_x0000_t34" coordsize="21600,21600" o:spt="34" o:oned="t" adj="10800" path="m,l@0,0@0,21600,21600,21600e" filled="f">
                <v:stroke joinstyle="miter"/>
                <v:formulas>
                  <v:f eqn="val #0"/>
                </v:formulas>
                <v:path arrowok="t" fillok="f" o:connecttype="none"/>
                <v:handles>
                  <v:h position="#0,center"/>
                </v:handles>
                <o:lock v:ext="edit" shapetype="t"/>
              </v:shapetype>
              <v:shape id="Lige pilforbindelse 46" o:spid="_x0000_s1026" type="#_x0000_t34" style="position:absolute;margin-left:252.3pt;margin-top:16.5pt;width:81pt;height:50.05pt;flip:y;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gB8wEAADUEAAAOAAAAZHJzL2Uyb0RvYy54bWysU02P0zAQvSPxHyzfadIuW1ZR0z10gcsK&#10;Kha4u/Y4MfKXbNM0/56xkwYESAhEFFlxPO/NvDfj3f3FaHKGEJWzLV2vakrAcieU7Vr66eObF3eU&#10;xMSsYNpZaOkIkd7vnz/bDb6BjeudFhAIktjYDL6lfUq+qarIezAsrpwHi4fSBcMSbkNXicAGZDe6&#10;2tT1thpcED44DjHi34fpkO4Lv5TA03spIySiW4q1pbKGsp7yWu13rOkC873icxnsH6owTFlMulA9&#10;sMTI16B+oTKKBxedTCvuTOWkVByKBlSzrn9S89QzD0ULmhP9YlP8f7T83fkYiBItfbmlxDKDPXpU&#10;HRCvsusnZQXoCARP0arBxwYRB3sM8y76Y8i6LzIYIrXyn3EKihOojVyK0eNiNFwS4fhzXW/uXtXY&#10;D45n25tbfDN9NfFkPh9iegvOkPzR0hPYdHDWYj9duCn87PwYU7FczHUz8WVNiTQaO3hmmtzW+My8&#10;czRmuDJnqLZ5TUzp11aQNHpUn4JittMwA3NIlXVPSstXGjVM8A8g0bysqNRUxhYOOhDM31LGOda9&#10;XpgwOsOk0noB1n8GzvEZCmWk/wa8IEpmZ9MCNsq68Lvs6XItWU7xVwcm3dmCkxNjmYFiDc5mad58&#10;j/Lw/7gv8O+3ff8NAAD//wMAUEsDBBQABgAIAAAAIQDNFXl03gAAAAoBAAAPAAAAZHJzL2Rvd25y&#10;ZXYueG1sTI/BTsMwDIbvSLxDZCQuE0tHoRql6YSQxg0xyibt6DahrUicqkm38vaYE/hm+dPv7y82&#10;s7PiZMbQe1KwWiYgDDVe99Qq2H9sb9YgQkTSaD0ZBd8mwKa8vCgw1/5M7+ZUxVZwCIUcFXQxDrmU&#10;oemMw7D0gyG+ffrRYeR1bKUe8czhzsrbJMmkw574Q4eDee5M81VNTgHVU/b6tn/BXdsd7RaPi4fq&#10;sFDq+mp+egQRzRz/YPjVZ3Uo2an2E+kgrIL75C5jVEGacicGMh4QNZNpugJZFvJ/hfIHAAD//wMA&#10;UEsBAi0AFAAGAAgAAAAhALaDOJL+AAAA4QEAABMAAAAAAAAAAAAAAAAAAAAAAFtDb250ZW50X1R5&#10;cGVzXS54bWxQSwECLQAUAAYACAAAACEAOP0h/9YAAACUAQAACwAAAAAAAAAAAAAAAAAvAQAAX3Jl&#10;bHMvLnJlbHNQSwECLQAUAAYACAAAACEAIw4oAfMBAAA1BAAADgAAAAAAAAAAAAAAAAAuAgAAZHJz&#10;L2Uyb0RvYy54bWxQSwECLQAUAAYACAAAACEAzRV5dN4AAAAKAQAADwAAAAAAAAAAAAAAAABNBAAA&#10;ZHJzL2Rvd25yZXYueG1sUEsFBgAAAAAEAAQA8wAAAFgFAAAAAA==&#10;" strokecolor="#4472c4 [3204]" strokeweight=".5pt">
                <v:stroke endarrow="block"/>
              </v:shape>
            </w:pict>
          </mc:Fallback>
        </mc:AlternateContent>
      </w:r>
      <w:r>
        <w:rPr>
          <w:rFonts w:ascii="Ariel" w:hAnsi="Ariel" w:cs="Times New Roman"/>
          <w:noProof/>
          <w:sz w:val="24"/>
          <w:szCs w:val="24"/>
          <w:lang w:eastAsia="da-DK"/>
        </w:rPr>
        <mc:AlternateContent>
          <mc:Choice Requires="wps">
            <w:drawing>
              <wp:anchor distT="0" distB="0" distL="114300" distR="114300" simplePos="0" relativeHeight="251852288" behindDoc="0" locked="0" layoutInCell="1" allowOverlap="1" wp14:anchorId="41CA3115" wp14:editId="5F2945AB">
                <wp:simplePos x="0" y="0"/>
                <wp:positionH relativeFrom="column">
                  <wp:posOffset>4295775</wp:posOffset>
                </wp:positionH>
                <wp:positionV relativeFrom="paragraph">
                  <wp:posOffset>10160</wp:posOffset>
                </wp:positionV>
                <wp:extent cx="1162050" cy="438150"/>
                <wp:effectExtent l="0" t="0" r="19050" b="19050"/>
                <wp:wrapNone/>
                <wp:docPr id="36" name="Afrundet rektangel 24"/>
                <wp:cNvGraphicFramePr/>
                <a:graphic xmlns:a="http://schemas.openxmlformats.org/drawingml/2006/main">
                  <a:graphicData uri="http://schemas.microsoft.com/office/word/2010/wordprocessingShape">
                    <wps:wsp>
                      <wps:cNvSpPr/>
                      <wps:spPr>
                        <a:xfrm>
                          <a:off x="0" y="0"/>
                          <a:ext cx="11620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CC711B" w14:textId="77777777" w:rsidR="00B37658" w:rsidRPr="00C25F24" w:rsidRDefault="00B37658" w:rsidP="009923FB">
                            <w:pPr>
                              <w:jc w:val="center"/>
                              <w:rPr>
                                <w:rFonts w:ascii="Ariel" w:hAnsi="Ariel"/>
                                <w:sz w:val="20"/>
                                <w:szCs w:val="20"/>
                              </w:rPr>
                            </w:pPr>
                            <w:r w:rsidRPr="00C25F24">
                              <w:rPr>
                                <w:rFonts w:ascii="Ariel" w:hAnsi="Ariel"/>
                                <w:sz w:val="20"/>
                                <w:szCs w:val="20"/>
                              </w:rPr>
                              <w:t>Gentagelse af nederlag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A3115" id="Afrundet rektangel 24" o:spid="_x0000_s1047" style="position:absolute;margin-left:338.25pt;margin-top:.8pt;width:91.5pt;height:3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1biAIAAFwFAAAOAAAAZHJzL2Uyb0RvYy54bWysVN9P2zAQfp+0/8Hy+0gTCmMVKapATJMQ&#10;Q8DEs+vYTTTH553dJt1fv7OTBgRoD9Py4Jx9d5/vx3c+v+hbw3YKfQO25PnRjDNlJVSN3ZT8x+P1&#10;pzPOfBC2EgasKvleeX6x/PjhvHMLVUANplLICMT6RedKXofgFlnmZa1a4Y/AKUtKDdiKQFvcZBWK&#10;jtBbkxWz2WnWAVYOQSrv6fRqUPJlwtdayfBda68CMyWn2EJaMa3ruGbLc7HYoHB1I8cwxD9E0YrG&#10;0qUT1JUIgm2xeQPVNhLBgw5HEtoMtG6kSjlQNvnsVTYPtXAq5ULF8W4qk/9/sPJ2d4esqUp+fMqZ&#10;FS31aKVxayuqGaqf1LqNMqyYx0p1zi/I4cHd4bjzJMa0e41t/FNCrE/V3U/VVX1gkg7z/LSYnVAT&#10;JOnmx2c5yQSTPXs79OGrgpZFoeQIFMY9tTBVVuxufBjsD3bkHEMagkhS2BsV4zD2XmlKi64tknci&#10;lLo0yHaCqCCkVDbkg6oWlRqOT2b0jUFNHinEBBiRdWPMhD0CRLK+xR5iHe2jq0p8nJxnfwtscJ48&#10;0s1gw+TcNhbwPQBDWY03D/aHIg2liVUK/bpPLS+SaTxaQ7UnHiAMA+KdvG6oBzfChzuBNBHUNpry&#10;8J0WbaArOYwSZzXg7/fOoz0RlbScdTRhJfe/tgIVZ+abJQp/yefzOJJpMz/5XNAGX2rWLzV2214C&#10;dS6n98TJJEb7YA6iRmif6DFYxVtJJayku0suAx42l2GYfHpOpFqtkhmNoRPhxj44GcFjoSO9Hvsn&#10;gW4kYiAK38JhGsXiFRUH2+hpYbUNoJvE0+e6ji2gEU5cGp+b+Ea83Cer50dx+QcAAP//AwBQSwME&#10;FAAGAAgAAAAhADUQcQHbAAAACAEAAA8AAABkcnMvZG93bnJldi54bWxMjzFPwzAQhXck/oN1SGzU&#10;ARQ3hDhVoerERGDp5sRHHIjtyHZb8+85Jhifvqd33zWbbGd2whAn7yTcrgpg6AavJzdKeH/b31TA&#10;YlJOq9k7lPCNETbt5UWjau3P7hVPXRoZjbhYKwkmpaXmPA4GrYorv6Aj9uGDVYliGLkO6kzjduZ3&#10;RSG4VZOjC0Yt+Gxw+OqOVoLV93n3qbYH3Ffd06HML7tgeimvr/L2EVjCnP7K8KtP6tCSU++PTkc2&#10;SxBrUVKVgABGvCofKPcS1oUA3jb8/wPtDwAAAP//AwBQSwECLQAUAAYACAAAACEAtoM4kv4AAADh&#10;AQAAEwAAAAAAAAAAAAAAAAAAAAAAW0NvbnRlbnRfVHlwZXNdLnhtbFBLAQItABQABgAIAAAAIQA4&#10;/SH/1gAAAJQBAAALAAAAAAAAAAAAAAAAAC8BAABfcmVscy8ucmVsc1BLAQItABQABgAIAAAAIQBS&#10;B31biAIAAFwFAAAOAAAAAAAAAAAAAAAAAC4CAABkcnMvZTJvRG9jLnhtbFBLAQItABQABgAIAAAA&#10;IQA1EHEB2wAAAAgBAAAPAAAAAAAAAAAAAAAAAOIEAABkcnMvZG93bnJldi54bWxQSwUGAAAAAAQA&#10;BADzAAAA6gUAAAAA&#10;" fillcolor="#4472c4 [3204]" strokecolor="#1f3763 [1604]" strokeweight="1pt">
                <v:stroke joinstyle="miter"/>
                <v:textbox>
                  <w:txbxContent>
                    <w:p w14:paraId="4CCC711B" w14:textId="77777777" w:rsidR="00B37658" w:rsidRPr="00C25F24" w:rsidRDefault="00B37658" w:rsidP="009923FB">
                      <w:pPr>
                        <w:jc w:val="center"/>
                        <w:rPr>
                          <w:rFonts w:ascii="Ariel" w:hAnsi="Ariel"/>
                          <w:sz w:val="20"/>
                          <w:szCs w:val="20"/>
                        </w:rPr>
                      </w:pPr>
                      <w:r w:rsidRPr="00C25F24">
                        <w:rPr>
                          <w:rFonts w:ascii="Ariel" w:hAnsi="Ariel"/>
                          <w:sz w:val="20"/>
                          <w:szCs w:val="20"/>
                        </w:rPr>
                        <w:t>Gentagelse af nederlag</w:t>
                      </w:r>
                    </w:p>
                  </w:txbxContent>
                </v:textbox>
              </v:roundrect>
            </w:pict>
          </mc:Fallback>
        </mc:AlternateContent>
      </w:r>
    </w:p>
    <w:p w14:paraId="7062844F"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770368" behindDoc="0" locked="0" layoutInCell="1" allowOverlap="1" wp14:anchorId="4EA732E4" wp14:editId="4D6295D3">
                <wp:simplePos x="0" y="0"/>
                <wp:positionH relativeFrom="column">
                  <wp:posOffset>2613660</wp:posOffset>
                </wp:positionH>
                <wp:positionV relativeFrom="paragraph">
                  <wp:posOffset>116205</wp:posOffset>
                </wp:positionV>
                <wp:extent cx="0" cy="200025"/>
                <wp:effectExtent l="95250" t="0" r="57150" b="66675"/>
                <wp:wrapNone/>
                <wp:docPr id="35" name="Lige pilforbindelse 3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929A8E" id="Lige pilforbindelse 35" o:spid="_x0000_s1026" type="#_x0000_t32" style="position:absolute;margin-left:205.8pt;margin-top:9.15pt;width:0;height:15.75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oZ0wEAAPkDAAAOAAAAZHJzL2Uyb0RvYy54bWysU9uO0zAQfUfiHyy/06RFIBQ13YfuwssK&#10;Ki4f4DrjxJJvGpsm+XvGTptFgJBA+zKJPXNmzpwZ7+8ma9gFMGrvWr7d1JyBk77Trm/5t6/vX73j&#10;LCbhOmG8g5bPEPnd4eWL/Rga2PnBmw6QURIXmzG0fEgpNFUV5QBWxI0P4MipPFqR6Ih91aEYKbs1&#10;1a6u31ajxy6glxAj3d4vTn4o+ZUCmT4pFSEx03LilorFYs/ZVoe9aHoUYdDySkP8BwsrtKOia6p7&#10;kQT7jvq3VFZL9NGrtJHeVl4pLaH0QN1s61+6+TKIAKUXEieGVab4fGnlx8sJme5a/voNZ05YmtGj&#10;7oEFnVU/a9eBicDIS1KNITaEOLoTXk8xnDD3PSm0+UsdsanIO6/ywpSYXC4l3dLY6l1JVz3hAsb0&#10;Abxl+aflMaHQ/ZCO3jmaocdtUVdcHmOiygS8AXJR47JNQpsH17E0B2pCIPoxc6bY7K8y94Vt+Uuz&#10;gQX7GRQJQPyWGmX14GiQXQQtjZASXNqumSg6w5Q2ZgXWhdxfgdf4DIWylv8CXhGlsndpBVvtPP6p&#10;eppulNUSf1Ng6TtLcPbdXOZYpKH9Klpd30Je4J/PBf70Yg8/AAAA//8DAFBLAwQUAAYACAAAACEA&#10;WgscUNwAAAAJAQAADwAAAGRycy9kb3ducmV2LnhtbEyPQUvDQBCF74L/YRnBm91EpaQxmyJChR4U&#10;TAWv2+yYDc3OLtltk/57RzzY28y8x5vvVevZDeKEY+w9KcgXGQik1pueOgWfu81dASImTUYPnlDB&#10;GSOs6+urSpfGT/SBpyZ1gkMollqBTSmUUsbWotNx4QMSa99+dDrxOnbSjHricDfI+yxbSqd74g9W&#10;B3yx2B6ao1OwyZrX3decQn/o3oOdtm+Y40qp25v5+QlEwjn9m+EXn9GhZqa9P5KJYlDwmOdLtrJQ&#10;PIBgw99hz8OqAFlX8rJB/QMAAP//AwBQSwECLQAUAAYACAAAACEAtoM4kv4AAADhAQAAEwAAAAAA&#10;AAAAAAAAAAAAAAAAW0NvbnRlbnRfVHlwZXNdLnhtbFBLAQItABQABgAIAAAAIQA4/SH/1gAAAJQB&#10;AAALAAAAAAAAAAAAAAAAAC8BAABfcmVscy8ucmVsc1BLAQItABQABgAIAAAAIQBbhNoZ0wEAAPkD&#10;AAAOAAAAAAAAAAAAAAAAAC4CAABkcnMvZTJvRG9jLnhtbFBLAQItABQABgAIAAAAIQBaCxxQ3AAA&#10;AAkBAAAPAAAAAAAAAAAAAAAAAC0EAABkcnMvZG93bnJldi54bWxQSwUGAAAAAAQABADzAAAANgUA&#10;AAAA&#10;" strokecolor="#4472c4 [3204]" strokeweight=".5pt">
                <v:stroke endarrow="open" joinstyle="miter"/>
              </v:shape>
            </w:pict>
          </mc:Fallback>
        </mc:AlternateContent>
      </w:r>
    </w:p>
    <w:p w14:paraId="0E7ACB21"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565568" behindDoc="0" locked="0" layoutInCell="1" allowOverlap="1" wp14:anchorId="77562D05" wp14:editId="5A1A9E49">
                <wp:simplePos x="0" y="0"/>
                <wp:positionH relativeFrom="column">
                  <wp:posOffset>2004060</wp:posOffset>
                </wp:positionH>
                <wp:positionV relativeFrom="paragraph">
                  <wp:posOffset>59690</wp:posOffset>
                </wp:positionV>
                <wp:extent cx="1162050" cy="438150"/>
                <wp:effectExtent l="0" t="0" r="19050" b="19050"/>
                <wp:wrapNone/>
                <wp:docPr id="24" name="Afrundet rektangel 24"/>
                <wp:cNvGraphicFramePr/>
                <a:graphic xmlns:a="http://schemas.openxmlformats.org/drawingml/2006/main">
                  <a:graphicData uri="http://schemas.microsoft.com/office/word/2010/wordprocessingShape">
                    <wps:wsp>
                      <wps:cNvSpPr/>
                      <wps:spPr>
                        <a:xfrm>
                          <a:off x="0" y="0"/>
                          <a:ext cx="11620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E04B2" w14:textId="77777777" w:rsidR="00B37658" w:rsidRPr="00C25F24" w:rsidRDefault="00B37658" w:rsidP="009923FB">
                            <w:pPr>
                              <w:jc w:val="center"/>
                              <w:rPr>
                                <w:rFonts w:ascii="Ariel" w:hAnsi="Ariel"/>
                                <w:sz w:val="20"/>
                                <w:szCs w:val="20"/>
                              </w:rPr>
                            </w:pPr>
                            <w:r w:rsidRPr="00C25F24">
                              <w:rPr>
                                <w:rFonts w:ascii="Ariel" w:hAnsi="Ariel"/>
                                <w:sz w:val="20"/>
                                <w:szCs w:val="20"/>
                              </w:rPr>
                              <w:t>Autonom ubalance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62D05" id="_x0000_s1048" style="position:absolute;margin-left:157.8pt;margin-top:4.7pt;width:91.5pt;height:34.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eeiAIAAFwFAAAOAAAAZHJzL2Uyb0RvYy54bWysVEtP3DAQvlfqf7B8L3l0oXRFFq1AVJUQ&#10;IKDi7HXsTVTH4469m93++o6dbECAeqiagzP2zHyexzc+O991hm0V+hZsxYujnDNlJdStXVf8x+PV&#10;p1POfBC2FgasqvheeX6++PjhrHdzVUIDplbICMT6ee8q3oTg5lnmZaM64Y/AKUtKDdiJQFtcZzWK&#10;ntA7k5V5fpL1gLVDkMp7Or0clHyR8LVWMtxq7VVgpuIUW0grpnUV12xxJuZrFK5p5RiG+IcoOtFa&#10;unSCuhRBsA22b6C6ViJ40OFIQpeB1q1UKQfKpshfZfPQCKdSLlQc76Yy+f8HK2+2d8jauuLljDMr&#10;OurRUuPG1lQzVD+pdWtlGCmpUr3zc3J4cHc47jyJMe2dxi7+KSG2S9XdT9VVu8AkHRbFSZkfUxMk&#10;6WafTwuSCSZ79nbowzcFHYtCxREojHtqYaqs2F77MNgf7Mg5hjQEkaSwNyrGYey90pQWXVsm70Qo&#10;dWGQbQVRQUipbCgGVSNqNRwf5/SNQU0eKcQEGJF1a8yEPQJEsr7FHmId7aOrSnycnPO/BTY4Tx7p&#10;ZrBhcu5aC/gegKGsxpsH+0ORhtLEKoXdaje0vIym8WgF9Z54gDAMiHfyqqUeXAsf7gTSRFDbaMrD&#10;LS3aQF9xGCXOGsDf751HeyIqaTnracIq7n9tBCrOzHdLFP5azGZxJNNmdvylpA2+1KxeauymuwDq&#10;XEHviZNJjPbBHESN0D3RY7CMt5JKWEl3V1wGPGwuwjD59JxItVwmMxpDJ8K1fXAygsdCR3o97p4E&#10;upGIgSh8A4dpFPNXVBxso6eF5SaAbhNPn+s6toBGOHFpfG7iG/Fyn6yeH8XFHwAAAP//AwBQSwME&#10;FAAGAAgAAAAhAPB6CtTcAAAACAEAAA8AAABkcnMvZG93bnJldi54bWxMjzFPwzAUhHck/oP1kNio&#10;U5q2aYhTFapOTASWbk78Ggfi58h2W/PvMROMpzvdfVdtoxnZBZ0fLAmYzzJgSJ1VA/UCPt4PDwUw&#10;HyQpOVpCAd/oYVvf3lSyVPZKb3hpQs9SCflSCtAhTCXnvtNopJ/ZCSl5J+uMDEm6nisnr6ncjPwx&#10;y1bcyIHSgpYTvmjsvpqzEWDUIu4/5e6Ih6J5Pi7j697pVoj7u7h7AhYwhr8w/OIndKgTU2vPpDwb&#10;BSzmy1WKCtjkwJKfb4qkWwHrIgdeV/z/gfoHAAD//wMAUEsBAi0AFAAGAAgAAAAhALaDOJL+AAAA&#10;4QEAABMAAAAAAAAAAAAAAAAAAAAAAFtDb250ZW50X1R5cGVzXS54bWxQSwECLQAUAAYACAAAACEA&#10;OP0h/9YAAACUAQAACwAAAAAAAAAAAAAAAAAvAQAAX3JlbHMvLnJlbHNQSwECLQAUAAYACAAAACEA&#10;pw3nnogCAABcBQAADgAAAAAAAAAAAAAAAAAuAgAAZHJzL2Uyb0RvYy54bWxQSwECLQAUAAYACAAA&#10;ACEA8HoK1NwAAAAIAQAADwAAAAAAAAAAAAAAAADiBAAAZHJzL2Rvd25yZXYueG1sUEsFBgAAAAAE&#10;AAQA8wAAAOsFAAAAAA==&#10;" fillcolor="#4472c4 [3204]" strokecolor="#1f3763 [1604]" strokeweight="1pt">
                <v:stroke joinstyle="miter"/>
                <v:textbox>
                  <w:txbxContent>
                    <w:p w14:paraId="7F3E04B2" w14:textId="77777777" w:rsidR="00B37658" w:rsidRPr="00C25F24" w:rsidRDefault="00B37658" w:rsidP="009923FB">
                      <w:pPr>
                        <w:jc w:val="center"/>
                        <w:rPr>
                          <w:rFonts w:ascii="Ariel" w:hAnsi="Ariel"/>
                          <w:sz w:val="20"/>
                          <w:szCs w:val="20"/>
                        </w:rPr>
                      </w:pPr>
                      <w:r w:rsidRPr="00C25F24">
                        <w:rPr>
                          <w:rFonts w:ascii="Ariel" w:hAnsi="Ariel"/>
                          <w:sz w:val="20"/>
                          <w:szCs w:val="20"/>
                        </w:rPr>
                        <w:t>Autonom ubalance</w:t>
                      </w:r>
                    </w:p>
                  </w:txbxContent>
                </v:textbox>
              </v:roundrect>
            </w:pict>
          </mc:Fallback>
        </mc:AlternateContent>
      </w:r>
    </w:p>
    <w:p w14:paraId="17CF715B"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954688" behindDoc="0" locked="0" layoutInCell="1" allowOverlap="1" wp14:anchorId="5D0476DB" wp14:editId="4A37402B">
                <wp:simplePos x="0" y="0"/>
                <wp:positionH relativeFrom="column">
                  <wp:posOffset>3204211</wp:posOffset>
                </wp:positionH>
                <wp:positionV relativeFrom="paragraph">
                  <wp:posOffset>116840</wp:posOffset>
                </wp:positionV>
                <wp:extent cx="1009650" cy="466725"/>
                <wp:effectExtent l="0" t="0" r="76200" b="85725"/>
                <wp:wrapNone/>
                <wp:docPr id="47" name="Lige pilforbindelse 46"/>
                <wp:cNvGraphicFramePr/>
                <a:graphic xmlns:a="http://schemas.openxmlformats.org/drawingml/2006/main">
                  <a:graphicData uri="http://schemas.microsoft.com/office/word/2010/wordprocessingShape">
                    <wps:wsp>
                      <wps:cNvCnPr/>
                      <wps:spPr>
                        <a:xfrm>
                          <a:off x="0" y="0"/>
                          <a:ext cx="1009650" cy="46672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FA970" id="Lige pilforbindelse 46" o:spid="_x0000_s1026" type="#_x0000_t34" style="position:absolute;margin-left:252.3pt;margin-top:9.2pt;width:79.5pt;height:36.7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wO7QEAACsEAAAOAAAAZHJzL2Uyb0RvYy54bWysU8uu0zAQ3SPxD5b3NGlpc6Fqehe9wOYK&#10;Kh4f4Nrj1Mgv2aZJ/p6xm+YiQEIgsnD8mHNmzhl7dz8YTS4QonK2pctFTQlY7oSyXUu/fH774hUl&#10;MTErmHYWWjpCpPf75892vd/Cyp2dFhAIkti47X1Lzyn5bVVFfgbD4sJ5sHgoXTAs4TJ0lQisR3aj&#10;q1VdN1XvgvDBcYgRdx+uh3Rf+KUEnj5IGSER3VKsLZUxlPGUx2q/Y9suMH9WfCqD/UMVhimLSWeq&#10;B5YY+RbUL1RG8eCik2nBnamclIpD0YBqlvVPaj6dmYeiBc2JfrYp/j9a/v5yDESJlq7vKLHMYI8e&#10;VQfEq+z6SVkBOgJZN9mq3sctIg72GKZV9MeQdQ8ymPxHRWQo9o6zvTAkwnFzWdevmw12gePZumnu&#10;VptMWj2hfYjpHThD8qSlJ7Dp4KzFLrrwsvjLLo8xFaPFVC0TX5eUSKOxbxemyabGb+KdojHDjTlD&#10;tc1jYkq/sYKk0aPmFBSznYYJmEOqrPaqr8zSqOEK/wgSLcuKSk3lssJBB4L5W8o4x7qXMxNGZ5hU&#10;Ws/A+s/AKT5DoVzkvwHPiJLZ2TSDjbIu/C57Gm4ly2v8zYGr7mzByYmxdL5YgzeyNG96PfnK/7gu&#10;8Kc3vv8OAAD//wMAUEsDBBQABgAIAAAAIQAk4tR53QAAAAkBAAAPAAAAZHJzL2Rvd25yZXYueG1s&#10;TI9NT8MwDIbvSPyHyEhcEEsHo1pL0wkhPs4rSFzTxjTZGqc02Vb+PeYER/t99PpxtZn9II44RRdI&#10;wXKRgUDqgnHUK3h/e75eg4hJk9FDIFTwjRE29flZpUsTTrTFY5N6wSUUS63ApjSWUsbOotdxEUYk&#10;zj7D5HXiceqlmfSJy/0gb7Isl1474gtWj/hosds3B6/g6aPb7YfGvti2+LqykVyxe3VKXV7MD/cg&#10;Es7pD4ZffVaHmp3acCATxaDgLlvljHKwXoFgIM9vedEqKJYFyLqS/z+ofwAAAP//AwBQSwECLQAU&#10;AAYACAAAACEAtoM4kv4AAADhAQAAEwAAAAAAAAAAAAAAAAAAAAAAW0NvbnRlbnRfVHlwZXNdLnht&#10;bFBLAQItABQABgAIAAAAIQA4/SH/1gAAAJQBAAALAAAAAAAAAAAAAAAAAC8BAABfcmVscy8ucmVs&#10;c1BLAQItABQABgAIAAAAIQCKC0wO7QEAACsEAAAOAAAAAAAAAAAAAAAAAC4CAABkcnMvZTJvRG9j&#10;LnhtbFBLAQItABQABgAIAAAAIQAk4tR53QAAAAkBAAAPAAAAAAAAAAAAAAAAAEcEAABkcnMvZG93&#10;bnJldi54bWxQSwUGAAAAAAQABADzAAAAUQUAAAAA&#10;" strokecolor="#4472c4 [3204]" strokeweight=".5pt">
                <v:stroke endarrow="block"/>
              </v:shape>
            </w:pict>
          </mc:Fallback>
        </mc:AlternateContent>
      </w:r>
    </w:p>
    <w:p w14:paraId="0C3C64A9"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811328" behindDoc="0" locked="0" layoutInCell="1" allowOverlap="1" wp14:anchorId="23C1910B" wp14:editId="44A58FCE">
                <wp:simplePos x="0" y="0"/>
                <wp:positionH relativeFrom="column">
                  <wp:posOffset>4299585</wp:posOffset>
                </wp:positionH>
                <wp:positionV relativeFrom="paragraph">
                  <wp:posOffset>13970</wp:posOffset>
                </wp:positionV>
                <wp:extent cx="1162050" cy="438150"/>
                <wp:effectExtent l="0" t="0" r="19050" b="19050"/>
                <wp:wrapNone/>
                <wp:docPr id="32" name="Afrundet rektangel 24"/>
                <wp:cNvGraphicFramePr/>
                <a:graphic xmlns:a="http://schemas.openxmlformats.org/drawingml/2006/main">
                  <a:graphicData uri="http://schemas.microsoft.com/office/word/2010/wordprocessingShape">
                    <wps:wsp>
                      <wps:cNvSpPr/>
                      <wps:spPr>
                        <a:xfrm>
                          <a:off x="0" y="0"/>
                          <a:ext cx="11620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C50D6B" w14:textId="77777777" w:rsidR="00B37658" w:rsidRPr="00C25F24" w:rsidRDefault="00B37658" w:rsidP="009923FB">
                            <w:pPr>
                              <w:jc w:val="center"/>
                              <w:rPr>
                                <w:rFonts w:ascii="Ariel" w:hAnsi="Ariel"/>
                                <w:sz w:val="20"/>
                                <w:szCs w:val="20"/>
                              </w:rPr>
                            </w:pPr>
                            <w:r w:rsidRPr="00C25F24">
                              <w:rPr>
                                <w:rFonts w:ascii="Ariel" w:hAnsi="Ariel"/>
                                <w:sz w:val="20"/>
                                <w:szCs w:val="20"/>
                              </w:rPr>
                              <w:t>Undgåelse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1910B" id="_x0000_s1049" style="position:absolute;margin-left:338.55pt;margin-top:1.1pt;width:91.5pt;height:34.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4qiQIAAFwFAAAOAAAAZHJzL2Uyb0RvYy54bWysVEtP3DAQvlfqf7B8L3mwULoii1YgqkqI&#10;IqDi7HXsTVTH4469m93++o6dbECAeqiagzP2zHyexzc+v9h1hm0V+hZsxYujnDNlJdStXVf8x+P1&#10;pzPOfBC2FgasqvheeX6x+PjhvHdzVUIDplbICMT6ee8q3oTg5lnmZaM64Y/AKUtKDdiJQFtcZzWK&#10;ntA7k5V5fpr1gLVDkMp7Or0alHyR8LVWMnzX2qvATMUptpBWTOsqrtniXMzXKFzTyjEM8Q9RdKK1&#10;dOkEdSWCYBts30B1rUTwoMORhC4DrVupUg6UTZG/yuahEU6lXKg43k1l8v8PVt5u75C1dcWPS86s&#10;6KhHS40bW1PNUP2k1q2VYeUsVqp3fk4OD+4Ox50nMaa909jFPyXEdqm6+6m6aheYpMOiOC3zE2qC&#10;JN3s+KwgmWCyZ2+HPnxV0LEoVByBwrinFqbKiu2ND4P9wY6cY0hDEEkKe6NiHMbeK01p0bVl8k6E&#10;UpcG2VYQFYSUyoZiUDWiVsPxSU7fGNTkkUJMgBFZt8ZM2CNAJOtb7CHW0T66qsTHyTn/W2CD8+SR&#10;bgYbJueutYDvARjKarx5sD8UaShNrFLYrXap5eVxNI1HK6j3xAOEYUC8k9ct9eBG+HAnkCaC2kZT&#10;Hr7Tog30FYdR4qwB/P3eebQnopKWs54mrOL+10ag4sx8s0ThL8VsFkcybWYnn0va4EvN6qXGbrpL&#10;oM4V9J44mcRoH8xB1AjdEz0Gy3grqYSVdHfFZcDD5jIMk0/PiVTLZTKjMXQi3NgHJyN4LHSk1+Pu&#10;SaAbiRiIwrdwmEYxf0XFwTZ6WlhuAug28fS5rmMLaIQTl8bnJr4RL/fJ6vlRXPwBAAD//wMAUEsD&#10;BBQABgAIAAAAIQB1sQrK2wAAAAgBAAAPAAAAZHJzL2Rvd25yZXYueG1sTI8xT8MwFIR3JP6D9ZDY&#10;qJMgkijEqQpVJyYCSzcnfsSB2I5stzX/nscE4+lOd9+122QWdkYfZmcF5JsMGNrRqdlOAt7fDnc1&#10;sBClVXJxFgV8Y4Btd33Vyka5i33Fcx8nRiU2NFKAjnFtOA+jRiPDxq1oyftw3shI0k9ceXmhcrPw&#10;IstKbuRsaUHLFZ81jl/9yQgw6j7tP+XuiIe6fzo+pJe914MQtzdp9wgsYop/YfjFJ3ToiGlwJ6sC&#10;WwSUVZVTVEBRACO/LjPSg4AqL4B3Lf9/oPsBAAD//wMAUEsBAi0AFAAGAAgAAAAhALaDOJL+AAAA&#10;4QEAABMAAAAAAAAAAAAAAAAAAAAAAFtDb250ZW50X1R5cGVzXS54bWxQSwECLQAUAAYACAAAACEA&#10;OP0h/9YAAACUAQAACwAAAAAAAAAAAAAAAAAvAQAAX3JlbHMvLnJlbHNQSwECLQAUAAYACAAAACEA&#10;ao+OKokCAABcBQAADgAAAAAAAAAAAAAAAAAuAgAAZHJzL2Uyb0RvYy54bWxQSwECLQAUAAYACAAA&#10;ACEAdbEKytsAAAAIAQAADwAAAAAAAAAAAAAAAADjBAAAZHJzL2Rvd25yZXYueG1sUEsFBgAAAAAE&#10;AAQA8wAAAOsFAAAAAA==&#10;" fillcolor="#4472c4 [3204]" strokecolor="#1f3763 [1604]" strokeweight="1pt">
                <v:stroke joinstyle="miter"/>
                <v:textbox>
                  <w:txbxContent>
                    <w:p w14:paraId="06C50D6B" w14:textId="77777777" w:rsidR="00B37658" w:rsidRPr="00C25F24" w:rsidRDefault="00B37658" w:rsidP="009923FB">
                      <w:pPr>
                        <w:jc w:val="center"/>
                        <w:rPr>
                          <w:rFonts w:ascii="Ariel" w:hAnsi="Ariel"/>
                          <w:sz w:val="20"/>
                          <w:szCs w:val="20"/>
                        </w:rPr>
                      </w:pPr>
                      <w:r w:rsidRPr="00C25F24">
                        <w:rPr>
                          <w:rFonts w:ascii="Ariel" w:hAnsi="Ariel"/>
                          <w:sz w:val="20"/>
                          <w:szCs w:val="20"/>
                        </w:rPr>
                        <w:t>Undgåelse</w:t>
                      </w:r>
                    </w:p>
                  </w:txbxContent>
                </v:textbox>
              </v:roundrect>
            </w:pict>
          </mc:Fallback>
        </mc:AlternateContent>
      </w:r>
    </w:p>
    <w:p w14:paraId="03EE6E81"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975168" behindDoc="0" locked="0" layoutInCell="1" allowOverlap="1" wp14:anchorId="3BC6B3CB" wp14:editId="1E8AB80A">
                <wp:simplePos x="0" y="0"/>
                <wp:positionH relativeFrom="column">
                  <wp:posOffset>4880610</wp:posOffset>
                </wp:positionH>
                <wp:positionV relativeFrom="paragraph">
                  <wp:posOffset>213995</wp:posOffset>
                </wp:positionV>
                <wp:extent cx="0" cy="190500"/>
                <wp:effectExtent l="95250" t="0" r="57150" b="57150"/>
                <wp:wrapNone/>
                <wp:docPr id="48" name="Lige pilforbindelse 4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3FE89" id="Lige pilforbindelse 48" o:spid="_x0000_s1026" type="#_x0000_t32" style="position:absolute;margin-left:384.3pt;margin-top:16.85pt;width:0;height:15pt;z-index:25197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P1AEAAPkDAAAOAAAAZHJzL2Uyb0RvYy54bWysU02P1DAMvSPxH6LcmbYrQFBNZw+zwGUF&#10;I1h+QCZ12kj5khOm03+Pk850ESAkVntxm9jPfn52trdna9gJMGrvOt5sas7ASd9rN3T8+8PHV+84&#10;i0m4XhjvoOMzRH67e/liO4UWbvzoTQ/IKImL7RQ6PqYU2qqKcgQr4sYHcORUHq1IdMSh6lFMlN2a&#10;6qau31aTxz6glxAj3d4tTr4r+ZUCmb4oFSEx03HilorFYo/ZVrutaAcUYdTyQkM8gYUV2lHRNdWd&#10;SIL9QP1HKqsl+uhV2khvK6+UllB6oG6a+rduvo0iQOmFxIlhlSk+X1r5+XRApvuOv6ZJOWFpRvd6&#10;ABZ0Vv2oXQ8mAiMvSTWF2BJi7w54OcVwwNz3WaHNX+qInYu88yovnBOTy6Wk2+Z9/aYuylePuIAx&#10;fQJvWf7peEwo9DCmvXeOZuixKeqK031MVJmAV0Aualy2SWjzwfUszYGaEIh+ypwpNvurzH1hW/7S&#10;bGDBfgVFAhC/pUZZPdgbZCdBSyOkBJeaNRNFZ5jSxqzAupD7J/ASn6FQ1vJ/wCuiVPYurWCrnce/&#10;VU/nK2W1xF8VWPrOEhx9P5c5Fmlov4pWl7eQF/jXc4E/vtjdTwAAAP//AwBQSwMEFAAGAAgAAAAh&#10;AHeSjsTcAAAACQEAAA8AAABkcnMvZG93bnJldi54bWxMj8FKw0AQhu+C77CM4M1uaiGtMZMiQgUP&#10;CqaC1212TEKzs0t228S3d8SDHuefj3++KbezG9SZxth7RlguMlDEjbc9twjv+93NBlRMhq0ZPBPC&#10;F0XYVpcXpSmsn/iNznVqlZRwLAxCl1IotI5NR87EhQ/Esvv0ozNJxrHVdjSTlLtB32ZZrp3pWS50&#10;JtBjR82xPjmEXVY/7T/mFPpj+xq66fmFlnSHeH01P9yDSjSnPxh+9EUdKnE6+BPbqAaEdb7JBUVY&#10;rdagBPgNDgi5BLoq9f8Pqm8AAAD//wMAUEsBAi0AFAAGAAgAAAAhALaDOJL+AAAA4QEAABMAAAAA&#10;AAAAAAAAAAAAAAAAAFtDb250ZW50X1R5cGVzXS54bWxQSwECLQAUAAYACAAAACEAOP0h/9YAAACU&#10;AQAACwAAAAAAAAAAAAAAAAAvAQAAX3JlbHMvLnJlbHNQSwECLQAUAAYACAAAACEAxok3z9QBAAD5&#10;AwAADgAAAAAAAAAAAAAAAAAuAgAAZHJzL2Uyb0RvYy54bWxQSwECLQAUAAYACAAAACEAd5KOxNwA&#10;AAAJAQAADwAAAAAAAAAAAAAAAAAuBAAAZHJzL2Rvd25yZXYueG1sUEsFBgAAAAAEAAQA8wAAADcF&#10;AAAAAA==&#10;" strokecolor="#4472c4 [3204]" strokeweight=".5pt">
                <v:stroke endarrow="open" joinstyle="miter"/>
              </v:shape>
            </w:pict>
          </mc:Fallback>
        </mc:AlternateContent>
      </w:r>
    </w:p>
    <w:p w14:paraId="6D120CCC" w14:textId="77777777" w:rsidR="009923FB" w:rsidRDefault="009923FB" w:rsidP="009923FB">
      <w:pPr>
        <w:tabs>
          <w:tab w:val="left" w:pos="3615"/>
        </w:tabs>
        <w:rPr>
          <w:rFonts w:ascii="Ariel" w:hAnsi="Ariel" w:cs="Times New Roman"/>
          <w:sz w:val="24"/>
          <w:szCs w:val="24"/>
        </w:rPr>
      </w:pPr>
      <w:r>
        <w:rPr>
          <w:rFonts w:ascii="Ariel" w:hAnsi="Ariel" w:cs="Times New Roman"/>
          <w:noProof/>
          <w:sz w:val="24"/>
          <w:szCs w:val="24"/>
          <w:lang w:eastAsia="da-DK"/>
        </w:rPr>
        <mc:AlternateContent>
          <mc:Choice Requires="wps">
            <w:drawing>
              <wp:anchor distT="0" distB="0" distL="114300" distR="114300" simplePos="0" relativeHeight="251790848" behindDoc="0" locked="0" layoutInCell="1" allowOverlap="1" wp14:anchorId="115A69AA" wp14:editId="4AC3282E">
                <wp:simplePos x="0" y="0"/>
                <wp:positionH relativeFrom="column">
                  <wp:posOffset>4318635</wp:posOffset>
                </wp:positionH>
                <wp:positionV relativeFrom="paragraph">
                  <wp:posOffset>147320</wp:posOffset>
                </wp:positionV>
                <wp:extent cx="1162050" cy="485775"/>
                <wp:effectExtent l="0" t="0" r="19050" b="28575"/>
                <wp:wrapNone/>
                <wp:docPr id="4" name="Afrundet rektangel 24"/>
                <wp:cNvGraphicFramePr/>
                <a:graphic xmlns:a="http://schemas.openxmlformats.org/drawingml/2006/main">
                  <a:graphicData uri="http://schemas.microsoft.com/office/word/2010/wordprocessingShape">
                    <wps:wsp>
                      <wps:cNvSpPr/>
                      <wps:spPr>
                        <a:xfrm>
                          <a:off x="0" y="0"/>
                          <a:ext cx="116205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EF5BC" w14:textId="77777777" w:rsidR="00B37658" w:rsidRPr="00C25F24" w:rsidRDefault="00B37658" w:rsidP="009923FB">
                            <w:pPr>
                              <w:jc w:val="center"/>
                              <w:rPr>
                                <w:rFonts w:ascii="Ariel" w:hAnsi="Ariel"/>
                                <w:sz w:val="20"/>
                                <w:szCs w:val="20"/>
                              </w:rPr>
                            </w:pPr>
                            <w:r w:rsidRPr="00C25F24">
                              <w:rPr>
                                <w:rFonts w:ascii="Ariel" w:hAnsi="Ariel"/>
                                <w:sz w:val="20"/>
                                <w:szCs w:val="20"/>
                              </w:rPr>
                              <w:t>Parforholds problemer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A69AA" id="_x0000_s1050" style="position:absolute;margin-left:340.05pt;margin-top:11.6pt;width:91.5pt;height:38.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qiAIAAFsFAAAOAAAAZHJzL2Uyb0RvYy54bWysVFFP2zAQfp+0/2D5faSpWmAVKapATJMQ&#10;IMrEs+vYTTTH553dJt2v39lJAwK0h2l9cO3c3ee7777zxWXXGLZX6GuwBc9PJpwpK6Gs7bbgP55u&#10;vpxz5oOwpTBgVcEPyvPL5edPF61bqClUYEqFjECsX7Su4FUIbpFlXlaqEf4EnLJk1ICNCHTEbVai&#10;aAm9Mdl0MjnNWsDSIUjlPX297o18mfC1VjLca+1VYKbglFtIK6Z1E9dseSEWWxSuquWQhviHLBpR&#10;W7p0hLoWQbAd1u+gmloieNDhREKTgda1VKkGqiafvKlmXQmnUi1EjncjTf7/wcq7/QOyuiz4jDMr&#10;GmrRSuPOlkQZqp/Uua0ybDqLRLXOL8h/7R5wOHnaxqo7jU38p3pYl8g9jOSqLjBJH/P8dDqZUw8k&#10;2Wbn87OzeQTNXqId+vBNQcPipuAIlMYjdTARK/a3PvT+Rz8Kjin1SaRdOBgV8zD2UWmqiq6dpuik&#10;J3VlkO0FKUFIqWzIe1MlStV/nk/oNyQ1RqQUE2BE1rUxI/YAELX6HrvPdfCPoSrJcQye/C2xPniM&#10;SDeDDWNwU1vAjwAMVTXc3PsfSeqpiSyFbtOljr90dQPlgWSA0M+Hd/Kmph7cCh8eBNJAUNtoyMM9&#10;LdpAW3AYdpxVgL8/+h79Sadk5aylASu4/7UTqDgz3y0p+Gs+m8WJTIfZ/GxKB3xt2by22F1zBdS5&#10;nJ4TJ9M2+gdz3GqE5pneglW8lUzCSrq74DLg8XAV+sGn10Sq1Sq50RQ6EW7t2skIHomO8nrqngW6&#10;QYiBJHwHx2EUizdS7H1jpIXVLoCuk04j1T2vQwtogpOWhtcmPhGvz8nr5U1c/gEAAP//AwBQSwME&#10;FAAGAAgAAAAhAENnoKrdAAAACQEAAA8AAABkcnMvZG93bnJldi54bWxMj7FOwzAQhnck3sE6JDbq&#10;NBEhDXGqQtWJicDS7RIfcSC2I9ttzdtjJhjv7tN/399so57ZmZyfrBGwXmXAyAxWTmYU8P52uKuA&#10;+YBG4mwNCfgmD9v2+qrBWtqLeaVzF0aWQoyvUYAKYak594MijX5lFzLp9mGdxpBGN3Lp8JLC9czz&#10;LCu5xsmkDwoXelY0fHUnLUDLIu4/cXekQ9U9He/jy96pXojbm7h7BBYohj8YfvWTOrTJqbcnIz2b&#10;BZRVtk6ogLzIgSWgKou06AVsNg/A24b/b9D+AAAA//8DAFBLAQItABQABgAIAAAAIQC2gziS/gAA&#10;AOEBAAATAAAAAAAAAAAAAAAAAAAAAABbQ29udGVudF9UeXBlc10ueG1sUEsBAi0AFAAGAAgAAAAh&#10;ADj9If/WAAAAlAEAAAsAAAAAAAAAAAAAAAAALwEAAF9yZWxzLy5yZWxzUEsBAi0AFAAGAAgAAAAh&#10;AAhGTqqIAgAAWwUAAA4AAAAAAAAAAAAAAAAALgIAAGRycy9lMm9Eb2MueG1sUEsBAi0AFAAGAAgA&#10;AAAhAENnoKrdAAAACQEAAA8AAAAAAAAAAAAAAAAA4gQAAGRycy9kb3ducmV2LnhtbFBLBQYAAAAA&#10;BAAEAPMAAADsBQAAAAA=&#10;" fillcolor="#4472c4 [3204]" strokecolor="#1f3763 [1604]" strokeweight="1pt">
                <v:stroke joinstyle="miter"/>
                <v:textbox>
                  <w:txbxContent>
                    <w:p w14:paraId="386EF5BC" w14:textId="77777777" w:rsidR="00B37658" w:rsidRPr="00C25F24" w:rsidRDefault="00B37658" w:rsidP="009923FB">
                      <w:pPr>
                        <w:jc w:val="center"/>
                        <w:rPr>
                          <w:rFonts w:ascii="Ariel" w:hAnsi="Ariel"/>
                          <w:sz w:val="20"/>
                          <w:szCs w:val="20"/>
                        </w:rPr>
                      </w:pPr>
                      <w:r w:rsidRPr="00C25F24">
                        <w:rPr>
                          <w:rFonts w:ascii="Ariel" w:hAnsi="Ariel"/>
                          <w:sz w:val="20"/>
                          <w:szCs w:val="20"/>
                        </w:rPr>
                        <w:t>Parforholds problemer</w:t>
                      </w:r>
                    </w:p>
                  </w:txbxContent>
                </v:textbox>
              </v:roundrect>
            </w:pict>
          </mc:Fallback>
        </mc:AlternateContent>
      </w:r>
    </w:p>
    <w:p w14:paraId="14BA90F4" w14:textId="55E049E2" w:rsidR="001F0638" w:rsidRPr="00970F5A" w:rsidRDefault="00011561"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lastRenderedPageBreak/>
        <w:t>Psykosek</w:t>
      </w:r>
      <w:r w:rsidR="00970F5A" w:rsidRPr="00970F5A">
        <w:rPr>
          <w:rFonts w:ascii="Ariel" w:hAnsi="Ariel" w:cs="Times New Roman"/>
          <w:b/>
          <w:i/>
          <w:color w:val="1F3864" w:themeColor="accent1" w:themeShade="80"/>
          <w:sz w:val="28"/>
          <w:szCs w:val="28"/>
        </w:rPr>
        <w:t>suelle mekanismer og reaktioner</w:t>
      </w:r>
    </w:p>
    <w:p w14:paraId="1C5310B2" w14:textId="162F0FC7" w:rsidR="007E2967" w:rsidRDefault="001813C9" w:rsidP="00C41FD2">
      <w:pPr>
        <w:tabs>
          <w:tab w:val="left" w:pos="3615"/>
        </w:tabs>
        <w:rPr>
          <w:rFonts w:ascii="Ariel" w:hAnsi="Ariel" w:cs="Times New Roman"/>
          <w:sz w:val="24"/>
          <w:szCs w:val="24"/>
        </w:rPr>
      </w:pPr>
      <w:r>
        <w:rPr>
          <w:rFonts w:ascii="Ariel" w:hAnsi="Ariel" w:cs="Times New Roman"/>
          <w:sz w:val="24"/>
          <w:szCs w:val="24"/>
        </w:rPr>
        <w:t>Becker og Kaplan beskriver</w:t>
      </w:r>
      <w:r w:rsidR="00011561">
        <w:rPr>
          <w:rFonts w:ascii="Ariel" w:hAnsi="Ariel" w:cs="Times New Roman"/>
          <w:sz w:val="24"/>
          <w:szCs w:val="24"/>
        </w:rPr>
        <w:t>,</w:t>
      </w:r>
      <w:r>
        <w:rPr>
          <w:rFonts w:ascii="Ariel" w:hAnsi="Ariel" w:cs="Times New Roman"/>
          <w:sz w:val="24"/>
          <w:szCs w:val="24"/>
        </w:rPr>
        <w:t xml:space="preserve"> at e</w:t>
      </w:r>
      <w:r w:rsidR="002C67F6">
        <w:rPr>
          <w:rFonts w:ascii="Ariel" w:hAnsi="Ariel" w:cs="Times New Roman"/>
          <w:sz w:val="24"/>
          <w:szCs w:val="24"/>
        </w:rPr>
        <w:t xml:space="preserve">fter et overgreb kan </w:t>
      </w:r>
      <w:r w:rsidR="00412987">
        <w:rPr>
          <w:rFonts w:ascii="Ariel" w:hAnsi="Ariel" w:cs="Times New Roman"/>
          <w:sz w:val="24"/>
          <w:szCs w:val="24"/>
        </w:rPr>
        <w:t>faktorer ved et frivilligt samleje, udløse intrusioner af minder om overgrebet. Ofte er det specifikke handlinger, dufte eller ord der udløser minderne</w:t>
      </w:r>
      <w:r w:rsidR="007E2967">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7E2967">
        <w:rPr>
          <w:rFonts w:ascii="Ariel" w:hAnsi="Ariel" w:cs="Times New Roman"/>
          <w:sz w:val="24"/>
          <w:szCs w:val="24"/>
        </w:rPr>
        <w:fldChar w:fldCharType="separate"/>
      </w:r>
      <w:r w:rsidR="00011561" w:rsidRPr="00011561">
        <w:rPr>
          <w:rFonts w:ascii="Ariel" w:hAnsi="Ariel" w:cs="Times New Roman"/>
          <w:noProof/>
          <w:sz w:val="24"/>
          <w:szCs w:val="24"/>
        </w:rPr>
        <w:t>(33)</w:t>
      </w:r>
      <w:r w:rsidR="007E2967">
        <w:rPr>
          <w:rFonts w:ascii="Ariel" w:hAnsi="Ariel" w:cs="Times New Roman"/>
          <w:sz w:val="24"/>
          <w:szCs w:val="24"/>
        </w:rPr>
        <w:fldChar w:fldCharType="end"/>
      </w:r>
      <w:r>
        <w:rPr>
          <w:rFonts w:ascii="Ariel" w:hAnsi="Ariel" w:cs="Times New Roman"/>
          <w:sz w:val="24"/>
          <w:szCs w:val="24"/>
        </w:rPr>
        <w:t xml:space="preserve">. </w:t>
      </w:r>
      <w:r w:rsidR="007E2967">
        <w:rPr>
          <w:rFonts w:ascii="Ariel" w:hAnsi="Ariel" w:cs="Times New Roman"/>
          <w:sz w:val="24"/>
          <w:szCs w:val="24"/>
        </w:rPr>
        <w:t>En mere subtil forhindring</w:t>
      </w:r>
      <w:r>
        <w:rPr>
          <w:rFonts w:ascii="Ariel" w:hAnsi="Ariel" w:cs="Times New Roman"/>
          <w:sz w:val="24"/>
          <w:szCs w:val="24"/>
        </w:rPr>
        <w:t>, fortsætter de,</w:t>
      </w:r>
      <w:r w:rsidR="007E2967">
        <w:rPr>
          <w:rFonts w:ascii="Ariel" w:hAnsi="Ariel" w:cs="Times New Roman"/>
          <w:sz w:val="24"/>
          <w:szCs w:val="24"/>
        </w:rPr>
        <w:t xml:space="preserve"> er dissociation. Under overgrebet kan offeret have dissocieret sig, og haft følelsen af at overgrebet skete for en anden end offeret selv. Denne dissociation kan så senere gentage sig under frivillig seksuel aktivitet, hvilket naturligt gør det umuligt for offeret at fokusere på intimitet, lystbetonede følelser og ophidselse </w:t>
      </w:r>
      <w:r w:rsidR="007E2967">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7E2967">
        <w:rPr>
          <w:rFonts w:ascii="Ariel" w:hAnsi="Ariel" w:cs="Times New Roman"/>
          <w:sz w:val="24"/>
          <w:szCs w:val="24"/>
        </w:rPr>
        <w:fldChar w:fldCharType="separate"/>
      </w:r>
      <w:r w:rsidR="00011561" w:rsidRPr="00011561">
        <w:rPr>
          <w:rFonts w:ascii="Ariel" w:hAnsi="Ariel" w:cs="Times New Roman"/>
          <w:noProof/>
          <w:sz w:val="24"/>
          <w:szCs w:val="24"/>
        </w:rPr>
        <w:t>(33)</w:t>
      </w:r>
      <w:r w:rsidR="007E2967">
        <w:rPr>
          <w:rFonts w:ascii="Ariel" w:hAnsi="Ariel" w:cs="Times New Roman"/>
          <w:sz w:val="24"/>
          <w:szCs w:val="24"/>
        </w:rPr>
        <w:fldChar w:fldCharType="end"/>
      </w:r>
      <w:r w:rsidR="005F038F">
        <w:rPr>
          <w:rFonts w:ascii="Ariel" w:hAnsi="Ariel" w:cs="Times New Roman"/>
          <w:sz w:val="24"/>
          <w:szCs w:val="24"/>
        </w:rPr>
        <w:t>.</w:t>
      </w:r>
      <w:r w:rsidR="00307A17">
        <w:rPr>
          <w:rFonts w:ascii="Ariel" w:hAnsi="Ariel" w:cs="Times New Roman"/>
          <w:sz w:val="24"/>
          <w:szCs w:val="24"/>
        </w:rPr>
        <w:t xml:space="preserve"> Her tilføjer Almås og Benstad, at oplevelsen af egen seksualitet, ofte ikke kan skilles fra den seksualitet som overgrebet repræsenterer. I forhold til seksuelle impulser, vil overgrebet ofte være den først association, og mange oplever al seksualitet som truende eller invaderende</w:t>
      </w:r>
      <w:r w:rsidR="00FD2F38">
        <w:rPr>
          <w:rFonts w:ascii="Ariel" w:hAnsi="Ariel" w:cs="Times New Roman"/>
          <w:sz w:val="24"/>
          <w:szCs w:val="24"/>
        </w:rPr>
        <w:fldChar w:fldCharType="begin" w:fldLock="1"/>
      </w:r>
      <w:r w:rsidR="00FD2F38">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FD2F38">
        <w:rPr>
          <w:rFonts w:ascii="Ariel" w:hAnsi="Ariel" w:cs="Times New Roman"/>
          <w:sz w:val="24"/>
          <w:szCs w:val="24"/>
        </w:rPr>
        <w:fldChar w:fldCharType="separate"/>
      </w:r>
      <w:r w:rsidR="00FD2F38" w:rsidRPr="00FD2F38">
        <w:rPr>
          <w:rFonts w:ascii="Ariel" w:hAnsi="Ariel" w:cs="Times New Roman"/>
          <w:noProof/>
          <w:sz w:val="24"/>
          <w:szCs w:val="24"/>
        </w:rPr>
        <w:t>(36)</w:t>
      </w:r>
      <w:r w:rsidR="00FD2F38">
        <w:rPr>
          <w:rFonts w:ascii="Ariel" w:hAnsi="Ariel" w:cs="Times New Roman"/>
          <w:sz w:val="24"/>
          <w:szCs w:val="24"/>
        </w:rPr>
        <w:fldChar w:fldCharType="end"/>
      </w:r>
      <w:r w:rsidR="00307A17">
        <w:rPr>
          <w:rFonts w:ascii="Ariel" w:hAnsi="Ariel" w:cs="Times New Roman"/>
          <w:sz w:val="24"/>
          <w:szCs w:val="24"/>
        </w:rPr>
        <w:t xml:space="preserve">. </w:t>
      </w:r>
    </w:p>
    <w:p w14:paraId="68D2AD64" w14:textId="630C0A90" w:rsidR="005F038F" w:rsidRDefault="005F038F" w:rsidP="00C41FD2">
      <w:pPr>
        <w:tabs>
          <w:tab w:val="left" w:pos="3615"/>
        </w:tabs>
        <w:rPr>
          <w:rFonts w:ascii="Ariel" w:hAnsi="Ariel" w:cs="Times New Roman"/>
          <w:color w:val="1F3864" w:themeColor="accent1" w:themeShade="80"/>
          <w:sz w:val="24"/>
          <w:szCs w:val="24"/>
        </w:rPr>
      </w:pPr>
      <w:r>
        <w:rPr>
          <w:rFonts w:ascii="Ariel" w:hAnsi="Ariel" w:cs="Times New Roman"/>
          <w:sz w:val="24"/>
          <w:szCs w:val="24"/>
        </w:rPr>
        <w:t>For at undgå at opleve negative associationer til senere seksuelle oplevelser, kan offeret, ifølge Becker og Kaplan, hæmme sine seksuelle følelser, eller udvise andre former for undgåelsesadfærd</w:t>
      </w:r>
      <w:r w:rsidR="00CC5849">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sidR="00CC5849">
        <w:rPr>
          <w:rFonts w:ascii="Ariel" w:hAnsi="Ariel" w:cs="Times New Roman"/>
          <w:sz w:val="24"/>
          <w:szCs w:val="24"/>
        </w:rPr>
        <w:fldChar w:fldCharType="separate"/>
      </w:r>
      <w:r w:rsidR="000F52FF" w:rsidRPr="000F52FF">
        <w:rPr>
          <w:rFonts w:ascii="Ariel" w:hAnsi="Ariel" w:cs="Times New Roman"/>
          <w:noProof/>
          <w:sz w:val="24"/>
          <w:szCs w:val="24"/>
        </w:rPr>
        <w:t>(31)</w:t>
      </w:r>
      <w:r w:rsidR="00CC5849">
        <w:rPr>
          <w:rFonts w:ascii="Ariel" w:hAnsi="Ariel" w:cs="Times New Roman"/>
          <w:sz w:val="24"/>
          <w:szCs w:val="24"/>
        </w:rPr>
        <w:fldChar w:fldCharType="end"/>
      </w:r>
      <w:r w:rsidR="00CC5849">
        <w:rPr>
          <w:rFonts w:ascii="Ariel" w:hAnsi="Ariel" w:cs="Times New Roman"/>
          <w:sz w:val="24"/>
          <w:szCs w:val="24"/>
        </w:rPr>
        <w:t xml:space="preserve">. Dette er, ifølge teorien om </w:t>
      </w:r>
      <w:r w:rsidR="00CC5849">
        <w:rPr>
          <w:rFonts w:ascii="Ariel" w:hAnsi="Ariel" w:cs="Times New Roman"/>
          <w:i/>
          <w:sz w:val="24"/>
          <w:szCs w:val="24"/>
        </w:rPr>
        <w:t xml:space="preserve">shattered assumptiones, </w:t>
      </w:r>
      <w:r w:rsidR="00CC5849" w:rsidRPr="00CC5849">
        <w:rPr>
          <w:rFonts w:ascii="Ariel" w:hAnsi="Ariel" w:cs="Times New Roman"/>
          <w:sz w:val="24"/>
          <w:szCs w:val="24"/>
        </w:rPr>
        <w:t>et vigtigt skridt i bearbejdning af</w:t>
      </w:r>
      <w:r w:rsidRPr="00CC5849">
        <w:rPr>
          <w:rFonts w:ascii="Ariel" w:hAnsi="Ariel" w:cs="Times New Roman"/>
          <w:sz w:val="24"/>
          <w:szCs w:val="24"/>
        </w:rPr>
        <w:t xml:space="preserve"> </w:t>
      </w:r>
      <w:r w:rsidR="00CC5849">
        <w:rPr>
          <w:rFonts w:ascii="Ariel" w:hAnsi="Ariel" w:cs="Times New Roman"/>
          <w:sz w:val="24"/>
          <w:szCs w:val="24"/>
        </w:rPr>
        <w:t>intens ny data, og en måde hvorpå offeret gradvist og i eget tempo, kan konfrontere traumet og påbegynde bearbejdningen, og er derfor i først omgang en hensigtsmæssig forsvarsmekanisme</w:t>
      </w:r>
      <w:r w:rsidR="00CC5849">
        <w:rPr>
          <w:rFonts w:ascii="Ariel" w:hAnsi="Ariel" w:cs="Times New Roman"/>
          <w:sz w:val="24"/>
          <w:szCs w:val="24"/>
        </w:rPr>
        <w:fldChar w:fldCharType="begin" w:fldLock="1"/>
      </w:r>
      <w:r w:rsidR="0069769D">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CC5849">
        <w:rPr>
          <w:rFonts w:ascii="Ariel" w:hAnsi="Ariel" w:cs="Times New Roman"/>
          <w:sz w:val="24"/>
          <w:szCs w:val="24"/>
        </w:rPr>
        <w:fldChar w:fldCharType="separate"/>
      </w:r>
      <w:r w:rsidR="00CC5849" w:rsidRPr="00CC5849">
        <w:rPr>
          <w:rFonts w:ascii="Ariel" w:hAnsi="Ariel" w:cs="Times New Roman"/>
          <w:noProof/>
          <w:sz w:val="24"/>
          <w:szCs w:val="24"/>
        </w:rPr>
        <w:t>(26)</w:t>
      </w:r>
      <w:r w:rsidR="00CC5849">
        <w:rPr>
          <w:rFonts w:ascii="Ariel" w:hAnsi="Ariel" w:cs="Times New Roman"/>
          <w:sz w:val="24"/>
          <w:szCs w:val="24"/>
        </w:rPr>
        <w:fldChar w:fldCharType="end"/>
      </w:r>
      <w:r w:rsidR="00CC5849">
        <w:rPr>
          <w:rFonts w:ascii="Ariel" w:hAnsi="Ariel" w:cs="Times New Roman"/>
          <w:sz w:val="24"/>
          <w:szCs w:val="24"/>
        </w:rPr>
        <w:t xml:space="preserve">. </w:t>
      </w:r>
      <w:r w:rsidR="00A355FA">
        <w:rPr>
          <w:rFonts w:ascii="Ariel" w:hAnsi="Ariel" w:cs="Times New Roman"/>
          <w:sz w:val="24"/>
          <w:szCs w:val="24"/>
        </w:rPr>
        <w:t xml:space="preserve">Undgåelsesadfærd </w:t>
      </w:r>
      <w:r w:rsidR="00CC5849" w:rsidRPr="00A355FA">
        <w:rPr>
          <w:rFonts w:ascii="Ariel" w:hAnsi="Ariel" w:cs="Times New Roman"/>
          <w:sz w:val="24"/>
          <w:szCs w:val="24"/>
        </w:rPr>
        <w:t>bliver</w:t>
      </w:r>
      <w:r w:rsidR="00A355FA">
        <w:rPr>
          <w:rFonts w:ascii="Ariel" w:hAnsi="Ariel" w:cs="Times New Roman"/>
          <w:sz w:val="24"/>
          <w:szCs w:val="24"/>
        </w:rPr>
        <w:t xml:space="preserve"> derved</w:t>
      </w:r>
      <w:r w:rsidR="00CC5849" w:rsidRPr="00A355FA">
        <w:rPr>
          <w:rFonts w:ascii="Ariel" w:hAnsi="Ariel" w:cs="Times New Roman"/>
          <w:sz w:val="24"/>
          <w:szCs w:val="24"/>
        </w:rPr>
        <w:t xml:space="preserve"> først uhensigtsmæssig når offeret ikke vender sig mod bearbejdning, og tilstand</w:t>
      </w:r>
      <w:r w:rsidR="00A355FA">
        <w:rPr>
          <w:rFonts w:ascii="Ariel" w:hAnsi="Ariel" w:cs="Times New Roman"/>
          <w:sz w:val="24"/>
          <w:szCs w:val="24"/>
        </w:rPr>
        <w:t>e</w:t>
      </w:r>
      <w:r w:rsidR="00CC5849" w:rsidRPr="00A355FA">
        <w:rPr>
          <w:rFonts w:ascii="Ariel" w:hAnsi="Ariel" w:cs="Times New Roman"/>
          <w:sz w:val="24"/>
          <w:szCs w:val="24"/>
        </w:rPr>
        <w:t>n bliver kronisk</w:t>
      </w:r>
      <w:r w:rsidR="00CC5849" w:rsidRPr="00A355FA">
        <w:rPr>
          <w:rFonts w:ascii="Ariel" w:hAnsi="Ariel" w:cs="Times New Roman"/>
          <w:color w:val="1F3864" w:themeColor="accent1" w:themeShade="80"/>
          <w:sz w:val="24"/>
          <w:szCs w:val="24"/>
        </w:rPr>
        <w:t>.</w:t>
      </w:r>
    </w:p>
    <w:p w14:paraId="4DB7CD60" w14:textId="762B6C05" w:rsidR="00A27E16" w:rsidRDefault="00011561" w:rsidP="00C41FD2">
      <w:pPr>
        <w:tabs>
          <w:tab w:val="left" w:pos="3615"/>
        </w:tabs>
        <w:rPr>
          <w:rFonts w:ascii="Ariel" w:hAnsi="Ariel" w:cs="Times New Roman"/>
          <w:sz w:val="24"/>
          <w:szCs w:val="24"/>
        </w:rPr>
      </w:pPr>
      <w:r>
        <w:rPr>
          <w:rFonts w:ascii="Ariel" w:hAnsi="Ariel" w:cs="Times New Roman"/>
          <w:sz w:val="24"/>
          <w:szCs w:val="24"/>
        </w:rPr>
        <w:t>Endvidere kan d</w:t>
      </w:r>
      <w:r w:rsidR="00A27E16">
        <w:rPr>
          <w:rFonts w:ascii="Ariel" w:hAnsi="Ariel" w:cs="Times New Roman"/>
          <w:sz w:val="24"/>
          <w:szCs w:val="24"/>
        </w:rPr>
        <w:t xml:space="preserve">en mistillid til andre mennesker, der som tidligere nævnt, kan opstå hos ofre for seksuelle overgreb, i høj grad </w:t>
      </w:r>
      <w:r>
        <w:rPr>
          <w:rFonts w:ascii="Ariel" w:hAnsi="Ariel" w:cs="Times New Roman"/>
          <w:sz w:val="24"/>
          <w:szCs w:val="24"/>
        </w:rPr>
        <w:t xml:space="preserve">forstyrre </w:t>
      </w:r>
      <w:r w:rsidR="00A27E16">
        <w:rPr>
          <w:rFonts w:ascii="Ariel" w:hAnsi="Ariel" w:cs="Times New Roman"/>
          <w:sz w:val="24"/>
          <w:szCs w:val="24"/>
        </w:rPr>
        <w:t>offerets seksuelle adfærd, da dette ellers er en aktivitet der generelt involverer det mest intime niveau af</w:t>
      </w:r>
      <w:r w:rsidR="000B23E5">
        <w:rPr>
          <w:rFonts w:ascii="Ariel" w:hAnsi="Ariel" w:cs="Times New Roman"/>
          <w:sz w:val="24"/>
          <w:szCs w:val="24"/>
        </w:rPr>
        <w:t xml:space="preserve"> tillid påpeger Becker et al.</w:t>
      </w:r>
      <w:r w:rsidR="000B23E5">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"Skinner", "given" : "Linda J.", "non-dropping-particle" : "", "parse-names" : false, "suffix" : "" }, { "dropping-particle" : "", "family" : "Abel", "given" : "Gene G.", "non-dropping-particle" : "", "parse-names" : false, "suffix" : "" }, { "dropping-particle" : "", "family" : "Cichon", "given" : "Joan", "non-dropping-particle" : "", "parse-names" : false, "suffix" : "" } ], "container-title" : "Jounal of Social Work and Human Sexuality", "id" : "ITEM-1", "issue" : "1", "issued" : { "date-parts" : [ [ "1984" ] ] }, "page" : "97-115", "title" : "Time limited theraphy with sexually disfunctional, sexually assaulted women.", "type" : "article-journal", "volume" : "3" }, "uris" : [ "http://www.mendeley.com/documents/?uuid=c3ebb56a-dfaa-4de5-bffa-97a5a6100aa1" ] } ], "mendeley" : { "formattedCitation" : "(34)", "plainTextFormattedCitation" : "(34)", "previouslyFormattedCitation" : "(34)" }, "properties" : { "noteIndex" : 0 }, "schema" : "https://github.com/citation-style-language/schema/raw/master/csl-citation.json" }</w:instrText>
      </w:r>
      <w:r w:rsidR="000B23E5">
        <w:rPr>
          <w:rFonts w:ascii="Ariel" w:hAnsi="Ariel" w:cs="Times New Roman"/>
          <w:sz w:val="24"/>
          <w:szCs w:val="24"/>
        </w:rPr>
        <w:fldChar w:fldCharType="separate"/>
      </w:r>
      <w:r w:rsidRPr="00011561">
        <w:rPr>
          <w:rFonts w:ascii="Ariel" w:hAnsi="Ariel" w:cs="Times New Roman"/>
          <w:noProof/>
          <w:sz w:val="24"/>
          <w:szCs w:val="24"/>
        </w:rPr>
        <w:t>(34)</w:t>
      </w:r>
      <w:r w:rsidR="000B23E5">
        <w:rPr>
          <w:rFonts w:ascii="Ariel" w:hAnsi="Ariel" w:cs="Times New Roman"/>
          <w:sz w:val="24"/>
          <w:szCs w:val="24"/>
        </w:rPr>
        <w:fldChar w:fldCharType="end"/>
      </w:r>
      <w:r w:rsidR="000B23E5">
        <w:rPr>
          <w:rFonts w:ascii="Ariel" w:hAnsi="Ariel" w:cs="Times New Roman"/>
          <w:sz w:val="24"/>
          <w:szCs w:val="24"/>
        </w:rPr>
        <w:t>.</w:t>
      </w:r>
      <w:r w:rsidR="000B23E5" w:rsidRPr="002C67F6">
        <w:rPr>
          <w:rFonts w:ascii="Ariel" w:hAnsi="Ariel" w:cs="Times New Roman"/>
          <w:sz w:val="24"/>
          <w:szCs w:val="24"/>
        </w:rPr>
        <w:t xml:space="preserve"> </w:t>
      </w:r>
    </w:p>
    <w:p w14:paraId="7ADBF45F" w14:textId="401C63D0" w:rsidR="00C360CA" w:rsidRDefault="00C360CA" w:rsidP="00C41FD2">
      <w:pPr>
        <w:tabs>
          <w:tab w:val="left" w:pos="3615"/>
        </w:tabs>
        <w:rPr>
          <w:rFonts w:ascii="Ariel" w:hAnsi="Ariel" w:cs="Times New Roman"/>
          <w:sz w:val="24"/>
          <w:szCs w:val="24"/>
        </w:rPr>
      </w:pPr>
    </w:p>
    <w:p w14:paraId="1C2DEF97" w14:textId="49A3664A" w:rsidR="00C360CA" w:rsidRPr="00970F5A" w:rsidRDefault="0017031C" w:rsidP="00C41FD2">
      <w:pPr>
        <w:tabs>
          <w:tab w:val="left" w:pos="3615"/>
        </w:tabs>
        <w:rPr>
          <w:rFonts w:ascii="Ariel" w:hAnsi="Ariel" w:cs="Times New Roman"/>
          <w:b/>
          <w:color w:val="1F3864" w:themeColor="accent1" w:themeShade="80"/>
          <w:sz w:val="28"/>
          <w:szCs w:val="28"/>
        </w:rPr>
      </w:pPr>
      <w:r w:rsidRPr="00970F5A">
        <w:rPr>
          <w:rFonts w:ascii="Ariel" w:hAnsi="Ariel" w:cs="Times New Roman"/>
          <w:b/>
          <w:i/>
          <w:color w:val="1F3864" w:themeColor="accent1" w:themeShade="80"/>
          <w:sz w:val="28"/>
          <w:szCs w:val="28"/>
        </w:rPr>
        <w:t>Delkonklusion</w:t>
      </w:r>
    </w:p>
    <w:p w14:paraId="1C980684" w14:textId="6CD176E5" w:rsidR="0017031C" w:rsidRPr="0017031C" w:rsidRDefault="00002044" w:rsidP="00C41FD2">
      <w:pPr>
        <w:tabs>
          <w:tab w:val="left" w:pos="3615"/>
        </w:tabs>
        <w:rPr>
          <w:rFonts w:ascii="Ariel" w:hAnsi="Ariel" w:cs="Times New Roman"/>
          <w:sz w:val="24"/>
          <w:szCs w:val="24"/>
        </w:rPr>
      </w:pPr>
      <w:r>
        <w:rPr>
          <w:rFonts w:ascii="Ariel" w:hAnsi="Ariel" w:cs="Times New Roman"/>
          <w:sz w:val="24"/>
          <w:szCs w:val="24"/>
        </w:rPr>
        <w:t>Der ses en tydelig sammenhæng mellem overgrebsspecifik skyld og skam</w:t>
      </w:r>
      <w:r w:rsidR="00BD10CC">
        <w:rPr>
          <w:rFonts w:ascii="Ariel" w:hAnsi="Ariel" w:cs="Times New Roman"/>
          <w:sz w:val="24"/>
          <w:szCs w:val="24"/>
        </w:rPr>
        <w:t xml:space="preserve">, og forekomsten af seksuelle problemer. Oftest er der tale om hæmning af det seksuelle respons system, da ofre kan opfatte seksuelle stimuli som angstprovokerende. Respons systemet kan påvirkes ved mindsket lyst, negative kognitioner og -perceptioner, aktivering af frygt og minder, frygt for smerte og undgåelsesadfærd eller præstationsangst. Offeret kan endvidere opleve intrusioner af minder om overgrebet, dissociationer og negative associationer samt mistillid til andre, som kan være særdeles forstyrrende for den seksuelle aktivitet. </w:t>
      </w:r>
    </w:p>
    <w:p w14:paraId="39B443EC" w14:textId="77777777" w:rsidR="002C67F6" w:rsidRDefault="002C67F6" w:rsidP="00C41FD2">
      <w:pPr>
        <w:tabs>
          <w:tab w:val="left" w:pos="3615"/>
        </w:tabs>
        <w:rPr>
          <w:rFonts w:ascii="Ariel" w:hAnsi="Ariel" w:cs="Times New Roman"/>
          <w:b/>
          <w:color w:val="1F3864" w:themeColor="accent1" w:themeShade="80"/>
          <w:sz w:val="32"/>
          <w:szCs w:val="32"/>
        </w:rPr>
      </w:pPr>
    </w:p>
    <w:p w14:paraId="539E849B" w14:textId="6D7462D6" w:rsidR="00F31433" w:rsidRDefault="009923FB" w:rsidP="00C41FD2">
      <w:pPr>
        <w:tabs>
          <w:tab w:val="left" w:pos="3615"/>
        </w:tabs>
        <w:rPr>
          <w:rFonts w:ascii="Ariel" w:hAnsi="Ariel" w:cs="Times New Roman"/>
          <w:b/>
          <w:color w:val="1F3864" w:themeColor="accent1" w:themeShade="80"/>
          <w:sz w:val="32"/>
          <w:szCs w:val="32"/>
        </w:rPr>
      </w:pPr>
      <w:r>
        <w:rPr>
          <w:rFonts w:ascii="Ariel" w:hAnsi="Ariel" w:cs="Times New Roman"/>
          <w:b/>
          <w:color w:val="1F3864" w:themeColor="accent1" w:themeShade="80"/>
          <w:sz w:val="32"/>
          <w:szCs w:val="32"/>
        </w:rPr>
        <w:t>B</w:t>
      </w:r>
      <w:r w:rsidR="00F31433">
        <w:rPr>
          <w:rFonts w:ascii="Ariel" w:hAnsi="Ariel" w:cs="Times New Roman"/>
          <w:b/>
          <w:color w:val="1F3864" w:themeColor="accent1" w:themeShade="80"/>
          <w:sz w:val="32"/>
          <w:szCs w:val="32"/>
        </w:rPr>
        <w:t>ehandling</w:t>
      </w:r>
    </w:p>
    <w:p w14:paraId="250093F8" w14:textId="322B9050" w:rsidR="00216550" w:rsidRPr="00970F5A" w:rsidRDefault="00216550"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Forudsætninger for behandling</w:t>
      </w:r>
    </w:p>
    <w:p w14:paraId="12218681" w14:textId="08026F03" w:rsidR="00500C05" w:rsidRDefault="00500C05" w:rsidP="00500C05">
      <w:pPr>
        <w:tabs>
          <w:tab w:val="left" w:pos="3615"/>
        </w:tabs>
        <w:rPr>
          <w:rFonts w:ascii="Ariel" w:hAnsi="Ariel" w:cs="Times New Roman"/>
          <w:sz w:val="24"/>
          <w:szCs w:val="24"/>
        </w:rPr>
      </w:pPr>
      <w:r>
        <w:rPr>
          <w:rFonts w:ascii="Ariel" w:hAnsi="Ariel" w:cs="Times New Roman"/>
          <w:sz w:val="24"/>
          <w:szCs w:val="24"/>
        </w:rPr>
        <w:t>Ifølge Webster er det vigtigt at behandleren har kendskab til seksuel anatomi og fysiologi, samt at vedkommende føler sig godt tilpas med den seksuelle terminologi</w:t>
      </w:r>
      <w:r>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Pr>
          <w:rFonts w:ascii="Ariel" w:hAnsi="Ariel" w:cs="Times New Roman"/>
          <w:sz w:val="24"/>
          <w:szCs w:val="24"/>
        </w:rPr>
        <w:fldChar w:fldCharType="separate"/>
      </w:r>
      <w:r w:rsidR="00011561" w:rsidRPr="00011561">
        <w:rPr>
          <w:rFonts w:ascii="Ariel" w:hAnsi="Ariel" w:cs="Times New Roman"/>
          <w:noProof/>
          <w:sz w:val="24"/>
          <w:szCs w:val="24"/>
        </w:rPr>
        <w:t>(33)</w:t>
      </w:r>
      <w:r>
        <w:rPr>
          <w:rFonts w:ascii="Ariel" w:hAnsi="Ariel" w:cs="Times New Roman"/>
          <w:sz w:val="24"/>
          <w:szCs w:val="24"/>
        </w:rPr>
        <w:fldChar w:fldCharType="end"/>
      </w:r>
      <w:r>
        <w:rPr>
          <w:rFonts w:ascii="Ariel" w:hAnsi="Ariel" w:cs="Times New Roman"/>
          <w:sz w:val="24"/>
          <w:szCs w:val="24"/>
        </w:rPr>
        <w:t>. Dette kan dog være et problem bemærker Becker og Kaplan, da nogle klinikere ikke føler sig kompetente til at behandle seksuelle følger, og nogle sexologiske terapeuter ikke mener de besidder kompetencer</w:t>
      </w:r>
      <w:r w:rsidR="004A22E9">
        <w:rPr>
          <w:rFonts w:ascii="Ariel" w:hAnsi="Ariel" w:cs="Times New Roman"/>
          <w:sz w:val="24"/>
          <w:szCs w:val="24"/>
        </w:rPr>
        <w:t>ne til at behandle voldtægtsofr</w:t>
      </w:r>
      <w:r w:rsidR="00BD10CC">
        <w:rPr>
          <w:rFonts w:ascii="Ariel" w:hAnsi="Ariel" w:cs="Times New Roman"/>
          <w:sz w:val="24"/>
          <w:szCs w:val="24"/>
        </w:rPr>
        <w:t>e</w:t>
      </w:r>
      <w:r>
        <w:rPr>
          <w:rFonts w:ascii="Ariel" w:hAnsi="Ariel" w:cs="Times New Roman"/>
          <w:sz w:val="24"/>
          <w:szCs w:val="24"/>
        </w:rPr>
        <w:t xml:space="preserve"> </w:t>
      </w:r>
      <w:r>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000F52FF"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xml:space="preserve">. Almås og Benestad påpeger også denne </w:t>
      </w:r>
      <w:r w:rsidR="000F52FF">
        <w:rPr>
          <w:rFonts w:ascii="Ariel" w:hAnsi="Ariel" w:cs="Times New Roman"/>
          <w:sz w:val="24"/>
          <w:szCs w:val="24"/>
        </w:rPr>
        <w:t>faktor, da de slutter, at mange terapeuter ikke oplever at have et professionelt forhold til seksualitet, og derfor viger uden om emnet</w:t>
      </w:r>
      <w:r w:rsidR="000F52FF">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0F52FF">
        <w:rPr>
          <w:rFonts w:ascii="Ariel" w:hAnsi="Ariel" w:cs="Times New Roman"/>
          <w:sz w:val="24"/>
          <w:szCs w:val="24"/>
        </w:rPr>
        <w:fldChar w:fldCharType="separate"/>
      </w:r>
      <w:r w:rsidR="000B23E5" w:rsidRPr="000B23E5">
        <w:rPr>
          <w:rFonts w:ascii="Ariel" w:hAnsi="Ariel" w:cs="Times New Roman"/>
          <w:noProof/>
          <w:sz w:val="24"/>
          <w:szCs w:val="24"/>
        </w:rPr>
        <w:t>(36)</w:t>
      </w:r>
      <w:r w:rsidR="000F52FF">
        <w:rPr>
          <w:rFonts w:ascii="Ariel" w:hAnsi="Ariel" w:cs="Times New Roman"/>
          <w:sz w:val="24"/>
          <w:szCs w:val="24"/>
        </w:rPr>
        <w:fldChar w:fldCharType="end"/>
      </w:r>
      <w:r w:rsidR="00D50729">
        <w:rPr>
          <w:rFonts w:ascii="Ariel" w:hAnsi="Ariel" w:cs="Times New Roman"/>
          <w:sz w:val="24"/>
          <w:szCs w:val="24"/>
        </w:rPr>
        <w:t xml:space="preserve">. De fortsætter endvidere med at understrege vigtigheden af at terapeuten eller behandleren  har viden om begge dele, da man i </w:t>
      </w:r>
      <w:r>
        <w:rPr>
          <w:rFonts w:ascii="Ariel" w:hAnsi="Ariel" w:cs="Times New Roman"/>
          <w:sz w:val="24"/>
          <w:szCs w:val="24"/>
        </w:rPr>
        <w:t>behandlingen af voldtægtsofferets seksualitet, kan bruge de fleste principper fra seksualterapien, men at det er vigtigt også at trække på principper fra traumebehandlingen</w:t>
      </w:r>
      <w:r w:rsidR="00D50729">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D50729">
        <w:rPr>
          <w:rFonts w:ascii="Ariel" w:hAnsi="Ariel" w:cs="Times New Roman"/>
          <w:sz w:val="24"/>
          <w:szCs w:val="24"/>
        </w:rPr>
        <w:fldChar w:fldCharType="separate"/>
      </w:r>
      <w:r w:rsidR="000B23E5" w:rsidRPr="000B23E5">
        <w:rPr>
          <w:rFonts w:ascii="Ariel" w:hAnsi="Ariel" w:cs="Times New Roman"/>
          <w:noProof/>
          <w:sz w:val="24"/>
          <w:szCs w:val="24"/>
        </w:rPr>
        <w:t>(36)</w:t>
      </w:r>
      <w:r w:rsidR="00D50729">
        <w:rPr>
          <w:rFonts w:ascii="Ariel" w:hAnsi="Ariel" w:cs="Times New Roman"/>
          <w:sz w:val="24"/>
          <w:szCs w:val="24"/>
        </w:rPr>
        <w:fldChar w:fldCharType="end"/>
      </w:r>
      <w:r>
        <w:rPr>
          <w:rFonts w:ascii="Ariel" w:hAnsi="Ariel" w:cs="Times New Roman"/>
          <w:sz w:val="24"/>
          <w:szCs w:val="24"/>
        </w:rPr>
        <w:t>.</w:t>
      </w:r>
    </w:p>
    <w:p w14:paraId="7FD1917F" w14:textId="46448AF6" w:rsidR="004A22E9" w:rsidRDefault="004A22E9" w:rsidP="00500C05">
      <w:pPr>
        <w:tabs>
          <w:tab w:val="left" w:pos="3615"/>
        </w:tabs>
        <w:rPr>
          <w:rFonts w:ascii="Ariel" w:hAnsi="Ariel" w:cs="Times New Roman"/>
          <w:sz w:val="24"/>
          <w:szCs w:val="24"/>
        </w:rPr>
      </w:pPr>
      <w:r>
        <w:rPr>
          <w:rFonts w:ascii="Ariel" w:hAnsi="Ariel" w:cs="Times New Roman"/>
          <w:sz w:val="24"/>
          <w:szCs w:val="24"/>
        </w:rPr>
        <w:t>Endvidere fastsætter Almås og Benestad nogle andre kriterier, der er vigtige i arbejdet med voldtægtsofres seksualitet. Det er, ifølge dem, vigtigt at der er tydelige aftaler og grænser mellem behandler og offer. De påpeger, at hvis behandleren ikke får lavet klare aftaler, kan det af offeret opleves som manglende engagement. Samtidig kan utydelige grænser, af offeret opleves invasivt. Endvidere er det også vigtigt at der er tid nok til at processen kan udvikle sig i et trygt tempo</w:t>
      </w:r>
      <w:r>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Pr>
          <w:rFonts w:ascii="Ariel" w:hAnsi="Ariel" w:cs="Times New Roman"/>
          <w:sz w:val="24"/>
          <w:szCs w:val="24"/>
        </w:rPr>
        <w:fldChar w:fldCharType="separate"/>
      </w:r>
      <w:r w:rsidR="000B23E5" w:rsidRPr="000B23E5">
        <w:rPr>
          <w:rFonts w:ascii="Ariel" w:hAnsi="Ariel" w:cs="Times New Roman"/>
          <w:noProof/>
          <w:sz w:val="24"/>
          <w:szCs w:val="24"/>
        </w:rPr>
        <w:t>(36)</w:t>
      </w:r>
      <w:r>
        <w:rPr>
          <w:rFonts w:ascii="Ariel" w:hAnsi="Ariel" w:cs="Times New Roman"/>
          <w:sz w:val="24"/>
          <w:szCs w:val="24"/>
        </w:rPr>
        <w:fldChar w:fldCharType="end"/>
      </w:r>
      <w:r>
        <w:rPr>
          <w:rFonts w:ascii="Ariel" w:hAnsi="Ariel" w:cs="Times New Roman"/>
          <w:sz w:val="24"/>
          <w:szCs w:val="24"/>
        </w:rPr>
        <w:t>.</w:t>
      </w:r>
    </w:p>
    <w:p w14:paraId="02F66FA3" w14:textId="5D9B8FAA" w:rsidR="00C7105E" w:rsidRDefault="00500C05" w:rsidP="00C7105E">
      <w:pPr>
        <w:tabs>
          <w:tab w:val="left" w:pos="3615"/>
        </w:tabs>
        <w:rPr>
          <w:rFonts w:ascii="Ariel" w:hAnsi="Ariel" w:cs="Times New Roman"/>
          <w:sz w:val="24"/>
          <w:szCs w:val="24"/>
        </w:rPr>
      </w:pPr>
      <w:r>
        <w:rPr>
          <w:rFonts w:ascii="Ariel" w:hAnsi="Ariel" w:cs="Times New Roman"/>
          <w:sz w:val="24"/>
          <w:szCs w:val="24"/>
        </w:rPr>
        <w:t>Her forsætter Tamling, og påpeger, at skønt der findes et stort udvalg af effektive behandlingsmetoder til reducering af PTSD-lignende symptomer, findes der kun få behandlingsmodeller der fokuserer på seksuel sundhed</w:t>
      </w:r>
      <w:r w:rsidR="00FD2F38">
        <w:rPr>
          <w:rFonts w:ascii="Ariel" w:hAnsi="Ariel" w:cs="Times New Roman"/>
          <w:sz w:val="24"/>
          <w:szCs w:val="24"/>
        </w:rPr>
        <w:fldChar w:fldCharType="begin" w:fldLock="1"/>
      </w:r>
      <w:r w:rsidR="00661ACE">
        <w:rPr>
          <w:rFonts w:ascii="Ariel" w:hAnsi="Ariel" w:cs="Times New Roman"/>
          <w:sz w:val="24"/>
          <w:szCs w:val="24"/>
        </w:rPr>
        <w:instrText>ADDIN CSL_CITATION { "citationItems" : [ { "id" : "ITEM-1", "itemData" : { "DOI" : "10.1007/s10591-012-9200-z", "author" : [ { "dropping-particle" : "", "family" : "Tambling", "given" : "Rachel B", "non-dropping-particle" : "", "parse-names" : false, "suffix" : "" } ], "id" : "ITEM-1", "issued" : { "date-parts" : [ [ "2012" ] ] }, "page" : "391-401", "title" : "Solution-Oriented Therapy for Survivors of Sexual Assault and Their Partners", "type" : "article-journal" }, "uris" : [ "http://www.mendeley.com/documents/?uuid=60ff2ddb-1c76-4e54-9b83-ae3cc3348cfb" ] } ], "mendeley" : { "formattedCitation" : "(37)", "plainTextFormattedCitation" : "(37)", "previouslyFormattedCitation" : "(37)" }, "properties" : { "noteIndex" : 0 }, "schema" : "https://github.com/citation-style-language/schema/raw/master/csl-citation.json" }</w:instrText>
      </w:r>
      <w:r w:rsidR="00FD2F38">
        <w:rPr>
          <w:rFonts w:ascii="Ariel" w:hAnsi="Ariel" w:cs="Times New Roman"/>
          <w:sz w:val="24"/>
          <w:szCs w:val="24"/>
        </w:rPr>
        <w:fldChar w:fldCharType="separate"/>
      </w:r>
      <w:r w:rsidR="00FD2F38" w:rsidRPr="00FD2F38">
        <w:rPr>
          <w:rFonts w:ascii="Ariel" w:hAnsi="Ariel" w:cs="Times New Roman"/>
          <w:noProof/>
          <w:sz w:val="24"/>
          <w:szCs w:val="24"/>
        </w:rPr>
        <w:t>(37)</w:t>
      </w:r>
      <w:r w:rsidR="00FD2F38">
        <w:rPr>
          <w:rFonts w:ascii="Ariel" w:hAnsi="Ariel" w:cs="Times New Roman"/>
          <w:sz w:val="24"/>
          <w:szCs w:val="24"/>
        </w:rPr>
        <w:fldChar w:fldCharType="end"/>
      </w:r>
      <w:r>
        <w:rPr>
          <w:rFonts w:ascii="Ariel" w:hAnsi="Ariel" w:cs="Times New Roman"/>
          <w:sz w:val="24"/>
          <w:szCs w:val="24"/>
        </w:rPr>
        <w:t xml:space="preserve">. </w:t>
      </w:r>
      <w:r w:rsidR="00C7105E">
        <w:rPr>
          <w:rFonts w:ascii="Ariel" w:hAnsi="Ariel" w:cs="Times New Roman"/>
          <w:sz w:val="24"/>
          <w:szCs w:val="24"/>
        </w:rPr>
        <w:t>Endvidere, påpeger Becker og Kaplan, at der ikke findes én behandlingsform der passer til alle</w:t>
      </w:r>
      <w:r w:rsidR="00C7105E">
        <w:rPr>
          <w:rFonts w:ascii="Ariel" w:hAnsi="Ariel" w:cs="Times New Roman"/>
          <w:sz w:val="24"/>
          <w:szCs w:val="24"/>
        </w:rPr>
        <w:fldChar w:fldCharType="begin" w:fldLock="1"/>
      </w:r>
      <w:r w:rsidR="00C7105E">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sidR="00C7105E">
        <w:rPr>
          <w:rFonts w:ascii="Ariel" w:hAnsi="Ariel" w:cs="Times New Roman"/>
          <w:sz w:val="24"/>
          <w:szCs w:val="24"/>
        </w:rPr>
        <w:fldChar w:fldCharType="separate"/>
      </w:r>
      <w:r w:rsidR="00C7105E" w:rsidRPr="000F52FF">
        <w:rPr>
          <w:rFonts w:ascii="Ariel" w:hAnsi="Ariel" w:cs="Times New Roman"/>
          <w:noProof/>
          <w:sz w:val="24"/>
          <w:szCs w:val="24"/>
        </w:rPr>
        <w:t>(31)</w:t>
      </w:r>
      <w:r w:rsidR="00C7105E">
        <w:rPr>
          <w:rFonts w:ascii="Ariel" w:hAnsi="Ariel" w:cs="Times New Roman"/>
          <w:sz w:val="24"/>
          <w:szCs w:val="24"/>
        </w:rPr>
        <w:fldChar w:fldCharType="end"/>
      </w:r>
      <w:r w:rsidR="00C7105E">
        <w:rPr>
          <w:rFonts w:ascii="Ariel" w:hAnsi="Ariel" w:cs="Times New Roman"/>
          <w:sz w:val="24"/>
          <w:szCs w:val="24"/>
        </w:rPr>
        <w:t>. Derfor må behandleren altid antage en helhedsmæssig tilnærmelse tilføjer Almås og Benstad</w:t>
      </w:r>
      <w:r w:rsidR="00C7105E">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C7105E">
        <w:rPr>
          <w:rFonts w:ascii="Ariel" w:hAnsi="Ariel" w:cs="Times New Roman"/>
          <w:sz w:val="24"/>
          <w:szCs w:val="24"/>
        </w:rPr>
        <w:fldChar w:fldCharType="separate"/>
      </w:r>
      <w:r w:rsidR="000B23E5" w:rsidRPr="000B23E5">
        <w:rPr>
          <w:rFonts w:ascii="Ariel" w:hAnsi="Ariel" w:cs="Times New Roman"/>
          <w:noProof/>
          <w:sz w:val="24"/>
          <w:szCs w:val="24"/>
        </w:rPr>
        <w:t>(36)</w:t>
      </w:r>
      <w:r w:rsidR="00C7105E">
        <w:rPr>
          <w:rFonts w:ascii="Ariel" w:hAnsi="Ariel" w:cs="Times New Roman"/>
          <w:sz w:val="24"/>
          <w:szCs w:val="24"/>
        </w:rPr>
        <w:fldChar w:fldCharType="end"/>
      </w:r>
      <w:r w:rsidR="00C7105E">
        <w:rPr>
          <w:rFonts w:ascii="Ariel" w:hAnsi="Ariel" w:cs="Times New Roman"/>
          <w:sz w:val="24"/>
          <w:szCs w:val="24"/>
        </w:rPr>
        <w:t>. Her er det fristende at citerer teologen Søren Kierkegaard, om hjælpekunsten:</w:t>
      </w:r>
    </w:p>
    <w:p w14:paraId="4C4C149E" w14:textId="0F425ADE" w:rsidR="00500C05" w:rsidRDefault="00C7105E" w:rsidP="00C7105E">
      <w:pPr>
        <w:tabs>
          <w:tab w:val="left" w:pos="3615"/>
        </w:tabs>
        <w:ind w:left="567" w:right="567"/>
        <w:rPr>
          <w:rFonts w:ascii="Ariel" w:hAnsi="Ariel"/>
          <w:sz w:val="24"/>
          <w:szCs w:val="24"/>
        </w:rPr>
      </w:pPr>
      <w:r w:rsidRPr="00D5630C">
        <w:rPr>
          <w:rFonts w:ascii="Ariel" w:hAnsi="Ariel"/>
          <w:sz w:val="24"/>
          <w:szCs w:val="24"/>
        </w:rPr>
        <w:t>”At man, naar det i Sandhed skal lykkes En at føre et Menneske hen til et bestemt Sted, først og fremmest maa passe paa at finde ham der, hvor han er, og begynde der. Dette er Hemmeligheden i al Hjælpekunst. Enhver, der ikke kan det, han er selv i en Indbildning, naar han mener at kunne hjælpe en Anden. For i Sandhed at kunne hjælpe en Anden, maa jeg forstaa mere end han – men dog vel først og fremmest forstaa det, han forstaar. Naar jeg ikke gjør det, saa hjælper min Mere-Forstaaen ham slet ikke.”</w:t>
      </w:r>
      <w:r>
        <w:rPr>
          <w:rFonts w:ascii="Ariel" w:hAnsi="Ariel"/>
          <w:sz w:val="24"/>
          <w:szCs w:val="24"/>
        </w:rPr>
        <w:fldChar w:fldCharType="begin" w:fldLock="1"/>
      </w:r>
      <w:r w:rsidR="00FD2F38">
        <w:rPr>
          <w:rFonts w:ascii="Ariel" w:hAnsi="Ariel"/>
          <w:sz w:val="24"/>
          <w:szCs w:val="24"/>
        </w:rPr>
        <w:instrText>ADDIN CSL_CITATION { "citationItems" : [ { "id" : "ITEM-1", "itemData" : { "URL" : "http://sks.dk/SFV/txt.xml", "accessed" : { "date-parts" : [ [ "2017", "5", "3" ] ] }, "author" : [ { "dropping-particle" : "", "family" : "Sevelsted", "given" : "Rasmus", "non-dropping-particle" : "", "parse-names" : false, "suffix" : "" }, { "dropping-particle" : "", "family" : "Tafdrup", "given" : "Jon", "non-dropping-particle" : "", "parse-names" : false, "suffix" : "" }, { "dropping-particle" : "", "family" : "Tullberg", "given" : "Steen", "non-dropping-particle" : "", "parse-names" : false, "suffix" : "" } ], "container-title" : "S\u00f8ren Kierkegaards Skrifter", "id" : "ITEM-1", "issued" : { "date-parts" : [ [ "2012" ] ] }, "title" : "Synspunktet for min Forfatter-Virksomhed", "type" : "webpage" }, "uris" : [ "http://www.mendeley.com/documents/?uuid=dafc2852-c9ee-4df2-9af4-0ec5f6082f34" ] } ], "mendeley" : { "formattedCitation" : "(38)", "plainTextFormattedCitation" : "(38)", "previouslyFormattedCitation" : "(38)" }, "properties" : { "noteIndex" : 0 }, "schema" : "https://github.com/citation-style-language/schema/raw/master/csl-citation.json" }</w:instrText>
      </w:r>
      <w:r>
        <w:rPr>
          <w:rFonts w:ascii="Ariel" w:hAnsi="Ariel"/>
          <w:sz w:val="24"/>
          <w:szCs w:val="24"/>
        </w:rPr>
        <w:fldChar w:fldCharType="separate"/>
      </w:r>
      <w:r w:rsidR="00FD2F38" w:rsidRPr="00FD2F38">
        <w:rPr>
          <w:rFonts w:ascii="Ariel" w:hAnsi="Ariel"/>
          <w:noProof/>
          <w:sz w:val="24"/>
          <w:szCs w:val="24"/>
        </w:rPr>
        <w:t>(38)</w:t>
      </w:r>
      <w:r>
        <w:rPr>
          <w:rFonts w:ascii="Ariel" w:hAnsi="Ariel"/>
          <w:sz w:val="24"/>
          <w:szCs w:val="24"/>
        </w:rPr>
        <w:fldChar w:fldCharType="end"/>
      </w:r>
      <w:r w:rsidR="00805AD0">
        <w:rPr>
          <w:rFonts w:ascii="Ariel" w:hAnsi="Ariel"/>
          <w:sz w:val="24"/>
          <w:szCs w:val="24"/>
        </w:rPr>
        <w:t>.</w:t>
      </w:r>
    </w:p>
    <w:p w14:paraId="70A84C28" w14:textId="07EA01F8" w:rsidR="00C7105E" w:rsidRDefault="00C7105E" w:rsidP="00C7105E">
      <w:pPr>
        <w:tabs>
          <w:tab w:val="left" w:pos="3615"/>
        </w:tabs>
        <w:ind w:right="567"/>
        <w:rPr>
          <w:rFonts w:ascii="Ariel" w:hAnsi="Ariel" w:cs="Times New Roman"/>
          <w:color w:val="1F3864" w:themeColor="accent1" w:themeShade="80"/>
          <w:sz w:val="28"/>
          <w:szCs w:val="28"/>
        </w:rPr>
      </w:pPr>
    </w:p>
    <w:p w14:paraId="24D65EA2" w14:textId="3E407208" w:rsidR="00216550" w:rsidRPr="00970F5A" w:rsidRDefault="00216550"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Anamnese</w:t>
      </w:r>
    </w:p>
    <w:p w14:paraId="01C13664" w14:textId="77777777" w:rsidR="0059489C" w:rsidRDefault="0059489C" w:rsidP="0059489C">
      <w:pPr>
        <w:tabs>
          <w:tab w:val="left" w:pos="3615"/>
        </w:tabs>
        <w:rPr>
          <w:rFonts w:ascii="Ariel" w:hAnsi="Ariel" w:cs="Times New Roman"/>
          <w:sz w:val="24"/>
          <w:szCs w:val="24"/>
        </w:rPr>
      </w:pPr>
      <w:r>
        <w:rPr>
          <w:rFonts w:ascii="Ariel" w:hAnsi="Ariel" w:cs="Times New Roman"/>
          <w:sz w:val="24"/>
          <w:szCs w:val="24"/>
        </w:rPr>
        <w:t xml:space="preserve">Webster præsenterer en checkliste over vigtige områder at undersøge under anamneseoptagelsen: </w:t>
      </w:r>
    </w:p>
    <w:p w14:paraId="6C503EBE"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Detaljer om det presserende problem</w:t>
      </w:r>
    </w:p>
    <w:p w14:paraId="5D83E381" w14:textId="77777777"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 xml:space="preserve">dets natur, varighed og udvikling samt alle situationelle faktorer. </w:t>
      </w:r>
    </w:p>
    <w:p w14:paraId="27BBAC99"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Parforholds historie</w:t>
      </w:r>
    </w:p>
    <w:p w14:paraId="65D9302A" w14:textId="77777777"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med nuværende og tidligere partner, herunder generel opfattelse af kvaliteten af parforhold, utroskab, konflikter, håb og frygt.</w:t>
      </w:r>
    </w:p>
    <w:p w14:paraId="58199924"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Seksuel udvikling og viden</w:t>
      </w:r>
    </w:p>
    <w:p w14:paraId="6914EAC5" w14:textId="77777777"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kilde til viden, hvor meget ved hun, synes vedkommende hun mangler information, behandlerens oplevelse af offerets vidensniveau, beskrivelse af puberteten, menarche, menopause, selv-stimulation, seksuel orientering, tidligere seksuelle traumer.</w:t>
      </w:r>
    </w:p>
    <w:p w14:paraId="627F6899"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Medicinsk historie</w:t>
      </w:r>
    </w:p>
    <w:p w14:paraId="4CDC980A" w14:textId="77777777"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Inklusiv tidligere og nuværende medicin og prævention.</w:t>
      </w:r>
    </w:p>
    <w:p w14:paraId="45C18509"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Psykiatrisk historie</w:t>
      </w:r>
    </w:p>
    <w:p w14:paraId="2C197619" w14:textId="77777777"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Tidligere behandling for seksuelle eller parrelaterede problemer, nuværende psykiatriske lidelser.</w:t>
      </w:r>
    </w:p>
    <w:p w14:paraId="67D47007"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Familie historie</w:t>
      </w:r>
    </w:p>
    <w:p w14:paraId="5BDA994E" w14:textId="77777777"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Parforhold, forhold til forældre, forældres parforhold, familiens forhold til seksualitet, religiøs indflydelse.</w:t>
      </w:r>
    </w:p>
    <w:p w14:paraId="6C381A3A" w14:textId="77777777" w:rsidR="0059489C" w:rsidRDefault="0059489C" w:rsidP="0059489C">
      <w:pPr>
        <w:pStyle w:val="Listeafsnit"/>
        <w:numPr>
          <w:ilvl w:val="0"/>
          <w:numId w:val="18"/>
        </w:numPr>
        <w:tabs>
          <w:tab w:val="left" w:pos="3615"/>
        </w:tabs>
        <w:rPr>
          <w:rFonts w:ascii="Ariel" w:hAnsi="Ariel" w:cs="Times New Roman"/>
          <w:sz w:val="24"/>
          <w:szCs w:val="24"/>
        </w:rPr>
      </w:pPr>
      <w:r>
        <w:rPr>
          <w:rFonts w:ascii="Ariel" w:hAnsi="Ariel" w:cs="Times New Roman"/>
          <w:sz w:val="24"/>
          <w:szCs w:val="24"/>
        </w:rPr>
        <w:t>Forbrug af alkohol og euforiserende stoffer.</w:t>
      </w:r>
    </w:p>
    <w:p w14:paraId="3F531B8E" w14:textId="77777777" w:rsidR="0059489C" w:rsidRPr="003557B3" w:rsidRDefault="0059489C" w:rsidP="0059489C">
      <w:pPr>
        <w:pStyle w:val="Listeafsnit"/>
        <w:numPr>
          <w:ilvl w:val="0"/>
          <w:numId w:val="18"/>
        </w:numPr>
        <w:tabs>
          <w:tab w:val="left" w:pos="3615"/>
        </w:tabs>
        <w:rPr>
          <w:rFonts w:ascii="Ariel" w:hAnsi="Ariel" w:cs="Times New Roman"/>
          <w:sz w:val="24"/>
          <w:szCs w:val="24"/>
        </w:rPr>
      </w:pPr>
      <w:r w:rsidRPr="003557B3">
        <w:rPr>
          <w:rFonts w:ascii="Ariel" w:hAnsi="Ariel" w:cs="Times New Roman"/>
          <w:sz w:val="24"/>
          <w:szCs w:val="24"/>
        </w:rPr>
        <w:t>Fysisk undersøgelse</w:t>
      </w:r>
    </w:p>
    <w:p w14:paraId="7254F36B" w14:textId="1088B126" w:rsidR="0059489C" w:rsidRDefault="0059489C" w:rsidP="0059489C">
      <w:pPr>
        <w:pStyle w:val="Listeafsnit"/>
        <w:numPr>
          <w:ilvl w:val="2"/>
          <w:numId w:val="8"/>
        </w:numPr>
        <w:tabs>
          <w:tab w:val="left" w:pos="3615"/>
        </w:tabs>
        <w:rPr>
          <w:rFonts w:ascii="Ariel" w:hAnsi="Ariel" w:cs="Times New Roman"/>
          <w:sz w:val="24"/>
          <w:szCs w:val="24"/>
        </w:rPr>
      </w:pPr>
      <w:r>
        <w:rPr>
          <w:rFonts w:ascii="Ariel" w:hAnsi="Ariel" w:cs="Times New Roman"/>
          <w:sz w:val="24"/>
          <w:szCs w:val="24"/>
        </w:rPr>
        <w:t xml:space="preserve">Gynækologisk undersøgelse. </w:t>
      </w:r>
      <w:r>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Pr>
          <w:rFonts w:ascii="Ariel" w:hAnsi="Ariel" w:cs="Times New Roman"/>
          <w:sz w:val="24"/>
          <w:szCs w:val="24"/>
        </w:rPr>
        <w:fldChar w:fldCharType="separate"/>
      </w:r>
      <w:r w:rsidR="00011561" w:rsidRPr="00011561">
        <w:rPr>
          <w:rFonts w:ascii="Ariel" w:hAnsi="Ariel" w:cs="Times New Roman"/>
          <w:noProof/>
          <w:sz w:val="24"/>
          <w:szCs w:val="24"/>
        </w:rPr>
        <w:t>(33)</w:t>
      </w:r>
      <w:r>
        <w:rPr>
          <w:rFonts w:ascii="Ariel" w:hAnsi="Ariel" w:cs="Times New Roman"/>
          <w:sz w:val="24"/>
          <w:szCs w:val="24"/>
        </w:rPr>
        <w:fldChar w:fldCharType="end"/>
      </w:r>
    </w:p>
    <w:p w14:paraId="6700C16A" w14:textId="03078598" w:rsidR="00F63227" w:rsidRPr="00F63227" w:rsidRDefault="00F63227" w:rsidP="00F63227">
      <w:pPr>
        <w:tabs>
          <w:tab w:val="left" w:pos="3615"/>
        </w:tabs>
        <w:rPr>
          <w:rFonts w:ascii="Ariel" w:hAnsi="Ariel" w:cs="Times New Roman"/>
          <w:sz w:val="24"/>
          <w:szCs w:val="24"/>
        </w:rPr>
      </w:pPr>
      <w:r>
        <w:rPr>
          <w:rFonts w:ascii="Ariel" w:hAnsi="Ariel" w:cs="Times New Roman"/>
          <w:sz w:val="24"/>
          <w:szCs w:val="24"/>
        </w:rPr>
        <w:t xml:space="preserve">Lignende anamnese foreslås også af Professorer i Sexologi, Christian Graugaard, Bo Møhl og Preben Hertoft, der, i bogen </w:t>
      </w:r>
      <w:r>
        <w:rPr>
          <w:rFonts w:ascii="Ariel" w:hAnsi="Ariel" w:cs="Times New Roman"/>
          <w:i/>
          <w:sz w:val="24"/>
          <w:szCs w:val="24"/>
        </w:rPr>
        <w:t xml:space="preserve">Krop, Sygdom og Seksualitet, </w:t>
      </w:r>
      <w:r>
        <w:rPr>
          <w:rFonts w:ascii="Ariel" w:hAnsi="Ariel" w:cs="Times New Roman"/>
          <w:sz w:val="24"/>
          <w:szCs w:val="24"/>
        </w:rPr>
        <w:t>giver en grundig gennemgang af de centrale punkter i en sexologisk anamnese. Trioen fastslår også</w:t>
      </w:r>
      <w:r w:rsidR="00FB7C61">
        <w:rPr>
          <w:rFonts w:ascii="Ariel" w:hAnsi="Ariel" w:cs="Times New Roman"/>
          <w:sz w:val="24"/>
          <w:szCs w:val="24"/>
        </w:rPr>
        <w:t>,</w:t>
      </w:r>
      <w:r>
        <w:rPr>
          <w:rFonts w:ascii="Ariel" w:hAnsi="Ariel" w:cs="Times New Roman"/>
          <w:sz w:val="24"/>
          <w:szCs w:val="24"/>
        </w:rPr>
        <w:t xml:space="preserve"> at </w:t>
      </w:r>
      <w:r w:rsidR="00D74585">
        <w:rPr>
          <w:rFonts w:ascii="Ariel" w:hAnsi="Ariel" w:cs="Times New Roman"/>
          <w:sz w:val="24"/>
          <w:szCs w:val="24"/>
        </w:rPr>
        <w:t>alle bio-, psyko-, sociale aspekter må inddrages i anamneseoptagelsen</w:t>
      </w:r>
      <w:r w:rsidR="00FB7C61">
        <w:rPr>
          <w:rFonts w:ascii="Ariel" w:hAnsi="Ariel" w:cs="Times New Roman"/>
          <w:sz w:val="24"/>
          <w:szCs w:val="24"/>
        </w:rPr>
        <w:t>. Hermed er der, også i behandlingen af voldtægtsofres seksualitet, fokus på det hele menneske</w:t>
      </w:r>
      <w:r w:rsidR="00FB7C61">
        <w:rPr>
          <w:rFonts w:ascii="Ariel" w:hAnsi="Ariel" w:cs="Times New Roman"/>
          <w:sz w:val="24"/>
          <w:szCs w:val="24"/>
        </w:rPr>
        <w:fldChar w:fldCharType="begin" w:fldLock="1"/>
      </w:r>
      <w:r w:rsidR="00D365A5">
        <w:rPr>
          <w:rFonts w:ascii="Ariel" w:hAnsi="Ariel" w:cs="Times New Roman"/>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sidR="00FB7C61">
        <w:rPr>
          <w:rFonts w:ascii="Ariel" w:hAnsi="Ariel" w:cs="Times New Roman"/>
          <w:sz w:val="24"/>
          <w:szCs w:val="24"/>
        </w:rPr>
        <w:fldChar w:fldCharType="separate"/>
      </w:r>
      <w:r w:rsidR="00FB7C61" w:rsidRPr="00FB7C61">
        <w:rPr>
          <w:rFonts w:ascii="Ariel" w:hAnsi="Ariel" w:cs="Times New Roman"/>
          <w:noProof/>
          <w:sz w:val="24"/>
          <w:szCs w:val="24"/>
        </w:rPr>
        <w:t>(8)</w:t>
      </w:r>
      <w:r w:rsidR="00FB7C61">
        <w:rPr>
          <w:rFonts w:ascii="Ariel" w:hAnsi="Ariel" w:cs="Times New Roman"/>
          <w:sz w:val="24"/>
          <w:szCs w:val="24"/>
        </w:rPr>
        <w:fldChar w:fldCharType="end"/>
      </w:r>
      <w:r w:rsidR="00FB7C61">
        <w:rPr>
          <w:rFonts w:ascii="Ariel" w:hAnsi="Ariel" w:cs="Times New Roman"/>
          <w:sz w:val="24"/>
          <w:szCs w:val="24"/>
        </w:rPr>
        <w:t xml:space="preserve">. </w:t>
      </w:r>
    </w:p>
    <w:p w14:paraId="400B5219" w14:textId="6F6E60BF" w:rsidR="0059489C" w:rsidRDefault="00487645" w:rsidP="0059489C">
      <w:pPr>
        <w:tabs>
          <w:tab w:val="left" w:pos="3615"/>
        </w:tabs>
        <w:rPr>
          <w:rFonts w:ascii="Ariel" w:hAnsi="Ariel" w:cs="Times New Roman"/>
          <w:sz w:val="24"/>
          <w:szCs w:val="24"/>
        </w:rPr>
      </w:pPr>
      <w:r>
        <w:rPr>
          <w:rFonts w:ascii="Ariel" w:hAnsi="Ariel" w:cs="Times New Roman"/>
          <w:sz w:val="24"/>
          <w:szCs w:val="24"/>
        </w:rPr>
        <w:t>Det er</w:t>
      </w:r>
      <w:r w:rsidR="0059489C">
        <w:rPr>
          <w:rFonts w:ascii="Ariel" w:hAnsi="Ariel" w:cs="Times New Roman"/>
          <w:sz w:val="24"/>
          <w:szCs w:val="24"/>
        </w:rPr>
        <w:t xml:space="preserve">, påpeger </w:t>
      </w:r>
      <w:r>
        <w:rPr>
          <w:rFonts w:ascii="Ariel" w:hAnsi="Ariel" w:cs="Times New Roman"/>
          <w:sz w:val="24"/>
          <w:szCs w:val="24"/>
        </w:rPr>
        <w:t>Webster</w:t>
      </w:r>
      <w:r w:rsidR="0059489C">
        <w:rPr>
          <w:rFonts w:ascii="Ariel" w:hAnsi="Ariel" w:cs="Times New Roman"/>
          <w:sz w:val="24"/>
          <w:szCs w:val="24"/>
        </w:rPr>
        <w:t xml:space="preserve">, </w:t>
      </w:r>
      <w:r>
        <w:rPr>
          <w:rFonts w:ascii="Ariel" w:hAnsi="Ariel" w:cs="Times New Roman"/>
          <w:sz w:val="24"/>
          <w:szCs w:val="24"/>
        </w:rPr>
        <w:t xml:space="preserve">særdeles </w:t>
      </w:r>
      <w:r w:rsidR="0059489C">
        <w:rPr>
          <w:rFonts w:ascii="Ariel" w:hAnsi="Ariel" w:cs="Times New Roman"/>
          <w:sz w:val="24"/>
          <w:szCs w:val="24"/>
        </w:rPr>
        <w:t>vigtigt at denne type anamneseoptagelse bliver udført taktfuldt og med følsomhed og diskretion, således offeret ikke oplever følelsen af endnu et overgreb, og på denne måde retraumatiseres</w:t>
      </w:r>
      <w:r w:rsidR="0059489C">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59489C">
        <w:rPr>
          <w:rFonts w:ascii="Ariel" w:hAnsi="Ariel" w:cs="Times New Roman"/>
          <w:sz w:val="24"/>
          <w:szCs w:val="24"/>
        </w:rPr>
        <w:fldChar w:fldCharType="separate"/>
      </w:r>
      <w:r w:rsidR="00011561" w:rsidRPr="00011561">
        <w:rPr>
          <w:rFonts w:ascii="Ariel" w:hAnsi="Ariel" w:cs="Times New Roman"/>
          <w:noProof/>
          <w:sz w:val="24"/>
          <w:szCs w:val="24"/>
        </w:rPr>
        <w:t>(33)</w:t>
      </w:r>
      <w:r w:rsidR="0059489C">
        <w:rPr>
          <w:rFonts w:ascii="Ariel" w:hAnsi="Ariel" w:cs="Times New Roman"/>
          <w:sz w:val="24"/>
          <w:szCs w:val="24"/>
        </w:rPr>
        <w:fldChar w:fldCharType="end"/>
      </w:r>
      <w:r w:rsidR="0059489C">
        <w:rPr>
          <w:rFonts w:ascii="Ariel" w:hAnsi="Ariel" w:cs="Times New Roman"/>
          <w:sz w:val="24"/>
          <w:szCs w:val="24"/>
        </w:rPr>
        <w:t>. Becker og Kaplan mener da også, at den vigtigste guideline for behandlere</w:t>
      </w:r>
      <w:r w:rsidR="0059489C" w:rsidRPr="00CA4A3B">
        <w:rPr>
          <w:rFonts w:ascii="Ariel" w:hAnsi="Ariel" w:cs="Times New Roman"/>
          <w:sz w:val="24"/>
          <w:szCs w:val="24"/>
        </w:rPr>
        <w:t xml:space="preserve"> </w:t>
      </w:r>
      <w:r w:rsidR="0059489C">
        <w:rPr>
          <w:rFonts w:ascii="Ariel" w:hAnsi="Ariel" w:cs="Times New Roman"/>
          <w:sz w:val="24"/>
          <w:szCs w:val="24"/>
        </w:rPr>
        <w:t>når seksuelle problemer eller dysfunktioner efter et seksuelt overgreb skal behandles er, ikke at gøre yderligere skade</w:t>
      </w:r>
      <w:r w:rsidR="0059489C">
        <w:rPr>
          <w:rFonts w:ascii="Ariel" w:hAnsi="Ariel" w:cs="Times New Roman"/>
          <w:sz w:val="24"/>
          <w:szCs w:val="24"/>
        </w:rPr>
        <w:fldChar w:fldCharType="begin" w:fldLock="1"/>
      </w:r>
      <w:r w:rsidR="00D50729">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sidR="0059489C">
        <w:rPr>
          <w:rFonts w:ascii="Ariel" w:hAnsi="Ariel" w:cs="Times New Roman"/>
          <w:sz w:val="24"/>
          <w:szCs w:val="24"/>
        </w:rPr>
        <w:fldChar w:fldCharType="separate"/>
      </w:r>
      <w:r w:rsidR="000F52FF" w:rsidRPr="000F52FF">
        <w:rPr>
          <w:rFonts w:ascii="Ariel" w:hAnsi="Ariel" w:cs="Times New Roman"/>
          <w:noProof/>
          <w:sz w:val="24"/>
          <w:szCs w:val="24"/>
        </w:rPr>
        <w:t>(31)</w:t>
      </w:r>
      <w:r w:rsidR="0059489C">
        <w:rPr>
          <w:rFonts w:ascii="Ariel" w:hAnsi="Ariel" w:cs="Times New Roman"/>
          <w:sz w:val="24"/>
          <w:szCs w:val="24"/>
        </w:rPr>
        <w:fldChar w:fldCharType="end"/>
      </w:r>
      <w:r w:rsidR="0059489C">
        <w:rPr>
          <w:rFonts w:ascii="Ariel" w:hAnsi="Ariel" w:cs="Times New Roman"/>
          <w:sz w:val="24"/>
          <w:szCs w:val="24"/>
        </w:rPr>
        <w:t xml:space="preserve"> </w:t>
      </w:r>
    </w:p>
    <w:p w14:paraId="788279E4" w14:textId="195CCDD2" w:rsidR="008018FE" w:rsidRDefault="008018FE" w:rsidP="0059489C">
      <w:pPr>
        <w:tabs>
          <w:tab w:val="left" w:pos="3615"/>
        </w:tabs>
        <w:rPr>
          <w:rFonts w:ascii="Ariel" w:hAnsi="Ariel" w:cs="Times New Roman"/>
          <w:sz w:val="24"/>
          <w:szCs w:val="24"/>
        </w:rPr>
      </w:pPr>
    </w:p>
    <w:p w14:paraId="627D2629" w14:textId="77777777" w:rsidR="008018FE" w:rsidRPr="00970F5A" w:rsidRDefault="008018FE" w:rsidP="008018FE">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Negative perceptioner</w:t>
      </w:r>
    </w:p>
    <w:p w14:paraId="762DEF33" w14:textId="77777777" w:rsidR="008018FE" w:rsidRPr="00F57583" w:rsidRDefault="008018FE" w:rsidP="008018FE">
      <w:pPr>
        <w:tabs>
          <w:tab w:val="left" w:pos="3615"/>
        </w:tabs>
        <w:rPr>
          <w:rFonts w:ascii="Ariel" w:hAnsi="Ariel" w:cs="Times New Roman"/>
          <w:sz w:val="24"/>
          <w:szCs w:val="24"/>
        </w:rPr>
      </w:pPr>
      <w:r>
        <w:rPr>
          <w:rFonts w:ascii="Ariel" w:hAnsi="Ariel" w:cs="Times New Roman"/>
          <w:sz w:val="24"/>
          <w:szCs w:val="24"/>
        </w:rPr>
        <w:t xml:space="preserve">Det kan endvidere være en god ide at spørge ind til, om overgrebet har ændret måden hvorpå offeret ser sig selv seksuelt. Her beskriver Webster hvordan et sådant spørgsmål ofte kan lede til en diskussion om følelsen af skyld, af at være snavset, at være besudlet og andre negative emotioner der kan være en barriere til at komme over en seksuel dysfunktion </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Pr>
          <w:rFonts w:ascii="Ariel" w:hAnsi="Ariel" w:cs="Times New Roman"/>
          <w:sz w:val="24"/>
          <w:szCs w:val="24"/>
        </w:rPr>
        <w:fldChar w:fldCharType="separate"/>
      </w:r>
      <w:r w:rsidRPr="00011561">
        <w:rPr>
          <w:rFonts w:ascii="Ariel" w:hAnsi="Ariel" w:cs="Times New Roman"/>
          <w:noProof/>
          <w:sz w:val="24"/>
          <w:szCs w:val="24"/>
        </w:rPr>
        <w:t>(33)</w:t>
      </w:r>
      <w:r>
        <w:rPr>
          <w:rFonts w:ascii="Ariel" w:hAnsi="Ariel" w:cs="Times New Roman"/>
          <w:sz w:val="24"/>
          <w:szCs w:val="24"/>
        </w:rPr>
        <w:fldChar w:fldCharType="end"/>
      </w:r>
      <w:r>
        <w:rPr>
          <w:rFonts w:ascii="Ariel" w:hAnsi="Ariel" w:cs="Times New Roman"/>
          <w:sz w:val="24"/>
          <w:szCs w:val="24"/>
        </w:rPr>
        <w:t xml:space="preserve">. Offeret må finde frem til den del af hende selv, der ser på seksualitet som noget sundt og ønskeligt </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Pr>
          <w:rFonts w:ascii="Ariel" w:hAnsi="Ariel" w:cs="Times New Roman"/>
          <w:sz w:val="24"/>
          <w:szCs w:val="24"/>
        </w:rPr>
        <w:fldChar w:fldCharType="separate"/>
      </w:r>
      <w:r w:rsidRPr="00011561">
        <w:rPr>
          <w:rFonts w:ascii="Ariel" w:hAnsi="Ariel" w:cs="Times New Roman"/>
          <w:noProof/>
          <w:sz w:val="24"/>
          <w:szCs w:val="24"/>
        </w:rPr>
        <w:t>(33)</w:t>
      </w:r>
      <w:r>
        <w:rPr>
          <w:rFonts w:ascii="Ariel" w:hAnsi="Ariel" w:cs="Times New Roman"/>
          <w:sz w:val="24"/>
          <w:szCs w:val="24"/>
        </w:rPr>
        <w:fldChar w:fldCharType="end"/>
      </w:r>
      <w:r>
        <w:rPr>
          <w:rFonts w:ascii="Ariel" w:hAnsi="Ariel" w:cs="Times New Roman"/>
          <w:sz w:val="24"/>
          <w:szCs w:val="24"/>
        </w:rPr>
        <w:t>. Det er endvidere vigtigt, påpeger Almås og Benestad, at der skabes en tryghed i terapirummet. Dette indebærer at der skabes klima, hvor det er muligt for offeret, at komme af med nogle af de uhensigtsmæssige reaktioner hun har udviklet, for at beskytte sig selv. Samtidig, beskriver de, at der også skabes et rum for udviklingen af nye historier, som for eksempel bekræfter offerets evne til at stå imod, de storme hun har været udsat for</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Pr>
          <w:rFonts w:ascii="Ariel" w:hAnsi="Ariel" w:cs="Times New Roman"/>
          <w:sz w:val="24"/>
          <w:szCs w:val="24"/>
        </w:rPr>
        <w:fldChar w:fldCharType="separate"/>
      </w:r>
      <w:r w:rsidRPr="000B23E5">
        <w:rPr>
          <w:rFonts w:ascii="Ariel" w:hAnsi="Ariel" w:cs="Times New Roman"/>
          <w:noProof/>
          <w:sz w:val="24"/>
          <w:szCs w:val="24"/>
        </w:rPr>
        <w:t>(36)</w:t>
      </w:r>
      <w:r>
        <w:rPr>
          <w:rFonts w:ascii="Ariel" w:hAnsi="Ariel" w:cs="Times New Roman"/>
          <w:sz w:val="24"/>
          <w:szCs w:val="24"/>
        </w:rPr>
        <w:fldChar w:fldCharType="end"/>
      </w:r>
      <w:r>
        <w:rPr>
          <w:rFonts w:ascii="Ariel" w:hAnsi="Ariel" w:cs="Times New Roman"/>
          <w:sz w:val="24"/>
          <w:szCs w:val="24"/>
        </w:rPr>
        <w:t xml:space="preserve">. Dette kan ses, som et led, i det teorien om </w:t>
      </w:r>
      <w:r>
        <w:rPr>
          <w:rFonts w:ascii="Ariel" w:hAnsi="Ariel" w:cs="Times New Roman"/>
          <w:i/>
          <w:sz w:val="24"/>
          <w:szCs w:val="24"/>
        </w:rPr>
        <w:t xml:space="preserve">Shattered assumptions, </w:t>
      </w:r>
      <w:r>
        <w:rPr>
          <w:rFonts w:ascii="Ariel" w:hAnsi="Ariel" w:cs="Times New Roman"/>
          <w:sz w:val="24"/>
          <w:szCs w:val="24"/>
        </w:rPr>
        <w:t xml:space="preserve">beskriver som </w:t>
      </w:r>
      <w:r>
        <w:rPr>
          <w:rFonts w:ascii="Ariel" w:hAnsi="Ariel" w:cs="Times New Roman"/>
          <w:i/>
          <w:sz w:val="24"/>
          <w:szCs w:val="24"/>
        </w:rPr>
        <w:t>genopbygning af antagelser,</w:t>
      </w:r>
      <w:r>
        <w:rPr>
          <w:rFonts w:ascii="Ariel" w:hAnsi="Ariel" w:cs="Times New Roman"/>
          <w:sz w:val="24"/>
          <w:szCs w:val="24"/>
        </w:rPr>
        <w:t xml:space="preserve"> hvor offeret prøver at finde mening i det skete og afsøge positive udkom af overgrebet, hvilket ifølge Janoff-Bulman kan medføre fornyet selvværd</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Pr>
          <w:rFonts w:ascii="Ariel" w:hAnsi="Ariel" w:cs="Times New Roman"/>
          <w:sz w:val="24"/>
          <w:szCs w:val="24"/>
        </w:rPr>
        <w:fldChar w:fldCharType="separate"/>
      </w:r>
      <w:r w:rsidRPr="00F57583">
        <w:rPr>
          <w:rFonts w:ascii="Ariel" w:hAnsi="Ariel" w:cs="Times New Roman"/>
          <w:noProof/>
          <w:sz w:val="24"/>
          <w:szCs w:val="24"/>
        </w:rPr>
        <w:t>(26)</w:t>
      </w:r>
      <w:r>
        <w:rPr>
          <w:rFonts w:ascii="Ariel" w:hAnsi="Ariel" w:cs="Times New Roman"/>
          <w:sz w:val="24"/>
          <w:szCs w:val="24"/>
        </w:rPr>
        <w:fldChar w:fldCharType="end"/>
      </w:r>
      <w:r>
        <w:rPr>
          <w:rFonts w:ascii="Ariel" w:hAnsi="Ariel" w:cs="Times New Roman"/>
          <w:sz w:val="24"/>
          <w:szCs w:val="24"/>
        </w:rPr>
        <w:t>.</w:t>
      </w:r>
    </w:p>
    <w:p w14:paraId="5B3E5E7A" w14:textId="31460DFE" w:rsidR="008018FE" w:rsidRDefault="008018FE" w:rsidP="008018FE">
      <w:pPr>
        <w:tabs>
          <w:tab w:val="left" w:pos="3615"/>
        </w:tabs>
        <w:rPr>
          <w:rFonts w:ascii="Ariel" w:hAnsi="Ariel" w:cs="Times New Roman"/>
          <w:sz w:val="24"/>
          <w:szCs w:val="24"/>
        </w:rPr>
      </w:pPr>
      <w:r>
        <w:rPr>
          <w:rFonts w:ascii="Ariel" w:hAnsi="Ariel" w:cs="Times New Roman"/>
          <w:sz w:val="24"/>
          <w:szCs w:val="24"/>
        </w:rPr>
        <w:t xml:space="preserve">Ifølge Becker og Kaplan må det primære behandlingsfokus for majoriteten af overgrebsrelaterede seksuelle dysfunktioner, rettes mod den negative perception af seksuel stimuli, og inkluderer en form for kognitiv rekonstruktion </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"Kaplanm", "given" : "Meg S.", "non-dropping-particle" : "", "parse-names" : false, "suffix" : "" } ], "container-title" : "Annual Review of Sex Research Vol 11 2000, 235-257", "id" : "ITEM-1", "issue" : "1", "issued" : { "date-parts" : [ [ "1991" ] ] }, "page" : "267-292", "title" : "Rape victims: issues, theories, and treatment", "type" : "article-journal", "volume" : "2" }, "uris" : [ "http://www.mendeley.com/documents/?uuid=aba67426-58b0-41b7-a06c-f73304f4f1b2" ] } ], "mendeley" : { "formattedCitation" : "(31)", "plainTextFormattedCitation" : "(31)", "previouslyFormattedCitation" : "(31)" }, "properties" : { "noteIndex" : 0 }, "schema" : "https://github.com/citation-style-language/schema/raw/master/csl-citation.json" }</w:instrText>
      </w:r>
      <w:r>
        <w:rPr>
          <w:rFonts w:ascii="Ariel" w:hAnsi="Ariel" w:cs="Times New Roman"/>
          <w:sz w:val="24"/>
          <w:szCs w:val="24"/>
        </w:rPr>
        <w:fldChar w:fldCharType="separate"/>
      </w:r>
      <w:r w:rsidRPr="000F52FF">
        <w:rPr>
          <w:rFonts w:ascii="Ariel" w:hAnsi="Ariel" w:cs="Times New Roman"/>
          <w:noProof/>
          <w:sz w:val="24"/>
          <w:szCs w:val="24"/>
        </w:rPr>
        <w:t>(31)</w:t>
      </w:r>
      <w:r>
        <w:rPr>
          <w:rFonts w:ascii="Ariel" w:hAnsi="Ariel" w:cs="Times New Roman"/>
          <w:sz w:val="24"/>
          <w:szCs w:val="24"/>
        </w:rPr>
        <w:fldChar w:fldCharType="end"/>
      </w:r>
      <w:r>
        <w:rPr>
          <w:rFonts w:ascii="Ariel" w:hAnsi="Ariel" w:cs="Times New Roman"/>
          <w:sz w:val="24"/>
          <w:szCs w:val="24"/>
        </w:rPr>
        <w:t>. Her forslår Tambling den løsningsorienterede terapi form.  Denne terapiform arbejder med at udvinde og udvikle mestringsstrategier. Dette gøres, ifølge Tambling, ved at undersøge hvornår problemet ikke er til stede, eller er til stede i mindre grad. Herved bliver offeret ofte i stand til at opdage løsninger, vedkommende ikke havde overvejet. Løsningorienteret terapi, forsætter Tambling, fokuserer endvidere på sprogbrug der støtter løsninger. I stedet for at accepterer offerets negative etiketter, vil man i løsningsorienteret terapi forsøge at ændre problemrelaterede verber og diskussioner, til datid. Tambling mener, at denne diskrete ændring, vil indikere overfor offeret, at problemet kan ophøre med at eksistere. Samtidig vil diskussioner omkring potentielle løsninger altid formuleres som definitive, hvilket, ifølge Tampling, øger tilliden til, at mål der er sat, vil opnås</w:t>
      </w:r>
      <w:r>
        <w:rPr>
          <w:rFonts w:ascii="Ariel" w:hAnsi="Ariel" w:cs="Times New Roman"/>
          <w:sz w:val="24"/>
          <w:szCs w:val="24"/>
        </w:rPr>
        <w:fldChar w:fldCharType="begin" w:fldLock="1"/>
      </w:r>
      <w:r w:rsidR="00FD2F38">
        <w:rPr>
          <w:rFonts w:ascii="Ariel" w:hAnsi="Ariel" w:cs="Times New Roman"/>
          <w:sz w:val="24"/>
          <w:szCs w:val="24"/>
        </w:rPr>
        <w:instrText>ADDIN CSL_CITATION { "citationItems" : [ { "id" : "ITEM-1", "itemData" : { "DOI" : "10.1007/s10591-012-9200-z", "author" : [ { "dropping-particle" : "", "family" : "Tambling", "given" : "Rachel B", "non-dropping-particle" : "", "parse-names" : false, "suffix" : "" } ], "id" : "ITEM-1", "issued" : { "date-parts" : [ [ "2012" ] ] }, "page" : "391-401", "title" : "Solution-Oriented Therapy for Survivors of Sexual Assault and Their Partners", "type" : "article-journal" }, "uris" : [ "http://www.mendeley.com/documents/?uuid=60ff2ddb-1c76-4e54-9b83-ae3cc3348cfb" ] } ], "mendeley" : { "formattedCitation" : "(37)", "plainTextFormattedCitation" : "(37)", "previouslyFormattedCitation" : "(37)" }, "properties" : { "noteIndex" : 0 }, "schema" : "https://github.com/citation-style-language/schema/raw/master/csl-citation.json" }</w:instrText>
      </w:r>
      <w:r>
        <w:rPr>
          <w:rFonts w:ascii="Ariel" w:hAnsi="Ariel" w:cs="Times New Roman"/>
          <w:sz w:val="24"/>
          <w:szCs w:val="24"/>
        </w:rPr>
        <w:fldChar w:fldCharType="separate"/>
      </w:r>
      <w:r w:rsidR="00FD2F38" w:rsidRPr="00FD2F38">
        <w:rPr>
          <w:rFonts w:ascii="Ariel" w:hAnsi="Ariel" w:cs="Times New Roman"/>
          <w:noProof/>
          <w:sz w:val="24"/>
          <w:szCs w:val="24"/>
        </w:rPr>
        <w:t>(37)</w:t>
      </w:r>
      <w:r>
        <w:rPr>
          <w:rFonts w:ascii="Ariel" w:hAnsi="Ariel" w:cs="Times New Roman"/>
          <w:sz w:val="24"/>
          <w:szCs w:val="24"/>
        </w:rPr>
        <w:fldChar w:fldCharType="end"/>
      </w:r>
      <w:r>
        <w:rPr>
          <w:rFonts w:ascii="Ariel" w:hAnsi="Ariel" w:cs="Times New Roman"/>
          <w:sz w:val="24"/>
          <w:szCs w:val="24"/>
        </w:rPr>
        <w:t xml:space="preserve">. </w:t>
      </w:r>
    </w:p>
    <w:p w14:paraId="41E11E54" w14:textId="77777777" w:rsidR="008018FE" w:rsidRDefault="008018FE" w:rsidP="008018FE">
      <w:pPr>
        <w:tabs>
          <w:tab w:val="left" w:pos="3615"/>
        </w:tabs>
        <w:rPr>
          <w:rFonts w:ascii="Ariel" w:hAnsi="Ariel" w:cs="Times New Roman"/>
          <w:sz w:val="24"/>
          <w:szCs w:val="24"/>
        </w:rPr>
      </w:pPr>
      <w:r>
        <w:rPr>
          <w:rFonts w:ascii="Ariel" w:hAnsi="Ariel" w:cs="Times New Roman"/>
          <w:sz w:val="24"/>
          <w:szCs w:val="24"/>
        </w:rPr>
        <w:t>Almås og Benestad, skønt de ikke bruger betegnelsen løsningsorienteret terapi, er enige i at man må undersøge offerets mestringskapacitet i forhold til aktuelle livsudfordringer, og derfra arbejde med problembearbejdningen på et her-og-nu niveau</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Pr>
          <w:rFonts w:ascii="Ariel" w:hAnsi="Ariel" w:cs="Times New Roman"/>
          <w:sz w:val="24"/>
          <w:szCs w:val="24"/>
        </w:rPr>
        <w:fldChar w:fldCharType="separate"/>
      </w:r>
      <w:r w:rsidRPr="000B23E5">
        <w:rPr>
          <w:rFonts w:ascii="Ariel" w:hAnsi="Ariel" w:cs="Times New Roman"/>
          <w:noProof/>
          <w:sz w:val="24"/>
          <w:szCs w:val="24"/>
        </w:rPr>
        <w:t>(36)</w:t>
      </w:r>
      <w:r>
        <w:rPr>
          <w:rFonts w:ascii="Ariel" w:hAnsi="Ariel" w:cs="Times New Roman"/>
          <w:sz w:val="24"/>
          <w:szCs w:val="24"/>
        </w:rPr>
        <w:fldChar w:fldCharType="end"/>
      </w:r>
      <w:r>
        <w:rPr>
          <w:rFonts w:ascii="Ariel" w:hAnsi="Ariel" w:cs="Times New Roman"/>
          <w:sz w:val="24"/>
          <w:szCs w:val="24"/>
        </w:rPr>
        <w:t>.</w:t>
      </w:r>
    </w:p>
    <w:p w14:paraId="02BB5E58" w14:textId="061A815A" w:rsidR="008018FE" w:rsidRDefault="008018FE" w:rsidP="008018FE">
      <w:pPr>
        <w:tabs>
          <w:tab w:val="left" w:pos="3615"/>
        </w:tabs>
        <w:rPr>
          <w:rFonts w:ascii="Ariel" w:hAnsi="Ariel"/>
          <w:sz w:val="24"/>
          <w:szCs w:val="24"/>
        </w:rPr>
      </w:pPr>
      <w:r>
        <w:rPr>
          <w:rFonts w:ascii="Ariel" w:hAnsi="Ariel" w:cs="Times New Roman"/>
          <w:sz w:val="24"/>
          <w:szCs w:val="24"/>
        </w:rPr>
        <w:t xml:space="preserve"> </w:t>
      </w:r>
    </w:p>
    <w:p w14:paraId="691EF849" w14:textId="77777777" w:rsidR="008018FE" w:rsidRPr="00970F5A" w:rsidRDefault="008018FE" w:rsidP="008018FE">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Involvering af partner</w:t>
      </w:r>
    </w:p>
    <w:p w14:paraId="6DDE302E" w14:textId="060572E7" w:rsidR="0059489C" w:rsidRDefault="008018FE" w:rsidP="00C41FD2">
      <w:pPr>
        <w:tabs>
          <w:tab w:val="left" w:pos="3615"/>
        </w:tabs>
        <w:rPr>
          <w:rFonts w:ascii="Ariel" w:hAnsi="Ariel" w:cs="Times New Roman"/>
          <w:sz w:val="24"/>
          <w:szCs w:val="24"/>
        </w:rPr>
      </w:pPr>
      <w:r>
        <w:rPr>
          <w:rFonts w:ascii="Ariel" w:hAnsi="Ariel" w:cs="Times New Roman"/>
          <w:sz w:val="24"/>
          <w:szCs w:val="24"/>
        </w:rPr>
        <w:t>At inkluderer partneren i behandlingen er essentielt, mener Tampling, da partneren kan spille en støttende og helende rolle</w:t>
      </w:r>
      <w:r>
        <w:rPr>
          <w:rFonts w:ascii="Ariel" w:hAnsi="Ariel" w:cs="Times New Roman"/>
          <w:sz w:val="24"/>
          <w:szCs w:val="24"/>
        </w:rPr>
        <w:fldChar w:fldCharType="begin" w:fldLock="1"/>
      </w:r>
      <w:r w:rsidR="00FD2F38">
        <w:rPr>
          <w:rFonts w:ascii="Ariel" w:hAnsi="Ariel" w:cs="Times New Roman"/>
          <w:sz w:val="24"/>
          <w:szCs w:val="24"/>
        </w:rPr>
        <w:instrText>ADDIN CSL_CITATION { "citationItems" : [ { "id" : "ITEM-1", "itemData" : { "DOI" : "10.1007/s10591-012-9200-z", "author" : [ { "dropping-particle" : "", "family" : "Tambling", "given" : "Rachel B", "non-dropping-particle" : "", "parse-names" : false, "suffix" : "" } ], "id" : "ITEM-1", "issued" : { "date-parts" : [ [ "2012" ] ] }, "page" : "391-401", "title" : "Solution-Oriented Therapy for Survivors of Sexual Assault and Their Partners", "type" : "article-journal" }, "uris" : [ "http://www.mendeley.com/documents/?uuid=60ff2ddb-1c76-4e54-9b83-ae3cc3348cfb" ] } ], "mendeley" : { "formattedCitation" : "(37)", "plainTextFormattedCitation" : "(37)", "previouslyFormattedCitation" : "(37)" }, "properties" : { "noteIndex" : 0 }, "schema" : "https://github.com/citation-style-language/schema/raw/master/csl-citation.json" }</w:instrText>
      </w:r>
      <w:r>
        <w:rPr>
          <w:rFonts w:ascii="Ariel" w:hAnsi="Ariel" w:cs="Times New Roman"/>
          <w:sz w:val="24"/>
          <w:szCs w:val="24"/>
        </w:rPr>
        <w:fldChar w:fldCharType="separate"/>
      </w:r>
      <w:r w:rsidR="00FD2F38" w:rsidRPr="00FD2F38">
        <w:rPr>
          <w:rFonts w:ascii="Ariel" w:hAnsi="Ariel" w:cs="Times New Roman"/>
          <w:noProof/>
          <w:sz w:val="24"/>
          <w:szCs w:val="24"/>
        </w:rPr>
        <w:t>(37)</w:t>
      </w:r>
      <w:r>
        <w:rPr>
          <w:rFonts w:ascii="Ariel" w:hAnsi="Ariel" w:cs="Times New Roman"/>
          <w:sz w:val="24"/>
          <w:szCs w:val="24"/>
        </w:rPr>
        <w:fldChar w:fldCharType="end"/>
      </w:r>
      <w:r>
        <w:rPr>
          <w:rFonts w:ascii="Ariel" w:hAnsi="Ariel" w:cs="Times New Roman"/>
          <w:sz w:val="24"/>
          <w:szCs w:val="24"/>
        </w:rPr>
        <w:t>. Endvidere skal han hjælpe med at undgå at udløse flashbacks, samt hjælpe offeret til at være tilstede når hun dissocierer, påpeger Webster</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Pr>
          <w:rFonts w:ascii="Ariel" w:hAnsi="Ariel" w:cs="Times New Roman"/>
          <w:sz w:val="24"/>
          <w:szCs w:val="24"/>
        </w:rPr>
        <w:fldChar w:fldCharType="separate"/>
      </w:r>
      <w:r w:rsidRPr="00011561">
        <w:rPr>
          <w:rFonts w:ascii="Ariel" w:hAnsi="Ariel" w:cs="Times New Roman"/>
          <w:noProof/>
          <w:sz w:val="24"/>
          <w:szCs w:val="24"/>
        </w:rPr>
        <w:t>(33)</w:t>
      </w:r>
      <w:r>
        <w:rPr>
          <w:rFonts w:ascii="Ariel" w:hAnsi="Ariel" w:cs="Times New Roman"/>
          <w:sz w:val="24"/>
          <w:szCs w:val="24"/>
        </w:rPr>
        <w:fldChar w:fldCharType="end"/>
      </w:r>
      <w:r>
        <w:rPr>
          <w:rFonts w:ascii="Ariel" w:hAnsi="Ariel" w:cs="Times New Roman"/>
          <w:sz w:val="24"/>
          <w:szCs w:val="24"/>
        </w:rPr>
        <w:t>. her tilføjer Tamplin, at det også kan være gavnligt at hjælpe både offer og partner med at forstå, at offerets reaktioner er ubevidste, og at det er kroppens måde at beskytte sig på</w:t>
      </w:r>
      <w:r>
        <w:rPr>
          <w:rFonts w:ascii="Ariel" w:hAnsi="Ariel" w:cs="Times New Roman"/>
          <w:sz w:val="24"/>
          <w:szCs w:val="24"/>
        </w:rPr>
        <w:fldChar w:fldCharType="begin" w:fldLock="1"/>
      </w:r>
      <w:r w:rsidR="00FD2F38">
        <w:rPr>
          <w:rFonts w:ascii="Ariel" w:hAnsi="Ariel" w:cs="Times New Roman"/>
          <w:sz w:val="24"/>
          <w:szCs w:val="24"/>
        </w:rPr>
        <w:instrText>ADDIN CSL_CITATION { "citationItems" : [ { "id" : "ITEM-1", "itemData" : { "DOI" : "10.1007/s10591-012-9200-z", "author" : [ { "dropping-particle" : "", "family" : "Tambling", "given" : "Rachel B", "non-dropping-particle" : "", "parse-names" : false, "suffix" : "" } ], "id" : "ITEM-1", "issued" : { "date-parts" : [ [ "2012" ] ] }, "page" : "391-401", "title" : "Solution-Oriented Therapy for Survivors of Sexual Assault and Their Partners", "type" : "article-journal" }, "uris" : [ "http://www.mendeley.com/documents/?uuid=60ff2ddb-1c76-4e54-9b83-ae3cc3348cfb" ] } ], "mendeley" : { "formattedCitation" : "(37)", "plainTextFormattedCitation" : "(37)", "previouslyFormattedCitation" : "(37)" }, "properties" : { "noteIndex" : 0 }, "schema" : "https://github.com/citation-style-language/schema/raw/master/csl-citation.json" }</w:instrText>
      </w:r>
      <w:r>
        <w:rPr>
          <w:rFonts w:ascii="Ariel" w:hAnsi="Ariel" w:cs="Times New Roman"/>
          <w:sz w:val="24"/>
          <w:szCs w:val="24"/>
        </w:rPr>
        <w:fldChar w:fldCharType="separate"/>
      </w:r>
      <w:r w:rsidR="00FD2F38" w:rsidRPr="00FD2F38">
        <w:rPr>
          <w:rFonts w:ascii="Ariel" w:hAnsi="Ariel" w:cs="Times New Roman"/>
          <w:noProof/>
          <w:sz w:val="24"/>
          <w:szCs w:val="24"/>
        </w:rPr>
        <w:t>(37)</w:t>
      </w:r>
      <w:r>
        <w:rPr>
          <w:rFonts w:ascii="Ariel" w:hAnsi="Ariel" w:cs="Times New Roman"/>
          <w:sz w:val="24"/>
          <w:szCs w:val="24"/>
        </w:rPr>
        <w:fldChar w:fldCharType="end"/>
      </w:r>
      <w:r>
        <w:rPr>
          <w:rFonts w:ascii="Ariel" w:hAnsi="Ariel" w:cs="Times New Roman"/>
          <w:sz w:val="24"/>
          <w:szCs w:val="24"/>
        </w:rPr>
        <w:t>.</w:t>
      </w:r>
    </w:p>
    <w:p w14:paraId="48071E5D" w14:textId="77777777" w:rsidR="00D47273" w:rsidRPr="00D47273" w:rsidRDefault="00D47273" w:rsidP="00C41FD2">
      <w:pPr>
        <w:tabs>
          <w:tab w:val="left" w:pos="3615"/>
        </w:tabs>
        <w:rPr>
          <w:rFonts w:ascii="Ariel" w:hAnsi="Ariel" w:cs="Times New Roman"/>
          <w:sz w:val="24"/>
          <w:szCs w:val="24"/>
        </w:rPr>
      </w:pPr>
    </w:p>
    <w:p w14:paraId="2CF62FA4" w14:textId="53F4C66F" w:rsidR="00216550" w:rsidRPr="00970F5A" w:rsidRDefault="00216550"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PLISSIT</w:t>
      </w:r>
    </w:p>
    <w:p w14:paraId="5678B7B1" w14:textId="093593FD" w:rsidR="0059489C" w:rsidRDefault="0059489C" w:rsidP="0059489C">
      <w:pPr>
        <w:tabs>
          <w:tab w:val="left" w:pos="3615"/>
        </w:tabs>
        <w:jc w:val="both"/>
        <w:rPr>
          <w:rFonts w:ascii="Ariel" w:hAnsi="Ariel" w:cs="Times New Roman"/>
          <w:sz w:val="24"/>
          <w:szCs w:val="24"/>
        </w:rPr>
      </w:pPr>
      <w:r>
        <w:rPr>
          <w:rFonts w:ascii="Ariel" w:hAnsi="Ariel" w:cs="Times New Roman"/>
          <w:sz w:val="24"/>
          <w:szCs w:val="24"/>
        </w:rPr>
        <w:t>Becker og Kaplan introduc</w:t>
      </w:r>
      <w:r w:rsidR="00AD104D">
        <w:rPr>
          <w:rFonts w:ascii="Ariel" w:hAnsi="Ariel" w:cs="Times New Roman"/>
          <w:sz w:val="24"/>
          <w:szCs w:val="24"/>
        </w:rPr>
        <w:t>erer PLISSIT- modellen i ligningen</w:t>
      </w:r>
      <w:r>
        <w:rPr>
          <w:rFonts w:ascii="Ariel" w:hAnsi="Ariel" w:cs="Times New Roman"/>
          <w:sz w:val="24"/>
          <w:szCs w:val="24"/>
        </w:rPr>
        <w:t xml:space="preserve">. PLISSIT-modellen er en formel til hvordan man taler med eksempelvis patienter, eller i dette tilfælde, ofre om intime og emotionelle aspekter af dennes liv. Den drejer sig, i al sin enkelthed om 4 trin (se figur 7). </w:t>
      </w:r>
      <w:r>
        <w:rPr>
          <w:rFonts w:ascii="Ariel" w:hAnsi="Ariel" w:cs="Times New Roman"/>
          <w:b/>
          <w:sz w:val="24"/>
          <w:szCs w:val="24"/>
        </w:rPr>
        <w:t>P</w:t>
      </w:r>
      <w:r>
        <w:rPr>
          <w:rFonts w:ascii="Ariel" w:hAnsi="Ariel" w:cs="Times New Roman"/>
          <w:sz w:val="24"/>
          <w:szCs w:val="24"/>
        </w:rPr>
        <w:t xml:space="preserve">ermission, hvor behandleren, verbalt eller nonverbalt, giver tilladelse til at tale om det svære emne, i dette tilfælde seksualitet. </w:t>
      </w:r>
      <w:r>
        <w:rPr>
          <w:rFonts w:ascii="Ariel" w:hAnsi="Ariel" w:cs="Times New Roman"/>
          <w:b/>
          <w:sz w:val="24"/>
          <w:szCs w:val="24"/>
        </w:rPr>
        <w:t>L</w:t>
      </w:r>
      <w:r>
        <w:rPr>
          <w:rFonts w:ascii="Ariel" w:hAnsi="Ariel" w:cs="Times New Roman"/>
          <w:sz w:val="24"/>
          <w:szCs w:val="24"/>
        </w:rPr>
        <w:t xml:space="preserve">imited </w:t>
      </w:r>
      <w:r>
        <w:rPr>
          <w:rFonts w:ascii="Ariel" w:hAnsi="Ariel" w:cs="Times New Roman"/>
          <w:b/>
          <w:sz w:val="24"/>
          <w:szCs w:val="24"/>
        </w:rPr>
        <w:t>I</w:t>
      </w:r>
      <w:r>
        <w:rPr>
          <w:rFonts w:ascii="Ariel" w:hAnsi="Ariel" w:cs="Times New Roman"/>
          <w:sz w:val="24"/>
          <w:szCs w:val="24"/>
        </w:rPr>
        <w:t xml:space="preserve">nformation, som er almen oplysning om eksempelvis anatomi og fysiologi. </w:t>
      </w:r>
      <w:r>
        <w:rPr>
          <w:rFonts w:ascii="Ariel" w:hAnsi="Ariel" w:cs="Times New Roman"/>
          <w:b/>
          <w:sz w:val="24"/>
          <w:szCs w:val="24"/>
        </w:rPr>
        <w:t>S</w:t>
      </w:r>
      <w:r>
        <w:rPr>
          <w:rFonts w:ascii="Ariel" w:hAnsi="Ariel" w:cs="Times New Roman"/>
          <w:sz w:val="24"/>
          <w:szCs w:val="24"/>
        </w:rPr>
        <w:t xml:space="preserve">pecific </w:t>
      </w:r>
      <w:r>
        <w:rPr>
          <w:rFonts w:ascii="Ariel" w:hAnsi="Ariel" w:cs="Times New Roman"/>
          <w:b/>
          <w:sz w:val="24"/>
          <w:szCs w:val="24"/>
        </w:rPr>
        <w:t>S</w:t>
      </w:r>
      <w:r>
        <w:rPr>
          <w:rFonts w:ascii="Ariel" w:hAnsi="Ariel" w:cs="Times New Roman"/>
          <w:sz w:val="24"/>
          <w:szCs w:val="24"/>
        </w:rPr>
        <w:t xml:space="preserve">uggestions som for eksempel instruktion i samlejestillinger, instruktion i dilations behandling mm. Til sidst kommer </w:t>
      </w:r>
      <w:r>
        <w:rPr>
          <w:rFonts w:ascii="Ariel" w:hAnsi="Ariel" w:cs="Times New Roman"/>
          <w:b/>
          <w:sz w:val="24"/>
          <w:szCs w:val="24"/>
        </w:rPr>
        <w:t>I</w:t>
      </w:r>
      <w:r>
        <w:rPr>
          <w:rFonts w:ascii="Ariel" w:hAnsi="Ariel" w:cs="Times New Roman"/>
          <w:sz w:val="24"/>
          <w:szCs w:val="24"/>
        </w:rPr>
        <w:t xml:space="preserve">ntensiv </w:t>
      </w:r>
      <w:r>
        <w:rPr>
          <w:rFonts w:ascii="Ariel" w:hAnsi="Ariel" w:cs="Times New Roman"/>
          <w:b/>
          <w:sz w:val="24"/>
          <w:szCs w:val="24"/>
        </w:rPr>
        <w:t>T</w:t>
      </w:r>
      <w:r>
        <w:rPr>
          <w:rFonts w:ascii="Ariel" w:hAnsi="Ariel" w:cs="Times New Roman"/>
          <w:sz w:val="24"/>
          <w:szCs w:val="24"/>
        </w:rPr>
        <w:t>herapy, der indbefatter eventuel psykoterapi eller sexologisk specialbehandling</w:t>
      </w:r>
      <w:r>
        <w:rPr>
          <w:rFonts w:ascii="Ariel" w:hAnsi="Ariel" w:cs="Times New Roman"/>
          <w:sz w:val="24"/>
          <w:szCs w:val="24"/>
        </w:rPr>
        <w:fldChar w:fldCharType="begin" w:fldLock="1"/>
      </w:r>
      <w:r>
        <w:rPr>
          <w:rFonts w:ascii="Ariel" w:hAnsi="Ariel" w:cs="Times New Roman"/>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Pr>
          <w:rFonts w:ascii="Ariel" w:hAnsi="Ariel" w:cs="Times New Roman"/>
          <w:sz w:val="24"/>
          <w:szCs w:val="24"/>
        </w:rPr>
        <w:fldChar w:fldCharType="separate"/>
      </w:r>
      <w:r w:rsidRPr="00077467">
        <w:rPr>
          <w:rFonts w:ascii="Ariel" w:hAnsi="Ariel" w:cs="Times New Roman"/>
          <w:noProof/>
          <w:sz w:val="24"/>
          <w:szCs w:val="24"/>
        </w:rPr>
        <w:t>(8)</w:t>
      </w:r>
      <w:r>
        <w:rPr>
          <w:rFonts w:ascii="Ariel" w:hAnsi="Ariel" w:cs="Times New Roman"/>
          <w:sz w:val="24"/>
          <w:szCs w:val="24"/>
        </w:rPr>
        <w:fldChar w:fldCharType="end"/>
      </w:r>
    </w:p>
    <w:p w14:paraId="702BE148" w14:textId="77777777" w:rsidR="0059489C" w:rsidRDefault="0059489C" w:rsidP="0059489C">
      <w:pPr>
        <w:tabs>
          <w:tab w:val="left" w:pos="3615"/>
        </w:tabs>
        <w:jc w:val="both"/>
        <w:rPr>
          <w:rFonts w:ascii="Ariel" w:hAnsi="Ariel" w:cs="Times New Roman"/>
          <w:sz w:val="24"/>
          <w:szCs w:val="24"/>
        </w:rPr>
      </w:pPr>
    </w:p>
    <w:p w14:paraId="12B88F8B" w14:textId="77777777" w:rsidR="00AD104D" w:rsidRDefault="00AD104D" w:rsidP="0059489C">
      <w:pPr>
        <w:tabs>
          <w:tab w:val="left" w:pos="3615"/>
        </w:tabs>
        <w:jc w:val="both"/>
        <w:rPr>
          <w:rFonts w:ascii="Ariel" w:hAnsi="Ariel" w:cs="Times New Roman"/>
          <w:sz w:val="24"/>
          <w:szCs w:val="24"/>
        </w:rPr>
      </w:pPr>
    </w:p>
    <w:p w14:paraId="11A27249" w14:textId="77777777" w:rsidR="00AD104D" w:rsidRDefault="00AD104D" w:rsidP="0059489C">
      <w:pPr>
        <w:tabs>
          <w:tab w:val="left" w:pos="3615"/>
        </w:tabs>
        <w:jc w:val="both"/>
        <w:rPr>
          <w:rFonts w:ascii="Ariel" w:hAnsi="Ariel" w:cs="Times New Roman"/>
          <w:sz w:val="24"/>
          <w:szCs w:val="24"/>
        </w:rPr>
      </w:pPr>
    </w:p>
    <w:p w14:paraId="123E0770" w14:textId="77777777" w:rsidR="00AD104D" w:rsidRDefault="00AD104D" w:rsidP="0059489C">
      <w:pPr>
        <w:tabs>
          <w:tab w:val="left" w:pos="3615"/>
        </w:tabs>
        <w:jc w:val="both"/>
        <w:rPr>
          <w:rFonts w:ascii="Ariel" w:hAnsi="Ariel" w:cs="Times New Roman"/>
          <w:sz w:val="24"/>
          <w:szCs w:val="24"/>
        </w:rPr>
      </w:pPr>
    </w:p>
    <w:p w14:paraId="4F771B2C" w14:textId="68AB9DD4" w:rsidR="0059489C" w:rsidRDefault="0059489C" w:rsidP="0059489C">
      <w:pPr>
        <w:tabs>
          <w:tab w:val="left" w:pos="3615"/>
        </w:tabs>
        <w:jc w:val="both"/>
        <w:rPr>
          <w:rFonts w:ascii="Ariel" w:hAnsi="Ariel" w:cs="Times New Roman"/>
          <w:sz w:val="24"/>
          <w:szCs w:val="24"/>
        </w:rPr>
      </w:pPr>
      <w:r w:rsidRPr="005E3E77">
        <w:rPr>
          <w:rFonts w:ascii="Ariel" w:hAnsi="Ariel" w:cs="Times New Roman"/>
          <w:noProof/>
          <w:sz w:val="24"/>
          <w:szCs w:val="24"/>
          <w:lang w:eastAsia="da-DK"/>
        </w:rPr>
        <mc:AlternateContent>
          <mc:Choice Requires="wps">
            <w:drawing>
              <wp:anchor distT="45720" distB="45720" distL="114300" distR="114300" simplePos="0" relativeHeight="252059136" behindDoc="0" locked="0" layoutInCell="1" allowOverlap="1" wp14:anchorId="38823B6D" wp14:editId="3BE950AA">
                <wp:simplePos x="0" y="0"/>
                <wp:positionH relativeFrom="column">
                  <wp:posOffset>203835</wp:posOffset>
                </wp:positionH>
                <wp:positionV relativeFrom="paragraph">
                  <wp:posOffset>114300</wp:posOffset>
                </wp:positionV>
                <wp:extent cx="1276350" cy="552450"/>
                <wp:effectExtent l="0" t="0" r="0" b="0"/>
                <wp:wrapNone/>
                <wp:docPr id="5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2450"/>
                        </a:xfrm>
                        <a:prstGeom prst="rect">
                          <a:avLst/>
                        </a:prstGeom>
                        <a:solidFill>
                          <a:srgbClr val="FFFFFF"/>
                        </a:solidFill>
                        <a:ln w="9525">
                          <a:noFill/>
                          <a:miter lim="800000"/>
                          <a:headEnd/>
                          <a:tailEnd/>
                        </a:ln>
                      </wps:spPr>
                      <wps:txbx>
                        <w:txbxContent>
                          <w:p w14:paraId="0974DF40" w14:textId="77777777" w:rsidR="00B37658" w:rsidRPr="007603C9" w:rsidRDefault="00B37658" w:rsidP="0059489C">
                            <w:pPr>
                              <w:rPr>
                                <w:rFonts w:ascii="Ariel" w:hAnsi="Ariel"/>
                              </w:rPr>
                            </w:pPr>
                            <w:r w:rsidRPr="007603C9">
                              <w:rPr>
                                <w:rFonts w:ascii="Ariel" w:hAnsi="Ariel"/>
                              </w:rPr>
                              <w:t>Figur 7.</w:t>
                            </w:r>
                          </w:p>
                          <w:p w14:paraId="63A545EE" w14:textId="77777777" w:rsidR="00B37658" w:rsidRPr="007603C9" w:rsidRDefault="00B37658" w:rsidP="0059489C">
                            <w:pPr>
                              <w:rPr>
                                <w:rFonts w:ascii="Ariel" w:hAnsi="Ariel"/>
                              </w:rPr>
                            </w:pPr>
                            <w:r w:rsidRPr="007603C9">
                              <w:rPr>
                                <w:rFonts w:ascii="Ariel" w:hAnsi="Ariel"/>
                              </w:rPr>
                              <w:t>PLISSIT-modellen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3B6D" id="_x0000_s1051" type="#_x0000_t202" style="position:absolute;left:0;text-align:left;margin-left:16.05pt;margin-top:9pt;width:100.5pt;height:43.5pt;z-index:25205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RtJAIAACUEAAAOAAAAZHJzL2Uyb0RvYy54bWysU9tu2zAMfR+wfxD0vjjx4l6MOEWXLsOA&#10;7gK0+wBGlmOhkuhJSuzs60vJaZptb8P8IJAmeUgekoubwWi2l84rtBWfTaacSSuwVnZb8R+P63dX&#10;nPkAtgaNVlb8ID2/Wb59s+i7UubYoq6lYwRifdl3FW9D6Mos86KVBvwEO2nJ2KAzEEh126x20BO6&#10;0Vk+nV5kPbq6cyik9/T3bjTyZcJvGinCt6bxMjBdcaotpNeldxPfbLmAcuuga5U4lgH/UIUBZSnp&#10;CeoOArCdU39BGSUcemzCRKDJsGmUkKkH6mY2/aObhxY6mXohcnx3osn/P1jxdf/dMVVXvMg5s2Bo&#10;Ro/yyYdG6sDyyE/f+ZLcHjpyDMMHHGjOqVff3aN48sziqgW7lbfOYd9KqKm+WYzMzkJHHB9BNv0X&#10;rCkP7AImoKFxJpJHdDBCpzkdTrORQ2AipswvL94XZBJkK4p8TnJMAeVLdOd8+CTRsChU3NHsEzrs&#10;730YXV9cYjKPWtVrpXVS3Haz0o7tgfZknb4j+m9u2rK+4tdFXiRkizGeoKE0KtAea2UqfjWNXwyH&#10;MrLx0dZJDqD0KFPR2h7piYyM3IRhM6RJEDoFRO42WB+IMIfj3tKdkdCi+8VZTztbcf9zB05ypj9b&#10;Iv16Np/HJU/KvLjMSXHnls25BawgqIoHzkZxFdJhxLot3tJwGpV4e63kWDPtYmL+eDdx2c/15PV6&#10;3ctnAAAA//8DAFBLAwQUAAYACAAAACEAc5le290AAAAJAQAADwAAAGRycy9kb3ducmV2LnhtbEyP&#10;zU7DMBCE70i8g7VIXBC1m9Af0jgVIIG4tvQBnHibRI3XUew26duznOhxZ0az3+TbyXXigkNoPWmY&#10;zxQIpMrblmoNh5/P5zWIEA1Z03lCDVcMsC3u73KTWT/SDi/7WAsuoZAZDU2MfSZlqBp0Jsx8j8Te&#10;0Q/ORD6HWtrBjFzuOpkotZTOtMQfGtPjR4PVaX92Go7f49PidSy/4mG1e1m+m3ZV+qvWjw/T2wZE&#10;xCn+h+EPn9GhYKbSn8kG0WlIkzknWV/zJPaTNGWhZEEtFMgil7cLil8AAAD//wMAUEsBAi0AFAAG&#10;AAgAAAAhALaDOJL+AAAA4QEAABMAAAAAAAAAAAAAAAAAAAAAAFtDb250ZW50X1R5cGVzXS54bWxQ&#10;SwECLQAUAAYACAAAACEAOP0h/9YAAACUAQAACwAAAAAAAAAAAAAAAAAvAQAAX3JlbHMvLnJlbHNQ&#10;SwECLQAUAAYACAAAACEAax8UbSQCAAAlBAAADgAAAAAAAAAAAAAAAAAuAgAAZHJzL2Uyb0RvYy54&#10;bWxQSwECLQAUAAYACAAAACEAc5le290AAAAJAQAADwAAAAAAAAAAAAAAAAB+BAAAZHJzL2Rvd25y&#10;ZXYueG1sUEsFBgAAAAAEAAQA8wAAAIgFAAAAAA==&#10;" stroked="f">
                <v:textbox>
                  <w:txbxContent>
                    <w:p w14:paraId="0974DF40" w14:textId="77777777" w:rsidR="00B37658" w:rsidRPr="007603C9" w:rsidRDefault="00B37658" w:rsidP="0059489C">
                      <w:pPr>
                        <w:rPr>
                          <w:rFonts w:ascii="Ariel" w:hAnsi="Ariel"/>
                        </w:rPr>
                      </w:pPr>
                      <w:r w:rsidRPr="007603C9">
                        <w:rPr>
                          <w:rFonts w:ascii="Ariel" w:hAnsi="Ariel"/>
                        </w:rPr>
                        <w:t>Figur 7.</w:t>
                      </w:r>
                    </w:p>
                    <w:p w14:paraId="63A545EE" w14:textId="77777777" w:rsidR="00B37658" w:rsidRPr="007603C9" w:rsidRDefault="00B37658" w:rsidP="0059489C">
                      <w:pPr>
                        <w:rPr>
                          <w:rFonts w:ascii="Ariel" w:hAnsi="Ariel"/>
                        </w:rPr>
                      </w:pPr>
                      <w:r w:rsidRPr="007603C9">
                        <w:rPr>
                          <w:rFonts w:ascii="Ariel" w:hAnsi="Ariel"/>
                        </w:rPr>
                        <w:t>PLISSIT-modellen</w:t>
                      </w:r>
                    </w:p>
                  </w:txbxContent>
                </v:textbox>
              </v:shape>
            </w:pict>
          </mc:Fallback>
        </mc:AlternateContent>
      </w:r>
      <w:r>
        <w:rPr>
          <w:rFonts w:ascii="Ariel" w:hAnsi="Ariel" w:cs="Times New Roman"/>
          <w:noProof/>
          <w:sz w:val="24"/>
          <w:szCs w:val="24"/>
          <w:lang w:eastAsia="da-DK"/>
        </w:rPr>
        <w:drawing>
          <wp:inline distT="0" distB="0" distL="0" distR="0" wp14:anchorId="53CB917C" wp14:editId="43993450">
            <wp:extent cx="5000625" cy="2847975"/>
            <wp:effectExtent l="0" t="19050" r="0" b="28575"/>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75A53EF" w14:textId="77777777" w:rsidR="0059489C" w:rsidRDefault="0059489C" w:rsidP="0059489C">
      <w:pPr>
        <w:tabs>
          <w:tab w:val="left" w:pos="3615"/>
        </w:tabs>
        <w:jc w:val="both"/>
        <w:rPr>
          <w:rFonts w:ascii="Ariel" w:hAnsi="Ariel" w:cs="Times New Roman"/>
          <w:sz w:val="24"/>
          <w:szCs w:val="24"/>
        </w:rPr>
      </w:pPr>
    </w:p>
    <w:p w14:paraId="4F52AF58" w14:textId="77777777" w:rsidR="0059489C" w:rsidRDefault="0059489C" w:rsidP="0059489C">
      <w:pPr>
        <w:tabs>
          <w:tab w:val="left" w:pos="3615"/>
        </w:tabs>
        <w:jc w:val="both"/>
        <w:rPr>
          <w:rFonts w:ascii="Ariel" w:hAnsi="Ariel" w:cs="Times New Roman"/>
          <w:sz w:val="24"/>
          <w:szCs w:val="24"/>
        </w:rPr>
      </w:pPr>
    </w:p>
    <w:p w14:paraId="321DB3A9" w14:textId="11CAF4CE" w:rsidR="0059489C" w:rsidRDefault="00A87557" w:rsidP="0059489C">
      <w:pPr>
        <w:tabs>
          <w:tab w:val="left" w:pos="3615"/>
        </w:tabs>
        <w:jc w:val="both"/>
        <w:rPr>
          <w:rFonts w:ascii="Ariel" w:hAnsi="Ariel" w:cs="Times New Roman"/>
          <w:sz w:val="24"/>
          <w:szCs w:val="24"/>
        </w:rPr>
      </w:pPr>
      <w:r>
        <w:rPr>
          <w:rFonts w:ascii="Ariel" w:hAnsi="Ariel" w:cs="Times New Roman"/>
          <w:sz w:val="24"/>
          <w:szCs w:val="24"/>
        </w:rPr>
        <w:t>Becker et al.</w:t>
      </w:r>
      <w:r w:rsidR="0059489C">
        <w:rPr>
          <w:rFonts w:ascii="Ariel" w:hAnsi="Ariel" w:cs="Times New Roman"/>
          <w:sz w:val="24"/>
          <w:szCs w:val="24"/>
        </w:rPr>
        <w:t xml:space="preserve"> påpeger, at for mange seksuelt dysfunktionelle kvinder kan terapi være begrænset til at give tilladelse (</w:t>
      </w:r>
      <w:r w:rsidR="0059489C">
        <w:rPr>
          <w:rFonts w:ascii="Ariel" w:hAnsi="Ariel" w:cs="Times New Roman"/>
          <w:b/>
          <w:sz w:val="24"/>
          <w:szCs w:val="24"/>
        </w:rPr>
        <w:t>P</w:t>
      </w:r>
      <w:r w:rsidR="0059489C">
        <w:rPr>
          <w:rFonts w:ascii="Ariel" w:hAnsi="Ariel" w:cs="Times New Roman"/>
          <w:sz w:val="24"/>
          <w:szCs w:val="24"/>
        </w:rPr>
        <w:t>ermission) til at tale om det seksuelle aspekt, eller vigtigere endnu, at give dem selv tilladelse til at begive sig i kast med alternativ seksuel adfærd, såsom omfavnelse, kys, oral-sex eller selv-stimulation</w:t>
      </w:r>
      <w:r>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"V.", "family" : "Becker", "given" : "Judith", "non-dropping-particle" : "", "parse-names" : false, "suffix" : "" }, { "dropping-particle" : "", "family" : "Skinner", "given" : "Linda J.", "non-dropping-particle" : "", "parse-names" : false, "suffix" : "" }, { "dropping-particle" : "", "family" : "Abel", "given" : "Gene G.", "non-dropping-particle" : "", "parse-names" : false, "suffix" : "" }, { "dropping-particle" : "", "family" : "Cichon", "given" : "Joan", "non-dropping-particle" : "", "parse-names" : false, "suffix" : "" } ], "container-title" : "Jounal of Social Work and Human Sexuality", "id" : "ITEM-1", "issue" : "1", "issued" : { "date-parts" : [ [ "1984" ] ] }, "page" : "97-115", "title" : "Time limited theraphy with sexually disfunctional, sexually assaulted women.", "type" : "article-journal", "volume" : "3" }, "uris" : [ "http://www.mendeley.com/documents/?uuid=c3ebb56a-dfaa-4de5-bffa-97a5a6100aa1" ] } ], "mendeley" : { "formattedCitation" : "(34)", "plainTextFormattedCitation" : "(34)", "previouslyFormattedCitation" : "(34)" }, "properties" : { "noteIndex" : 0 }, "schema" : "https://github.com/citation-style-language/schema/raw/master/csl-citation.json" }</w:instrText>
      </w:r>
      <w:r>
        <w:rPr>
          <w:rFonts w:ascii="Ariel" w:hAnsi="Ariel" w:cs="Times New Roman"/>
          <w:sz w:val="24"/>
          <w:szCs w:val="24"/>
        </w:rPr>
        <w:fldChar w:fldCharType="separate"/>
      </w:r>
      <w:r w:rsidR="00011561" w:rsidRPr="00011561">
        <w:rPr>
          <w:rFonts w:ascii="Ariel" w:hAnsi="Ariel" w:cs="Times New Roman"/>
          <w:noProof/>
          <w:sz w:val="24"/>
          <w:szCs w:val="24"/>
        </w:rPr>
        <w:t>(34)</w:t>
      </w:r>
      <w:r>
        <w:rPr>
          <w:rFonts w:ascii="Ariel" w:hAnsi="Ariel" w:cs="Times New Roman"/>
          <w:sz w:val="24"/>
          <w:szCs w:val="24"/>
        </w:rPr>
        <w:fldChar w:fldCharType="end"/>
      </w:r>
      <w:r w:rsidR="0059489C">
        <w:rPr>
          <w:rFonts w:ascii="Ariel" w:hAnsi="Ariel" w:cs="Times New Roman"/>
          <w:sz w:val="24"/>
          <w:szCs w:val="24"/>
        </w:rPr>
        <w:t>. Her er Almås og Benestad enige. De påpeger at behandlingsrummet bør betragtes som en øvelsesbane, hvor det skal være trygt at snakke om det, offeret ikke tør tale om andre steder</w:t>
      </w:r>
      <w:r w:rsidR="0059489C">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59489C">
        <w:rPr>
          <w:rFonts w:ascii="Ariel" w:hAnsi="Ariel" w:cs="Times New Roman"/>
          <w:sz w:val="24"/>
          <w:szCs w:val="24"/>
        </w:rPr>
        <w:fldChar w:fldCharType="separate"/>
      </w:r>
      <w:r w:rsidR="000B23E5" w:rsidRPr="000B23E5">
        <w:rPr>
          <w:rFonts w:ascii="Ariel" w:hAnsi="Ariel" w:cs="Times New Roman"/>
          <w:noProof/>
          <w:sz w:val="24"/>
          <w:szCs w:val="24"/>
        </w:rPr>
        <w:t>(36)</w:t>
      </w:r>
      <w:r w:rsidR="0059489C">
        <w:rPr>
          <w:rFonts w:ascii="Ariel" w:hAnsi="Ariel" w:cs="Times New Roman"/>
          <w:sz w:val="24"/>
          <w:szCs w:val="24"/>
        </w:rPr>
        <w:fldChar w:fldCharType="end"/>
      </w:r>
      <w:r w:rsidR="0059489C">
        <w:rPr>
          <w:rFonts w:ascii="Ariel" w:hAnsi="Ariel" w:cs="Times New Roman"/>
          <w:sz w:val="24"/>
          <w:szCs w:val="24"/>
        </w:rPr>
        <w:t>.</w:t>
      </w:r>
    </w:p>
    <w:p w14:paraId="706D6298" w14:textId="77777777" w:rsidR="0059489C" w:rsidRDefault="0059489C" w:rsidP="00C41FD2">
      <w:pPr>
        <w:tabs>
          <w:tab w:val="left" w:pos="3615"/>
        </w:tabs>
        <w:rPr>
          <w:rFonts w:ascii="Ariel" w:hAnsi="Ariel" w:cs="Times New Roman"/>
          <w:i/>
          <w:color w:val="1F3864" w:themeColor="accent1" w:themeShade="80"/>
          <w:sz w:val="28"/>
          <w:szCs w:val="28"/>
        </w:rPr>
      </w:pPr>
    </w:p>
    <w:p w14:paraId="34AF672D" w14:textId="1BB13FB0" w:rsidR="00216550" w:rsidRPr="00970F5A" w:rsidRDefault="00650898"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Sensate Focus</w:t>
      </w:r>
    </w:p>
    <w:p w14:paraId="79E50B17" w14:textId="61A6470E" w:rsidR="00C64C93" w:rsidRPr="00C64C93" w:rsidRDefault="00C64C93" w:rsidP="00C41FD2">
      <w:pPr>
        <w:tabs>
          <w:tab w:val="left" w:pos="3615"/>
        </w:tabs>
        <w:rPr>
          <w:rFonts w:ascii="Ariel" w:hAnsi="Ariel" w:cs="Times New Roman"/>
          <w:sz w:val="24"/>
          <w:szCs w:val="24"/>
        </w:rPr>
      </w:pPr>
      <w:r>
        <w:rPr>
          <w:rFonts w:ascii="Ariel" w:hAnsi="Ariel" w:cs="Times New Roman"/>
          <w:sz w:val="24"/>
          <w:szCs w:val="24"/>
        </w:rPr>
        <w:t>Sensate focus, eller sensualitetstræning</w:t>
      </w:r>
      <w:r w:rsidR="00D365A5">
        <w:rPr>
          <w:rFonts w:ascii="Ariel" w:hAnsi="Ariel" w:cs="Times New Roman"/>
          <w:sz w:val="24"/>
          <w:szCs w:val="24"/>
        </w:rPr>
        <w:t xml:space="preserve"> er en række øvelser, hvor parret, over en periode, aftaler at røre, kysse og stimulerer hinandens krop, uden at have samleje. Herved fjernes præstationsmomentet, og parret kan udforske sig selv og hinanden, uden pres eller forventninger. Metoden anvendes især ved præstations- og seksualitetsangst og er befordrende for tillid, ømhed og åbenhed i parforholdet</w:t>
      </w:r>
      <w:r w:rsidR="00D365A5">
        <w:rPr>
          <w:rFonts w:ascii="Ariel" w:hAnsi="Ariel" w:cs="Times New Roman"/>
          <w:sz w:val="24"/>
          <w:szCs w:val="24"/>
        </w:rPr>
        <w:fldChar w:fldCharType="begin" w:fldLock="1"/>
      </w:r>
      <w:r w:rsidR="002D3714">
        <w:rPr>
          <w:rFonts w:ascii="Ariel" w:hAnsi="Ariel" w:cs="Times New Roman"/>
          <w:sz w:val="24"/>
          <w:szCs w:val="24"/>
        </w:rPr>
        <w:instrText>ADDIN CSL_CITATION { "citationItems" : [ { "id" : "ITEM-1", "itemData" : { "author"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"chapter-number" : "1", "container-title" : "Krop, Sygdom og seksualitet", "edition" : "First", "editor" : [ { "dropping-particle" : "", "family" : "Graugaard", "given" : "Christian", "non-dropping-particle" : "", "parse-names" : false, "suffix" : "" }, { "dropping-particle" : "", "family" : "M\u00f8hl", "given" : "Bo", "non-dropping-particle" : "", "parse-names" : false, "suffix" : "" }, { "dropping-particle" : "", "family" : "Hertoft", "given" : "Preben", "non-dropping-particle" : "", "parse-names" : false, "suffix" : "" } ], "id" : "ITEM-1", "issued" : { "date-parts" : [ [ "2016" ] ] }, "page" : "9-36", "publisher" : "Hans Reitzels Forlag", "publisher-place" : "K\u00f8benhavn K", "title" : "Krop, sygdom og seksualitet", "type" : "chapter" }, "uris" : [ "http://www.mendeley.com/documents/?uuid=16ce8708-ac44-4018-b951-86e236f8967b" ] } ], "mendeley" : { "formattedCitation" : "(8)", "plainTextFormattedCitation" : "(8)", "previouslyFormattedCitation" : "(8)" }, "properties" : { "noteIndex" : 0 }, "schema" : "https://github.com/citation-style-language/schema/raw/master/csl-citation.json" }</w:instrText>
      </w:r>
      <w:r w:rsidR="00D365A5">
        <w:rPr>
          <w:rFonts w:ascii="Ariel" w:hAnsi="Ariel" w:cs="Times New Roman"/>
          <w:sz w:val="24"/>
          <w:szCs w:val="24"/>
        </w:rPr>
        <w:fldChar w:fldCharType="separate"/>
      </w:r>
      <w:r w:rsidR="00D365A5" w:rsidRPr="00D365A5">
        <w:rPr>
          <w:rFonts w:ascii="Ariel" w:hAnsi="Ariel" w:cs="Times New Roman"/>
          <w:noProof/>
          <w:sz w:val="24"/>
          <w:szCs w:val="24"/>
        </w:rPr>
        <w:t>(8)</w:t>
      </w:r>
      <w:r w:rsidR="00D365A5">
        <w:rPr>
          <w:rFonts w:ascii="Ariel" w:hAnsi="Ariel" w:cs="Times New Roman"/>
          <w:sz w:val="24"/>
          <w:szCs w:val="24"/>
        </w:rPr>
        <w:fldChar w:fldCharType="end"/>
      </w:r>
      <w:r w:rsidR="00D365A5">
        <w:rPr>
          <w:rFonts w:ascii="Ariel" w:hAnsi="Ariel" w:cs="Times New Roman"/>
          <w:sz w:val="24"/>
          <w:szCs w:val="24"/>
        </w:rPr>
        <w:t>.</w:t>
      </w:r>
    </w:p>
    <w:p w14:paraId="1CF4E5F9" w14:textId="69CDD450" w:rsidR="00F3458D" w:rsidRDefault="00CC0CE4" w:rsidP="00C41FD2">
      <w:pPr>
        <w:tabs>
          <w:tab w:val="left" w:pos="3615"/>
        </w:tabs>
        <w:rPr>
          <w:rFonts w:ascii="Ariel" w:hAnsi="Ariel" w:cs="Times New Roman"/>
          <w:sz w:val="24"/>
          <w:szCs w:val="24"/>
        </w:rPr>
      </w:pPr>
      <w:r>
        <w:rPr>
          <w:rFonts w:ascii="Ariel" w:hAnsi="Ariel" w:cs="Times New Roman"/>
          <w:sz w:val="24"/>
          <w:szCs w:val="24"/>
        </w:rPr>
        <w:t>Almås og Benestad beskriver</w:t>
      </w:r>
      <w:r w:rsidR="0069368A">
        <w:rPr>
          <w:rFonts w:ascii="Ariel" w:hAnsi="Ariel" w:cs="Times New Roman"/>
          <w:sz w:val="24"/>
          <w:szCs w:val="24"/>
        </w:rPr>
        <w:t xml:space="preserve"> dette som en proces</w:t>
      </w:r>
      <w:r w:rsidR="00112DE0">
        <w:rPr>
          <w:rFonts w:ascii="Ariel" w:hAnsi="Ariel" w:cs="Times New Roman"/>
          <w:sz w:val="24"/>
          <w:szCs w:val="24"/>
        </w:rPr>
        <w:t xml:space="preserve"> med</w:t>
      </w:r>
      <w:r w:rsidR="0069368A">
        <w:rPr>
          <w:rFonts w:ascii="Ariel" w:hAnsi="Ariel" w:cs="Times New Roman"/>
          <w:sz w:val="24"/>
          <w:szCs w:val="24"/>
        </w:rPr>
        <w:t xml:space="preserve"> det formål at offeret gøres bevidst om</w:t>
      </w:r>
      <w:r>
        <w:rPr>
          <w:rFonts w:ascii="Ariel" w:hAnsi="Ariel" w:cs="Times New Roman"/>
          <w:sz w:val="24"/>
          <w:szCs w:val="24"/>
        </w:rPr>
        <w:t xml:space="preserve"> sanserne, da sanserne, ifølge dem, er vigtige forudsætninger for seksualitet. De gør brug af, hvad de kalder sanseuger, hvor parret får ugeopgaver for. Først startes med fjernsanserne</w:t>
      </w:r>
      <w:r w:rsidR="00C247A3">
        <w:rPr>
          <w:rFonts w:ascii="Ariel" w:hAnsi="Ariel" w:cs="Times New Roman"/>
          <w:sz w:val="24"/>
          <w:szCs w:val="24"/>
        </w:rPr>
        <w:t xml:space="preserve"> såsom at se, lugte og høre</w:t>
      </w:r>
      <w:r>
        <w:rPr>
          <w:rFonts w:ascii="Ariel" w:hAnsi="Ariel" w:cs="Times New Roman"/>
          <w:sz w:val="24"/>
          <w:szCs w:val="24"/>
        </w:rPr>
        <w:t>, for gradvist at bevæges mod de intime sanser som eksempelvis smag og berøring.</w:t>
      </w:r>
      <w:r w:rsidR="00C247A3">
        <w:rPr>
          <w:rFonts w:ascii="Ariel" w:hAnsi="Ariel" w:cs="Times New Roman"/>
          <w:sz w:val="24"/>
          <w:szCs w:val="24"/>
        </w:rPr>
        <w:t xml:space="preserve"> Den mest intime sans er berøring. Det handler om at offeret skal trænes i, at mærke egne oplevelser og præferencer, da seksuelle overgreb, ofte fører til at sanserne har været brugt til at tilfredsstille andres behov</w:t>
      </w:r>
      <w:r w:rsidR="00C247A3">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C247A3">
        <w:rPr>
          <w:rFonts w:ascii="Ariel" w:hAnsi="Ariel" w:cs="Times New Roman"/>
          <w:sz w:val="24"/>
          <w:szCs w:val="24"/>
        </w:rPr>
        <w:fldChar w:fldCharType="separate"/>
      </w:r>
      <w:r w:rsidR="000B23E5" w:rsidRPr="000B23E5">
        <w:rPr>
          <w:rFonts w:ascii="Ariel" w:hAnsi="Ariel" w:cs="Times New Roman"/>
          <w:noProof/>
          <w:sz w:val="24"/>
          <w:szCs w:val="24"/>
        </w:rPr>
        <w:t>(36)</w:t>
      </w:r>
      <w:r w:rsidR="00C247A3">
        <w:rPr>
          <w:rFonts w:ascii="Ariel" w:hAnsi="Ariel" w:cs="Times New Roman"/>
          <w:sz w:val="24"/>
          <w:szCs w:val="24"/>
        </w:rPr>
        <w:fldChar w:fldCharType="end"/>
      </w:r>
      <w:r w:rsidR="00C247A3">
        <w:rPr>
          <w:rFonts w:ascii="Ariel" w:hAnsi="Ariel" w:cs="Times New Roman"/>
          <w:sz w:val="24"/>
          <w:szCs w:val="24"/>
        </w:rPr>
        <w:t>.</w:t>
      </w:r>
    </w:p>
    <w:p w14:paraId="7B5E6400" w14:textId="2CC1B763" w:rsidR="00630CDD" w:rsidRDefault="00630CDD" w:rsidP="00C41FD2">
      <w:pPr>
        <w:tabs>
          <w:tab w:val="left" w:pos="3615"/>
        </w:tabs>
        <w:rPr>
          <w:rFonts w:ascii="Ariel" w:hAnsi="Ariel" w:cs="Times New Roman"/>
          <w:sz w:val="24"/>
          <w:szCs w:val="24"/>
        </w:rPr>
      </w:pPr>
      <w:r>
        <w:rPr>
          <w:rFonts w:ascii="Ariel" w:hAnsi="Ariel" w:cs="Times New Roman"/>
          <w:sz w:val="24"/>
          <w:szCs w:val="24"/>
        </w:rPr>
        <w:t>Sensate focus eller sensualitetstræning er en effektiv behandlingsform, da den hjælper offeret med at være tilstede i nuet, og mærke hvad hun føler. Dette fordi enhver seksuelt ladet situation kan give associationer til overgrebet. Selv en let berøring, kan fremkalde dårlige minder</w:t>
      </w:r>
      <w:r>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Pr>
          <w:rFonts w:ascii="Ariel" w:hAnsi="Ariel" w:cs="Times New Roman"/>
          <w:sz w:val="24"/>
          <w:szCs w:val="24"/>
        </w:rPr>
        <w:fldChar w:fldCharType="separate"/>
      </w:r>
      <w:r w:rsidR="000B23E5" w:rsidRPr="000B23E5">
        <w:rPr>
          <w:rFonts w:ascii="Ariel" w:hAnsi="Ariel" w:cs="Times New Roman"/>
          <w:noProof/>
          <w:sz w:val="24"/>
          <w:szCs w:val="24"/>
        </w:rPr>
        <w:t>(36)</w:t>
      </w:r>
      <w:r>
        <w:rPr>
          <w:rFonts w:ascii="Ariel" w:hAnsi="Ariel" w:cs="Times New Roman"/>
          <w:sz w:val="24"/>
          <w:szCs w:val="24"/>
        </w:rPr>
        <w:fldChar w:fldCharType="end"/>
      </w:r>
      <w:r>
        <w:rPr>
          <w:rFonts w:ascii="Ariel" w:hAnsi="Ariel" w:cs="Times New Roman"/>
          <w:sz w:val="24"/>
          <w:szCs w:val="24"/>
        </w:rPr>
        <w:t>.</w:t>
      </w:r>
    </w:p>
    <w:p w14:paraId="79BD602C" w14:textId="4C1ED217" w:rsidR="00F3458D" w:rsidRDefault="00F3458D" w:rsidP="00C41FD2">
      <w:pPr>
        <w:tabs>
          <w:tab w:val="left" w:pos="3615"/>
        </w:tabs>
        <w:rPr>
          <w:rFonts w:ascii="Ariel" w:hAnsi="Ariel" w:cs="Times New Roman"/>
          <w:sz w:val="24"/>
          <w:szCs w:val="24"/>
        </w:rPr>
      </w:pPr>
      <w:r>
        <w:rPr>
          <w:rFonts w:ascii="Ariel" w:hAnsi="Ariel" w:cs="Times New Roman"/>
          <w:sz w:val="24"/>
          <w:szCs w:val="24"/>
        </w:rPr>
        <w:t>En</w:t>
      </w:r>
      <w:r w:rsidR="006C2AB8">
        <w:rPr>
          <w:rFonts w:ascii="Ariel" w:hAnsi="Ariel" w:cs="Times New Roman"/>
          <w:sz w:val="24"/>
          <w:szCs w:val="24"/>
        </w:rPr>
        <w:t>d</w:t>
      </w:r>
      <w:r>
        <w:rPr>
          <w:rFonts w:ascii="Ariel" w:hAnsi="Ariel" w:cs="Times New Roman"/>
          <w:sz w:val="24"/>
          <w:szCs w:val="24"/>
        </w:rPr>
        <w:t xml:space="preserve">videre råder Almås og Benestad til en modifikation af sensualitetstræning. Da ofre ofte kan opleve flashbacks eller </w:t>
      </w:r>
      <w:r w:rsidR="006C2AB8">
        <w:rPr>
          <w:rFonts w:ascii="Ariel" w:hAnsi="Ariel" w:cs="Times New Roman"/>
          <w:sz w:val="24"/>
          <w:szCs w:val="24"/>
        </w:rPr>
        <w:t>associationer</w:t>
      </w:r>
      <w:r>
        <w:rPr>
          <w:rFonts w:ascii="Ariel" w:hAnsi="Ariel" w:cs="Times New Roman"/>
          <w:sz w:val="24"/>
          <w:szCs w:val="24"/>
        </w:rPr>
        <w:t xml:space="preserve"> under intimiteten, kan det styrke her-og-nu orienteringen, ved at gennemføre sensualitetstræningen med åbne øjne. Endvidere, råder de, kan kontakten mellem de tankemæssige og de kropslige processer styrkes, hvis partneren skiftevis skriver b</w:t>
      </w:r>
      <w:r w:rsidR="006C2AB8">
        <w:rPr>
          <w:rFonts w:ascii="Ariel" w:hAnsi="Ariel" w:cs="Times New Roman"/>
          <w:sz w:val="24"/>
          <w:szCs w:val="24"/>
        </w:rPr>
        <w:t>ogstaver og tal på offerets ryg</w:t>
      </w:r>
      <w:r w:rsidR="006C2AB8">
        <w:rPr>
          <w:rFonts w:ascii="Ariel" w:hAnsi="Ariel" w:cs="Times New Roman"/>
          <w:sz w:val="24"/>
          <w:szCs w:val="24"/>
        </w:rPr>
        <w:fldChar w:fldCharType="begin" w:fldLock="1"/>
      </w:r>
      <w:r w:rsidR="000B23E5">
        <w:rPr>
          <w:rFonts w:ascii="Ariel" w:hAnsi="Ariel" w:cs="Times New Roman"/>
          <w:sz w:val="24"/>
          <w:szCs w:val="24"/>
        </w:rPr>
        <w:instrText>ADDIN CSL_CITATION { "citationItems" : [ { "id" : "ITEM-1", "itemData" : { "author" : [ { "dropping-particle" : "", "family" : "Alm\u00e5s", "given" : "Elsa", "non-dropping-particle" : "", "parse-names" : false, "suffix" : "" }, { "dropping-particle" : "", "family" : "Benestad", "given" : "Esben Esther Pirelli", "non-dropping-particle" : "", "parse-names" : false, "suffix" : "" } ], "container-title" : "Tidsskrift for Norsk Psykologiforening", "id" : "ITEM-1", "issued" : { "date-parts" : [ [ "2004" ] ] }, "page" : "188-194", "title" : "Behandling av seksuelle problemer hos personer som har opplevd seksuelle traumer. Del 2: Terapeutisk tiln\u00e6rmning", "type" : "article-journal", "volume" : "41" }, "uris" : [ "http://www.mendeley.com/documents/?uuid=d505311d-5709-4f17-9997-11712a76b54f" ] } ], "mendeley" : { "formattedCitation" : "(36)", "plainTextFormattedCitation" : "(36)", "previouslyFormattedCitation" : "(36)" }, "properties" : { "noteIndex" : 0 }, "schema" : "https://github.com/citation-style-language/schema/raw/master/csl-citation.json" }</w:instrText>
      </w:r>
      <w:r w:rsidR="006C2AB8">
        <w:rPr>
          <w:rFonts w:ascii="Ariel" w:hAnsi="Ariel" w:cs="Times New Roman"/>
          <w:sz w:val="24"/>
          <w:szCs w:val="24"/>
        </w:rPr>
        <w:fldChar w:fldCharType="separate"/>
      </w:r>
      <w:r w:rsidR="000B23E5" w:rsidRPr="000B23E5">
        <w:rPr>
          <w:rFonts w:ascii="Ariel" w:hAnsi="Ariel" w:cs="Times New Roman"/>
          <w:noProof/>
          <w:sz w:val="24"/>
          <w:szCs w:val="24"/>
        </w:rPr>
        <w:t>(36)</w:t>
      </w:r>
      <w:r w:rsidR="006C2AB8">
        <w:rPr>
          <w:rFonts w:ascii="Ariel" w:hAnsi="Ariel" w:cs="Times New Roman"/>
          <w:sz w:val="24"/>
          <w:szCs w:val="24"/>
        </w:rPr>
        <w:fldChar w:fldCharType="end"/>
      </w:r>
      <w:r w:rsidR="006C2AB8">
        <w:rPr>
          <w:rFonts w:ascii="Ariel" w:hAnsi="Ariel" w:cs="Times New Roman"/>
          <w:sz w:val="24"/>
          <w:szCs w:val="24"/>
        </w:rPr>
        <w:t>.</w:t>
      </w:r>
    </w:p>
    <w:p w14:paraId="205CDA24" w14:textId="476C3332" w:rsidR="00CC0CE4" w:rsidRPr="00CC0CE4" w:rsidRDefault="00C247A3" w:rsidP="00C41FD2">
      <w:pPr>
        <w:tabs>
          <w:tab w:val="left" w:pos="3615"/>
        </w:tabs>
        <w:rPr>
          <w:rFonts w:ascii="Ariel" w:hAnsi="Ariel" w:cs="Times New Roman"/>
          <w:sz w:val="24"/>
          <w:szCs w:val="24"/>
        </w:rPr>
      </w:pPr>
      <w:r>
        <w:rPr>
          <w:rFonts w:ascii="Ariel" w:hAnsi="Ariel" w:cs="Times New Roman"/>
          <w:sz w:val="24"/>
          <w:szCs w:val="24"/>
        </w:rPr>
        <w:t xml:space="preserve"> </w:t>
      </w:r>
    </w:p>
    <w:p w14:paraId="4EFB730E" w14:textId="0F1C9E43" w:rsidR="00425071" w:rsidRPr="00970F5A" w:rsidRDefault="00425071" w:rsidP="00EB3504">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Manglende lyst, ophidselsesproblemer</w:t>
      </w:r>
      <w:r w:rsidR="00650898" w:rsidRPr="00970F5A">
        <w:rPr>
          <w:rFonts w:ascii="Ariel" w:hAnsi="Ariel" w:cs="Times New Roman"/>
          <w:b/>
          <w:i/>
          <w:color w:val="1F3864" w:themeColor="accent1" w:themeShade="80"/>
          <w:sz w:val="28"/>
          <w:szCs w:val="28"/>
        </w:rPr>
        <w:t xml:space="preserve"> og anorgasme</w:t>
      </w:r>
    </w:p>
    <w:p w14:paraId="1F79B5A8" w14:textId="2CC63D04" w:rsidR="00D24269" w:rsidRDefault="005F13C8" w:rsidP="00C41FD2">
      <w:pPr>
        <w:tabs>
          <w:tab w:val="left" w:pos="3615"/>
        </w:tabs>
        <w:rPr>
          <w:rFonts w:ascii="Ariel" w:hAnsi="Ariel" w:cs="Times New Roman"/>
          <w:sz w:val="24"/>
          <w:szCs w:val="24"/>
        </w:rPr>
      </w:pPr>
      <w:r>
        <w:rPr>
          <w:rFonts w:ascii="Ariel" w:hAnsi="Ariel" w:cs="Times New Roman"/>
          <w:sz w:val="24"/>
          <w:szCs w:val="24"/>
        </w:rPr>
        <w:t xml:space="preserve">Som tidligere nævnt er der </w:t>
      </w:r>
      <w:r w:rsidR="00585517">
        <w:rPr>
          <w:rFonts w:ascii="Ariel" w:hAnsi="Ariel" w:cs="Times New Roman"/>
          <w:sz w:val="24"/>
          <w:szCs w:val="24"/>
        </w:rPr>
        <w:t xml:space="preserve">høj prævalens af depression og PTSD hos ofre for seksuelle overgreb. </w:t>
      </w:r>
      <w:r>
        <w:rPr>
          <w:rFonts w:ascii="Ariel" w:hAnsi="Ariel" w:cs="Times New Roman"/>
          <w:sz w:val="24"/>
          <w:szCs w:val="24"/>
        </w:rPr>
        <w:t>M</w:t>
      </w:r>
      <w:r w:rsidR="00585517">
        <w:rPr>
          <w:rFonts w:ascii="Ariel" w:hAnsi="Ariel" w:cs="Times New Roman"/>
          <w:sz w:val="24"/>
          <w:szCs w:val="24"/>
        </w:rPr>
        <w:t>anglende lyst, ophidselse</w:t>
      </w:r>
      <w:r w:rsidR="00A27E16">
        <w:rPr>
          <w:rFonts w:ascii="Ariel" w:hAnsi="Ariel" w:cs="Times New Roman"/>
          <w:sz w:val="24"/>
          <w:szCs w:val="24"/>
        </w:rPr>
        <w:t>s</w:t>
      </w:r>
      <w:r w:rsidR="00585517">
        <w:rPr>
          <w:rFonts w:ascii="Ariel" w:hAnsi="Ariel" w:cs="Times New Roman"/>
          <w:sz w:val="24"/>
          <w:szCs w:val="24"/>
        </w:rPr>
        <w:t>problemer og anorgasme</w:t>
      </w:r>
      <w:r w:rsidR="00A27E16">
        <w:rPr>
          <w:rFonts w:ascii="Ariel" w:hAnsi="Ariel" w:cs="Times New Roman"/>
          <w:sz w:val="24"/>
          <w:szCs w:val="24"/>
        </w:rPr>
        <w:t>,</w:t>
      </w:r>
      <w:r w:rsidR="00585517">
        <w:rPr>
          <w:rFonts w:ascii="Ariel" w:hAnsi="Ariel" w:cs="Times New Roman"/>
          <w:sz w:val="24"/>
          <w:szCs w:val="24"/>
        </w:rPr>
        <w:t xml:space="preserve"> er en del af sympto</w:t>
      </w:r>
      <w:r w:rsidR="004D61FA">
        <w:rPr>
          <w:rFonts w:ascii="Ariel" w:hAnsi="Ariel" w:cs="Times New Roman"/>
          <w:sz w:val="24"/>
          <w:szCs w:val="24"/>
        </w:rPr>
        <w:t>mato</w:t>
      </w:r>
      <w:r>
        <w:rPr>
          <w:rFonts w:ascii="Ariel" w:hAnsi="Ariel" w:cs="Times New Roman"/>
          <w:sz w:val="24"/>
          <w:szCs w:val="24"/>
        </w:rPr>
        <w:t>logien ved denne type lidelser</w:t>
      </w:r>
      <w:r w:rsidR="00585517">
        <w:rPr>
          <w:rFonts w:ascii="Ariel" w:hAnsi="Ariel" w:cs="Times New Roman"/>
          <w:sz w:val="24"/>
          <w:szCs w:val="24"/>
        </w:rPr>
        <w:t xml:space="preserve">. </w:t>
      </w:r>
      <w:r w:rsidR="004D61FA">
        <w:rPr>
          <w:rFonts w:ascii="Ariel" w:hAnsi="Ariel" w:cs="Times New Roman"/>
          <w:sz w:val="24"/>
          <w:szCs w:val="24"/>
        </w:rPr>
        <w:t xml:space="preserve">Endvidere behandles disse typer </w:t>
      </w:r>
      <w:r>
        <w:rPr>
          <w:rFonts w:ascii="Ariel" w:hAnsi="Ariel" w:cs="Times New Roman"/>
          <w:sz w:val="24"/>
          <w:szCs w:val="24"/>
        </w:rPr>
        <w:t xml:space="preserve">af </w:t>
      </w:r>
      <w:r w:rsidR="004D61FA">
        <w:rPr>
          <w:rFonts w:ascii="Ariel" w:hAnsi="Ariel" w:cs="Times New Roman"/>
          <w:sz w:val="24"/>
          <w:szCs w:val="24"/>
        </w:rPr>
        <w:t>lidelser ofte med et SSRI præparat</w:t>
      </w:r>
      <w:r w:rsidR="004D61FA" w:rsidRPr="009418CC">
        <w:rPr>
          <w:rStyle w:val="Fodnotehenvisning"/>
        </w:rPr>
        <w:footnoteReference w:id="4"/>
      </w:r>
      <w:r w:rsidR="004D61FA">
        <w:rPr>
          <w:rFonts w:ascii="Ariel" w:hAnsi="Ariel" w:cs="Times New Roman"/>
          <w:sz w:val="24"/>
          <w:szCs w:val="24"/>
        </w:rPr>
        <w:t>, hvilke er kendt for</w:t>
      </w:r>
      <w:r w:rsidR="002C24A5">
        <w:rPr>
          <w:rFonts w:ascii="Ariel" w:hAnsi="Ariel" w:cs="Times New Roman"/>
          <w:sz w:val="24"/>
          <w:szCs w:val="24"/>
        </w:rPr>
        <w:t xml:space="preserve"> at påvirke den seksuelle funktion. </w:t>
      </w:r>
      <w:r w:rsidR="00F47281">
        <w:rPr>
          <w:rFonts w:ascii="Ariel" w:hAnsi="Ariel" w:cs="Times New Roman"/>
          <w:sz w:val="24"/>
          <w:szCs w:val="24"/>
        </w:rPr>
        <w:t>Webster påpeger at der i nogle undersøgelser er påvist at helt op til 60 % af patienter i behandling med et SSRI præparat, oplever mindsket libido, problemer med at blive seksuelt opstemt, samt forsinket eller udeblevet orgasme</w:t>
      </w:r>
      <w:r w:rsidR="00F47281">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F47281">
        <w:rPr>
          <w:rFonts w:ascii="Ariel" w:hAnsi="Ariel" w:cs="Times New Roman"/>
          <w:sz w:val="24"/>
          <w:szCs w:val="24"/>
        </w:rPr>
        <w:fldChar w:fldCharType="separate"/>
      </w:r>
      <w:r w:rsidR="00011561" w:rsidRPr="00011561">
        <w:rPr>
          <w:rFonts w:ascii="Ariel" w:hAnsi="Ariel" w:cs="Times New Roman"/>
          <w:noProof/>
          <w:sz w:val="24"/>
          <w:szCs w:val="24"/>
        </w:rPr>
        <w:t>(33)</w:t>
      </w:r>
      <w:r w:rsidR="00F47281">
        <w:rPr>
          <w:rFonts w:ascii="Ariel" w:hAnsi="Ariel" w:cs="Times New Roman"/>
          <w:sz w:val="24"/>
          <w:szCs w:val="24"/>
        </w:rPr>
        <w:fldChar w:fldCharType="end"/>
      </w:r>
      <w:r w:rsidR="00F47281">
        <w:rPr>
          <w:rFonts w:ascii="Ariel" w:hAnsi="Ariel" w:cs="Times New Roman"/>
          <w:sz w:val="24"/>
          <w:szCs w:val="24"/>
        </w:rPr>
        <w:t>. Her kan det være nødvendigt at modificere målene for den sexologiske behandlingen så længe patienten behandles med SSRI præparat</w:t>
      </w:r>
      <w:r w:rsidR="00F47281">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F47281">
        <w:rPr>
          <w:rFonts w:ascii="Ariel" w:hAnsi="Ariel" w:cs="Times New Roman"/>
          <w:sz w:val="24"/>
          <w:szCs w:val="24"/>
        </w:rPr>
        <w:fldChar w:fldCharType="separate"/>
      </w:r>
      <w:r w:rsidR="00011561" w:rsidRPr="00011561">
        <w:rPr>
          <w:rFonts w:ascii="Ariel" w:hAnsi="Ariel" w:cs="Times New Roman"/>
          <w:noProof/>
          <w:sz w:val="24"/>
          <w:szCs w:val="24"/>
        </w:rPr>
        <w:t>(33)</w:t>
      </w:r>
      <w:r w:rsidR="00F47281">
        <w:rPr>
          <w:rFonts w:ascii="Ariel" w:hAnsi="Ariel" w:cs="Times New Roman"/>
          <w:sz w:val="24"/>
          <w:szCs w:val="24"/>
        </w:rPr>
        <w:fldChar w:fldCharType="end"/>
      </w:r>
      <w:r w:rsidR="00F47281">
        <w:rPr>
          <w:rFonts w:ascii="Ariel" w:hAnsi="Ariel" w:cs="Times New Roman"/>
          <w:sz w:val="24"/>
          <w:szCs w:val="24"/>
        </w:rPr>
        <w:t>.</w:t>
      </w:r>
    </w:p>
    <w:p w14:paraId="47928CC0" w14:textId="49204075" w:rsidR="009B10AC" w:rsidRDefault="009B10AC" w:rsidP="00C41FD2">
      <w:pPr>
        <w:tabs>
          <w:tab w:val="left" w:pos="3615"/>
        </w:tabs>
        <w:rPr>
          <w:rFonts w:ascii="Ariel" w:hAnsi="Ariel" w:cs="Times New Roman"/>
          <w:sz w:val="24"/>
          <w:szCs w:val="24"/>
        </w:rPr>
      </w:pPr>
      <w:r>
        <w:rPr>
          <w:rFonts w:ascii="Ariel" w:hAnsi="Ariel" w:cs="Times New Roman"/>
          <w:sz w:val="24"/>
          <w:szCs w:val="24"/>
        </w:rPr>
        <w:t>Webster foreslår at disse typer af dysfunktion behandles med sensate focus, hvilket hun beskriver som meget effektiv til behandling af ophidselsesproblemer grundet angstfyldte kognitioner</w:t>
      </w:r>
      <w:r>
        <w:rPr>
          <w:rFonts w:ascii="Ariel" w:hAnsi="Ariel" w:cs="Times New Roman"/>
          <w:sz w:val="24"/>
          <w:szCs w:val="24"/>
        </w:rPr>
        <w:fldChar w:fldCharType="begin" w:fldLock="1"/>
      </w:r>
      <w:r w:rsidR="001F508B">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Pr>
          <w:rFonts w:ascii="Ariel" w:hAnsi="Ariel" w:cs="Times New Roman"/>
          <w:sz w:val="24"/>
          <w:szCs w:val="24"/>
        </w:rPr>
        <w:fldChar w:fldCharType="separate"/>
      </w:r>
      <w:r w:rsidRPr="009B10AC">
        <w:rPr>
          <w:rFonts w:ascii="Ariel" w:hAnsi="Ariel" w:cs="Times New Roman"/>
          <w:noProof/>
          <w:sz w:val="24"/>
          <w:szCs w:val="24"/>
        </w:rPr>
        <w:t>(33)</w:t>
      </w:r>
      <w:r>
        <w:rPr>
          <w:rFonts w:ascii="Ariel" w:hAnsi="Ariel" w:cs="Times New Roman"/>
          <w:sz w:val="24"/>
          <w:szCs w:val="24"/>
        </w:rPr>
        <w:fldChar w:fldCharType="end"/>
      </w:r>
    </w:p>
    <w:p w14:paraId="65F05F3B" w14:textId="77777777" w:rsidR="00F708A1" w:rsidRDefault="00F708A1" w:rsidP="00C41FD2">
      <w:pPr>
        <w:tabs>
          <w:tab w:val="left" w:pos="3615"/>
        </w:tabs>
        <w:rPr>
          <w:rFonts w:ascii="Ariel" w:hAnsi="Ariel" w:cs="Times New Roman"/>
          <w:sz w:val="24"/>
          <w:szCs w:val="24"/>
        </w:rPr>
      </w:pPr>
    </w:p>
    <w:p w14:paraId="3ED38027" w14:textId="6456DC5F" w:rsidR="00295FAA" w:rsidRPr="00970F5A" w:rsidRDefault="00295FAA" w:rsidP="00C41FD2">
      <w:pPr>
        <w:tabs>
          <w:tab w:val="left" w:pos="3615"/>
        </w:tabs>
        <w:rPr>
          <w:rFonts w:ascii="Ariel" w:hAnsi="Ariel" w:cs="Times New Roman"/>
          <w:b/>
          <w:i/>
          <w:sz w:val="28"/>
          <w:szCs w:val="28"/>
        </w:rPr>
      </w:pPr>
      <w:r w:rsidRPr="00970F5A">
        <w:rPr>
          <w:rFonts w:ascii="Ariel" w:hAnsi="Ariel" w:cs="Times New Roman"/>
          <w:b/>
          <w:i/>
          <w:color w:val="1F3864" w:themeColor="accent1" w:themeShade="80"/>
          <w:sz w:val="28"/>
          <w:szCs w:val="28"/>
        </w:rPr>
        <w:t>Seks</w:t>
      </w:r>
      <w:r w:rsidR="00650898" w:rsidRPr="00970F5A">
        <w:rPr>
          <w:rFonts w:ascii="Ariel" w:hAnsi="Ariel" w:cs="Times New Roman"/>
          <w:b/>
          <w:i/>
          <w:color w:val="1F3864" w:themeColor="accent1" w:themeShade="80"/>
          <w:sz w:val="28"/>
          <w:szCs w:val="28"/>
        </w:rPr>
        <w:t>uel aversion</w:t>
      </w:r>
    </w:p>
    <w:p w14:paraId="52E83BBF" w14:textId="7B43E428" w:rsidR="00295FAA" w:rsidRDefault="00B66835" w:rsidP="00C41FD2">
      <w:pPr>
        <w:tabs>
          <w:tab w:val="left" w:pos="3615"/>
        </w:tabs>
        <w:rPr>
          <w:rFonts w:ascii="Ariel" w:hAnsi="Ariel" w:cs="Times New Roman"/>
          <w:sz w:val="24"/>
          <w:szCs w:val="24"/>
        </w:rPr>
      </w:pPr>
      <w:r>
        <w:rPr>
          <w:rFonts w:ascii="Ariel" w:hAnsi="Ariel" w:cs="Times New Roman"/>
          <w:sz w:val="24"/>
          <w:szCs w:val="24"/>
        </w:rPr>
        <w:t>Seksuel aversion er e</w:t>
      </w:r>
      <w:r w:rsidR="00665B3B">
        <w:rPr>
          <w:rFonts w:ascii="Ariel" w:hAnsi="Ariel" w:cs="Times New Roman"/>
          <w:sz w:val="24"/>
          <w:szCs w:val="24"/>
        </w:rPr>
        <w:t>n fobisk undgåelse af alle former for seksuel kontakt.</w:t>
      </w:r>
      <w:r w:rsidR="0084514F">
        <w:rPr>
          <w:rFonts w:ascii="Ariel" w:hAnsi="Ariel" w:cs="Times New Roman"/>
          <w:sz w:val="24"/>
          <w:szCs w:val="24"/>
        </w:rPr>
        <w:t xml:space="preserve"> Under diagnosekriterierne for PTSD ligger en vedholdende undgåelse af stimuli der kan associeres til traumet, og en generel følelsesløshed samt forsøg på at undgå tanker, følelser og samtaler associeret til traumet. Når den traumatiske begivenhed der udløste PTSD diagnosen, er et seksuelt overgreb, er det, ifølge Webster, ganske sandsynligt at denne undgåelsesadfærd vil være rettet mod seksuel aktivitet, da en sådan vil kunne frembringe samme følelser af frygt og hjælpeløshed som det oprindelige overgreb. Offeret kan til tider genopleve traumet som flashbacks, hvilket ifølge Webster, naturligt kan lede offeret til at undgå alle former for sex</w:t>
      </w:r>
      <w:r w:rsidR="0084514F">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84514F">
        <w:rPr>
          <w:rFonts w:ascii="Ariel" w:hAnsi="Ariel" w:cs="Times New Roman"/>
          <w:sz w:val="24"/>
          <w:szCs w:val="24"/>
        </w:rPr>
        <w:fldChar w:fldCharType="separate"/>
      </w:r>
      <w:r w:rsidR="00011561" w:rsidRPr="00011561">
        <w:rPr>
          <w:rFonts w:ascii="Ariel" w:hAnsi="Ariel" w:cs="Times New Roman"/>
          <w:noProof/>
          <w:sz w:val="24"/>
          <w:szCs w:val="24"/>
        </w:rPr>
        <w:t>(33)</w:t>
      </w:r>
      <w:r w:rsidR="0084514F">
        <w:rPr>
          <w:rFonts w:ascii="Ariel" w:hAnsi="Ariel" w:cs="Times New Roman"/>
          <w:sz w:val="24"/>
          <w:szCs w:val="24"/>
        </w:rPr>
        <w:fldChar w:fldCharType="end"/>
      </w:r>
      <w:r w:rsidR="0084514F">
        <w:rPr>
          <w:rFonts w:ascii="Ariel" w:hAnsi="Ariel" w:cs="Times New Roman"/>
          <w:sz w:val="24"/>
          <w:szCs w:val="24"/>
        </w:rPr>
        <w:t>.</w:t>
      </w:r>
      <w:r>
        <w:rPr>
          <w:rFonts w:ascii="Ariel" w:hAnsi="Ariel" w:cs="Times New Roman"/>
          <w:sz w:val="24"/>
          <w:szCs w:val="24"/>
        </w:rPr>
        <w:t xml:space="preserve"> </w:t>
      </w:r>
    </w:p>
    <w:p w14:paraId="3248F796" w14:textId="595D455C" w:rsidR="0084514F" w:rsidRPr="00A3775D" w:rsidRDefault="0084514F" w:rsidP="00C41FD2">
      <w:pPr>
        <w:tabs>
          <w:tab w:val="left" w:pos="3615"/>
        </w:tabs>
        <w:rPr>
          <w:rFonts w:ascii="Ariel" w:hAnsi="Ariel"/>
          <w:sz w:val="24"/>
          <w:szCs w:val="24"/>
        </w:rPr>
      </w:pPr>
      <w:r>
        <w:rPr>
          <w:rFonts w:ascii="Ariel" w:hAnsi="Ariel" w:cs="Times New Roman"/>
          <w:sz w:val="24"/>
          <w:szCs w:val="24"/>
        </w:rPr>
        <w:t xml:space="preserve">Seksuel aversion kan behandles som andre fobiske undgåelsessymptomer, med kognitiv adfærds teknikker. Her kan </w:t>
      </w:r>
      <w:r w:rsidR="00840813">
        <w:rPr>
          <w:rFonts w:ascii="Ariel" w:hAnsi="Ariel" w:cs="Times New Roman"/>
          <w:sz w:val="24"/>
          <w:szCs w:val="24"/>
        </w:rPr>
        <w:t xml:space="preserve">anvendes en teknik hvor offeret gradvist udsættes for den angstfyldte situation sideløbende med støtte fra behandleren som hjælper offeret med at modificere dennes negative og angstfyldte kognitioner. Her kan en standard sensate focus anvendes, men behandlingen er igen afhængig af en empatisk, støttende partner. Er offeret ikke i et forhold foreslår Webster at offeret gradvist eksponeres for fantasier, litteratur eller film med seksuelt indhold kombineret med selv-stimulations øvelser </w:t>
      </w:r>
      <w:r w:rsidR="00840813">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840813">
        <w:rPr>
          <w:rFonts w:ascii="Ariel" w:hAnsi="Ariel" w:cs="Times New Roman"/>
          <w:sz w:val="24"/>
          <w:szCs w:val="24"/>
        </w:rPr>
        <w:fldChar w:fldCharType="separate"/>
      </w:r>
      <w:r w:rsidR="00011561" w:rsidRPr="00011561">
        <w:rPr>
          <w:rFonts w:ascii="Ariel" w:hAnsi="Ariel" w:cs="Times New Roman"/>
          <w:noProof/>
          <w:sz w:val="24"/>
          <w:szCs w:val="24"/>
        </w:rPr>
        <w:t>(33)</w:t>
      </w:r>
      <w:r w:rsidR="00840813">
        <w:rPr>
          <w:rFonts w:ascii="Ariel" w:hAnsi="Ariel" w:cs="Times New Roman"/>
          <w:sz w:val="24"/>
          <w:szCs w:val="24"/>
        </w:rPr>
        <w:fldChar w:fldCharType="end"/>
      </w:r>
      <w:r w:rsidR="00840813">
        <w:rPr>
          <w:rFonts w:ascii="Ariel" w:hAnsi="Ariel" w:cs="Times New Roman"/>
          <w:sz w:val="24"/>
          <w:szCs w:val="24"/>
        </w:rPr>
        <w:t>.</w:t>
      </w:r>
      <w:r w:rsidR="005E3F52">
        <w:rPr>
          <w:rFonts w:ascii="Ariel" w:hAnsi="Ariel" w:cs="Times New Roman"/>
          <w:sz w:val="24"/>
          <w:szCs w:val="24"/>
        </w:rPr>
        <w:t xml:space="preserve"> Principperne fra den kognitive adfærds terapi, er i tråd med hvad teorien om </w:t>
      </w:r>
      <w:r w:rsidR="005E3F52">
        <w:rPr>
          <w:rFonts w:ascii="Ariel" w:hAnsi="Ariel" w:cs="Times New Roman"/>
          <w:i/>
          <w:sz w:val="24"/>
          <w:szCs w:val="24"/>
        </w:rPr>
        <w:t>Shattered assumptions</w:t>
      </w:r>
      <w:r w:rsidR="005E3F52">
        <w:rPr>
          <w:rFonts w:ascii="Ariel" w:hAnsi="Ariel" w:cs="Times New Roman"/>
          <w:sz w:val="24"/>
          <w:szCs w:val="24"/>
        </w:rPr>
        <w:t xml:space="preserve"> kalder </w:t>
      </w:r>
      <w:r w:rsidR="005A466D">
        <w:rPr>
          <w:rFonts w:ascii="Ariel" w:hAnsi="Ariel" w:cs="Times New Roman"/>
          <w:i/>
          <w:sz w:val="24"/>
          <w:szCs w:val="24"/>
        </w:rPr>
        <w:t>D</w:t>
      </w:r>
      <w:r w:rsidR="005E3F52">
        <w:rPr>
          <w:rFonts w:ascii="Ariel" w:hAnsi="Ariel" w:cs="Times New Roman"/>
          <w:i/>
          <w:sz w:val="24"/>
          <w:szCs w:val="24"/>
        </w:rPr>
        <w:t>en eksterne verden.</w:t>
      </w:r>
      <w:r w:rsidR="00A3775D">
        <w:t xml:space="preserve"> </w:t>
      </w:r>
      <w:r w:rsidR="00A3775D">
        <w:rPr>
          <w:rFonts w:ascii="Ariel" w:hAnsi="Ariel"/>
          <w:sz w:val="24"/>
          <w:szCs w:val="24"/>
        </w:rPr>
        <w:t>Her eksponeres offeret gradvist</w:t>
      </w:r>
      <w:r w:rsidR="005A466D">
        <w:rPr>
          <w:rFonts w:ascii="Ariel" w:hAnsi="Ariel"/>
          <w:sz w:val="24"/>
          <w:szCs w:val="24"/>
        </w:rPr>
        <w:t>,</w:t>
      </w:r>
      <w:r w:rsidR="00A3775D">
        <w:rPr>
          <w:rFonts w:ascii="Ariel" w:hAnsi="Ariel"/>
          <w:sz w:val="24"/>
          <w:szCs w:val="24"/>
        </w:rPr>
        <w:t xml:space="preserve"> og i små skridt for skræmmende situationer. På denne måde erhverver hun ny data, der er med til at hjælpe hende til at se, at verden ikke er gennemført skræmmende. Dette er et skridt i genopbyggelsen af antagelser</w:t>
      </w:r>
      <w:r w:rsidR="00A3775D">
        <w:rPr>
          <w:rFonts w:ascii="Ariel" w:hAnsi="Ariel"/>
          <w:sz w:val="24"/>
          <w:szCs w:val="24"/>
        </w:rPr>
        <w:fldChar w:fldCharType="begin" w:fldLock="1"/>
      </w:r>
      <w:r w:rsidR="000765D8">
        <w:rPr>
          <w:rFonts w:ascii="Ariel" w:hAnsi="Ariel"/>
          <w:sz w:val="24"/>
          <w:szCs w:val="24"/>
        </w:rPr>
        <w:instrText>ADDIN CSL_CITATION { "citationItems" : [ { "id" : "ITEM-1", "itemData" : { "author" : [ { "dropping-particle" : "", "family" : "Janoff-Bulman", "given" : "Ronnie", "non-dropping-particle" : "", "parse-names" : false, "suffix" : "" } ], "edition" : "1", "id" : "ITEM-1", "issued" : { "date-parts" : [ [ "1992" ] ] }, "publisher" : "The Free Press", "publisher-place" : "New York", "title" : "Shattered assumptions, towards a new psychology of trauma", "type" : "book" }, "uris" : [ "http://www.mendeley.com/documents/?uuid=dbeeeaba-db72-4592-8e2d-cf69a714e8cc" ] } ], "mendeley" : { "formattedCitation" : "(26)", "plainTextFormattedCitation" : "(26)", "previouslyFormattedCitation" : "(26)" }, "properties" : { "noteIndex" : 0 }, "schema" : "https://github.com/citation-style-language/schema/raw/master/csl-citation.json" }</w:instrText>
      </w:r>
      <w:r w:rsidR="00A3775D">
        <w:rPr>
          <w:rFonts w:ascii="Ariel" w:hAnsi="Ariel"/>
          <w:sz w:val="24"/>
          <w:szCs w:val="24"/>
        </w:rPr>
        <w:fldChar w:fldCharType="separate"/>
      </w:r>
      <w:r w:rsidR="00A3775D" w:rsidRPr="00A3775D">
        <w:rPr>
          <w:rFonts w:ascii="Ariel" w:hAnsi="Ariel"/>
          <w:noProof/>
          <w:sz w:val="24"/>
          <w:szCs w:val="24"/>
        </w:rPr>
        <w:t>(26)</w:t>
      </w:r>
      <w:r w:rsidR="00A3775D">
        <w:rPr>
          <w:rFonts w:ascii="Ariel" w:hAnsi="Ariel"/>
          <w:sz w:val="24"/>
          <w:szCs w:val="24"/>
        </w:rPr>
        <w:fldChar w:fldCharType="end"/>
      </w:r>
      <w:r w:rsidR="00A3775D">
        <w:rPr>
          <w:rFonts w:ascii="Ariel" w:hAnsi="Ariel"/>
          <w:sz w:val="24"/>
          <w:szCs w:val="24"/>
        </w:rPr>
        <w:t>.</w:t>
      </w:r>
      <w:r w:rsidR="005A466D">
        <w:rPr>
          <w:rFonts w:ascii="Ariel" w:hAnsi="Ariel"/>
          <w:sz w:val="24"/>
          <w:szCs w:val="24"/>
        </w:rPr>
        <w:t xml:space="preserve"> </w:t>
      </w:r>
    </w:p>
    <w:p w14:paraId="3A68348A" w14:textId="2FDD026C" w:rsidR="00A3775D" w:rsidRDefault="00A3775D" w:rsidP="00C41FD2">
      <w:pPr>
        <w:tabs>
          <w:tab w:val="left" w:pos="3615"/>
        </w:tabs>
      </w:pPr>
    </w:p>
    <w:p w14:paraId="595317DC" w14:textId="77777777" w:rsidR="00970F5A" w:rsidRDefault="000C6F1E"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Vaginisme og seksuelle smerter</w:t>
      </w:r>
    </w:p>
    <w:p w14:paraId="0AF14E4E" w14:textId="3F2714BB" w:rsidR="00002D4B" w:rsidRPr="00970F5A" w:rsidRDefault="00A02A2B" w:rsidP="00C41FD2">
      <w:pPr>
        <w:tabs>
          <w:tab w:val="left" w:pos="3615"/>
        </w:tabs>
        <w:rPr>
          <w:rFonts w:ascii="Ariel" w:hAnsi="Ariel" w:cs="Times New Roman"/>
          <w:b/>
          <w:i/>
          <w:color w:val="1F3864" w:themeColor="accent1" w:themeShade="80"/>
          <w:sz w:val="28"/>
          <w:szCs w:val="28"/>
        </w:rPr>
      </w:pPr>
      <w:r>
        <w:rPr>
          <w:rFonts w:ascii="Ariel" w:hAnsi="Ariel" w:cs="Times New Roman"/>
          <w:sz w:val="24"/>
          <w:szCs w:val="24"/>
        </w:rPr>
        <w:t>Vaginisme, som er en reflektorisk muskel spasme</w:t>
      </w:r>
      <w:r w:rsidR="00404176">
        <w:rPr>
          <w:rFonts w:ascii="Ariel" w:hAnsi="Ariel" w:cs="Times New Roman"/>
          <w:sz w:val="24"/>
          <w:szCs w:val="24"/>
        </w:rPr>
        <w:t xml:space="preserve"> 1-2 cm indenfor introitus er, ifølge Webster, en rimelig forudsigelig sequelae efter seksuelt overgreb.</w:t>
      </w:r>
      <w:r w:rsidR="00962FEA">
        <w:rPr>
          <w:rFonts w:ascii="Ariel" w:hAnsi="Ariel" w:cs="Times New Roman"/>
          <w:sz w:val="24"/>
          <w:szCs w:val="24"/>
        </w:rPr>
        <w:t xml:space="preserve"> Selve spasmen er ekstrem smertefuld, og umuliggør vaginal penetration. Ifølge Webster består behandlingen af </w:t>
      </w:r>
      <w:r w:rsidR="00994DA7">
        <w:rPr>
          <w:rFonts w:ascii="Ariel" w:hAnsi="Ariel" w:cs="Times New Roman"/>
          <w:sz w:val="24"/>
          <w:szCs w:val="24"/>
        </w:rPr>
        <w:t>psykoedukation</w:t>
      </w:r>
      <w:r w:rsidR="00962FEA">
        <w:rPr>
          <w:rFonts w:ascii="Ariel" w:hAnsi="Ariel" w:cs="Times New Roman"/>
          <w:sz w:val="24"/>
          <w:szCs w:val="24"/>
        </w:rPr>
        <w:t>, beroligelse</w:t>
      </w:r>
      <w:r w:rsidR="003363F8">
        <w:rPr>
          <w:rFonts w:ascii="Ariel" w:hAnsi="Ariel" w:cs="Times New Roman"/>
          <w:sz w:val="24"/>
          <w:szCs w:val="24"/>
        </w:rPr>
        <w:t>, afslapning, trænin</w:t>
      </w:r>
      <w:r w:rsidR="00EB4907">
        <w:rPr>
          <w:rFonts w:ascii="Ariel" w:hAnsi="Ariel" w:cs="Times New Roman"/>
          <w:sz w:val="24"/>
          <w:szCs w:val="24"/>
        </w:rPr>
        <w:t>g</w:t>
      </w:r>
      <w:r w:rsidR="003363F8">
        <w:rPr>
          <w:rFonts w:ascii="Ariel" w:hAnsi="Ariel" w:cs="Times New Roman"/>
          <w:sz w:val="24"/>
          <w:szCs w:val="24"/>
        </w:rPr>
        <w:t xml:space="preserve"> og </w:t>
      </w:r>
      <w:r w:rsidR="00962FEA">
        <w:rPr>
          <w:rFonts w:ascii="Ariel" w:hAnsi="Ariel" w:cs="Times New Roman"/>
          <w:sz w:val="24"/>
          <w:szCs w:val="24"/>
        </w:rPr>
        <w:t>gradvis eksponering med penetration samt modifikation af offerets angstfyldte kognitioner</w:t>
      </w:r>
      <w:r w:rsidR="00962FEA">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962FEA">
        <w:rPr>
          <w:rFonts w:ascii="Ariel" w:hAnsi="Ariel" w:cs="Times New Roman"/>
          <w:sz w:val="24"/>
          <w:szCs w:val="24"/>
        </w:rPr>
        <w:fldChar w:fldCharType="separate"/>
      </w:r>
      <w:r w:rsidR="00011561" w:rsidRPr="00011561">
        <w:rPr>
          <w:rFonts w:ascii="Ariel" w:hAnsi="Ariel" w:cs="Times New Roman"/>
          <w:noProof/>
          <w:sz w:val="24"/>
          <w:szCs w:val="24"/>
        </w:rPr>
        <w:t>(33)</w:t>
      </w:r>
      <w:r w:rsidR="00962FEA">
        <w:rPr>
          <w:rFonts w:ascii="Ariel" w:hAnsi="Ariel" w:cs="Times New Roman"/>
          <w:sz w:val="24"/>
          <w:szCs w:val="24"/>
        </w:rPr>
        <w:fldChar w:fldCharType="end"/>
      </w:r>
      <w:r w:rsidR="00994DA7">
        <w:rPr>
          <w:rFonts w:ascii="Ariel" w:hAnsi="Ariel" w:cs="Times New Roman"/>
          <w:sz w:val="24"/>
          <w:szCs w:val="24"/>
        </w:rPr>
        <w:t>. Det er, mener Webster, vigtigt gennem psykoedukation,</w:t>
      </w:r>
      <w:r w:rsidR="00962FEA">
        <w:rPr>
          <w:rFonts w:ascii="Ariel" w:hAnsi="Ariel" w:cs="Times New Roman"/>
          <w:sz w:val="24"/>
          <w:szCs w:val="24"/>
        </w:rPr>
        <w:t xml:space="preserve"> at understrege overfor offer og partner</w:t>
      </w:r>
      <w:r w:rsidR="008A34BD">
        <w:rPr>
          <w:rFonts w:ascii="Ariel" w:hAnsi="Ariel" w:cs="Times New Roman"/>
          <w:sz w:val="24"/>
          <w:szCs w:val="24"/>
        </w:rPr>
        <w:t>,</w:t>
      </w:r>
      <w:r w:rsidR="00962FEA">
        <w:rPr>
          <w:rFonts w:ascii="Ariel" w:hAnsi="Ariel" w:cs="Times New Roman"/>
          <w:sz w:val="24"/>
          <w:szCs w:val="24"/>
        </w:rPr>
        <w:t xml:space="preserve"> at muskelspændingen er reflektorisk, og derved ikke en ren </w:t>
      </w:r>
      <w:r w:rsidR="00071587">
        <w:rPr>
          <w:rFonts w:ascii="Ariel" w:hAnsi="Ariel" w:cs="Times New Roman"/>
          <w:sz w:val="24"/>
          <w:szCs w:val="24"/>
        </w:rPr>
        <w:t xml:space="preserve">psykologisk eller ligefrem bevidst </w:t>
      </w:r>
      <w:r w:rsidR="00962FEA">
        <w:rPr>
          <w:rFonts w:ascii="Ariel" w:hAnsi="Ariel" w:cs="Times New Roman"/>
          <w:sz w:val="24"/>
          <w:szCs w:val="24"/>
        </w:rPr>
        <w:t>afvisning af partneren.</w:t>
      </w:r>
      <w:r w:rsidR="00994DA7">
        <w:rPr>
          <w:rFonts w:ascii="Ariel" w:hAnsi="Ariel" w:cs="Times New Roman"/>
          <w:sz w:val="24"/>
          <w:szCs w:val="24"/>
        </w:rPr>
        <w:t xml:space="preserve"> </w:t>
      </w:r>
    </w:p>
    <w:p w14:paraId="00B51E86" w14:textId="2945DD8C" w:rsidR="00D24269" w:rsidRPr="00A02A2B" w:rsidRDefault="00994DA7" w:rsidP="00C41FD2">
      <w:pPr>
        <w:tabs>
          <w:tab w:val="left" w:pos="3615"/>
        </w:tabs>
        <w:rPr>
          <w:rFonts w:ascii="Ariel" w:hAnsi="Ariel" w:cs="Times New Roman"/>
          <w:sz w:val="24"/>
          <w:szCs w:val="24"/>
        </w:rPr>
      </w:pPr>
      <w:r>
        <w:rPr>
          <w:rFonts w:ascii="Ariel" w:hAnsi="Ariel" w:cs="Times New Roman"/>
          <w:sz w:val="24"/>
          <w:szCs w:val="24"/>
        </w:rPr>
        <w:t>Denne fysiske komponent understreger at rådgivning ikke kan stå alene ved behandling af vaginisme. Offeret kan opnå en viden omkring den angst og de følelser der ligger til grund smerten, men er stadig efterladt med vaginale muskler der går i spasme når de berøres. Derfor, beskriver Webster, bliver udspændingsøvelser der inkluderer de perineale muskler brugt til at hjælpe kvinden med at genvi</w:t>
      </w:r>
      <w:r w:rsidR="002E2704">
        <w:rPr>
          <w:rFonts w:ascii="Ariel" w:hAnsi="Ariel" w:cs="Times New Roman"/>
          <w:sz w:val="24"/>
          <w:szCs w:val="24"/>
        </w:rPr>
        <w:t xml:space="preserve">nde kontrollen </w:t>
      </w:r>
      <w:r>
        <w:rPr>
          <w:rFonts w:ascii="Ariel" w:hAnsi="Ariel" w:cs="Times New Roman"/>
          <w:sz w:val="24"/>
          <w:szCs w:val="24"/>
        </w:rPr>
        <w:t xml:space="preserve">over området. </w:t>
      </w:r>
      <w:r w:rsidR="001E5960">
        <w:rPr>
          <w:rFonts w:ascii="Ariel" w:hAnsi="Ariel" w:cs="Times New Roman"/>
          <w:sz w:val="24"/>
          <w:szCs w:val="24"/>
        </w:rPr>
        <w:t>I tillæg til dette an</w:t>
      </w:r>
      <w:r w:rsidR="00E63BEE">
        <w:rPr>
          <w:rFonts w:ascii="Ariel" w:hAnsi="Ariel" w:cs="Times New Roman"/>
          <w:sz w:val="24"/>
          <w:szCs w:val="24"/>
        </w:rPr>
        <w:t xml:space="preserve">vendes selv eksploration af </w:t>
      </w:r>
      <w:r w:rsidR="002E2704">
        <w:rPr>
          <w:rFonts w:ascii="Ariel" w:hAnsi="Ariel" w:cs="Times New Roman"/>
          <w:sz w:val="24"/>
          <w:szCs w:val="24"/>
        </w:rPr>
        <w:t>genitalia externa efterfulgt af penetration med objekter i forskellige størrelser. Her kan anvendes offerets egen finger eller dilator stave med forskellige størrelser fra fingertykkelse til størrelsen på en erigeret penis. Herved, forklare</w:t>
      </w:r>
      <w:r w:rsidR="00895CF7">
        <w:rPr>
          <w:rFonts w:ascii="Ariel" w:hAnsi="Ariel" w:cs="Times New Roman"/>
          <w:sz w:val="24"/>
          <w:szCs w:val="24"/>
        </w:rPr>
        <w:t xml:space="preserve">r Webster at </w:t>
      </w:r>
      <w:r w:rsidR="002E2704">
        <w:rPr>
          <w:rFonts w:ascii="Ariel" w:hAnsi="Ariel" w:cs="Times New Roman"/>
          <w:sz w:val="24"/>
          <w:szCs w:val="24"/>
        </w:rPr>
        <w:t xml:space="preserve">offeret </w:t>
      </w:r>
      <w:r w:rsidR="00895CF7">
        <w:rPr>
          <w:rFonts w:ascii="Ariel" w:hAnsi="Ariel" w:cs="Times New Roman"/>
          <w:sz w:val="24"/>
          <w:szCs w:val="24"/>
        </w:rPr>
        <w:t xml:space="preserve">opnår </w:t>
      </w:r>
      <w:r w:rsidR="002E2704">
        <w:rPr>
          <w:rFonts w:ascii="Ariel" w:hAnsi="Ariel" w:cs="Times New Roman"/>
          <w:sz w:val="24"/>
          <w:szCs w:val="24"/>
        </w:rPr>
        <w:t>tillid til at vagina kan rumme disse objekter uden smerter.</w:t>
      </w:r>
      <w:r w:rsidR="00767D41">
        <w:rPr>
          <w:rFonts w:ascii="Ariel" w:hAnsi="Ariel" w:cs="Times New Roman"/>
          <w:sz w:val="24"/>
          <w:szCs w:val="24"/>
        </w:rPr>
        <w:t xml:space="preserve"> Herefter skal hun arbejde hen imod at dele kontrollen over penetrationen med en partner </w:t>
      </w:r>
      <w:r w:rsidR="00767D41">
        <w:rPr>
          <w:rFonts w:ascii="Ariel" w:hAnsi="Ariel" w:cs="Times New Roman"/>
          <w:sz w:val="24"/>
          <w:szCs w:val="24"/>
        </w:rPr>
        <w:fldChar w:fldCharType="begin" w:fldLock="1"/>
      </w:r>
      <w:r w:rsidR="00EC373C">
        <w:rPr>
          <w:rFonts w:ascii="Ariel" w:hAnsi="Ariel" w:cs="Times New Roman"/>
          <w:sz w:val="24"/>
          <w:szCs w:val="24"/>
        </w:rPr>
        <w:instrText>ADDIN CSL_CITATION { "citationItems" : [ { "id" : "ITEM-1", "itemData" : { "author" : [ { "dropping-particle" : "", "family" : "Webster", "given" : "Lynne", "non-dropping-particle" : "", "parse-names" : false, "suffix" : "" } ], "chapter-number" : "8", "container-title" : "the truama of sexual assault - treatment, prevention and practice", "edition" : "1", "editor" : [ { "dropping-particle" : "", "family" : "Petrak, Jenny", "given" : "Hedge Barbara", "non-dropping-particle" : "", "parse-names" : false, "suffix" : "" } ], "id" : "ITEM-1", "issued" : { "date-parts" : [ [ "2002" ] ] }, "page" : "183-204", "publisher" : "John Wiley and Sons, Ltd.", "publisher-place" : "Cichester, West sussex", "title" : "treament for the psychosexual impact of sexual assault", "type" : "chapter" }, "uris" : [ "http://www.mendeley.com/documents/?uuid=0e438973-766c-4895-8e1b-27ad49ed62d1" ] } ], "mendeley" : { "formattedCitation" : "(33)", "plainTextFormattedCitation" : "(33)", "previouslyFormattedCitation" : "(33)" }, "properties" : { "noteIndex" : 0 }, "schema" : "https://github.com/citation-style-language/schema/raw/master/csl-citation.json" }</w:instrText>
      </w:r>
      <w:r w:rsidR="00767D41">
        <w:rPr>
          <w:rFonts w:ascii="Ariel" w:hAnsi="Ariel" w:cs="Times New Roman"/>
          <w:sz w:val="24"/>
          <w:szCs w:val="24"/>
        </w:rPr>
        <w:fldChar w:fldCharType="separate"/>
      </w:r>
      <w:r w:rsidR="00011561" w:rsidRPr="00011561">
        <w:rPr>
          <w:rFonts w:ascii="Ariel" w:hAnsi="Ariel" w:cs="Times New Roman"/>
          <w:noProof/>
          <w:sz w:val="24"/>
          <w:szCs w:val="24"/>
        </w:rPr>
        <w:t>(33)</w:t>
      </w:r>
      <w:r w:rsidR="00767D41">
        <w:rPr>
          <w:rFonts w:ascii="Ariel" w:hAnsi="Ariel" w:cs="Times New Roman"/>
          <w:sz w:val="24"/>
          <w:szCs w:val="24"/>
        </w:rPr>
        <w:fldChar w:fldCharType="end"/>
      </w:r>
      <w:r w:rsidR="00767D41">
        <w:rPr>
          <w:rFonts w:ascii="Ariel" w:hAnsi="Ariel" w:cs="Times New Roman"/>
          <w:sz w:val="24"/>
          <w:szCs w:val="24"/>
        </w:rPr>
        <w:t>.</w:t>
      </w:r>
    </w:p>
    <w:p w14:paraId="67B80389" w14:textId="77777777" w:rsidR="001141E3" w:rsidRPr="00970F5A" w:rsidRDefault="001141E3" w:rsidP="00C41FD2">
      <w:pPr>
        <w:tabs>
          <w:tab w:val="left" w:pos="3615"/>
        </w:tabs>
        <w:rPr>
          <w:rFonts w:ascii="Ariel" w:hAnsi="Ariel" w:cs="Times New Roman"/>
          <w:b/>
          <w:i/>
          <w:color w:val="1F3864" w:themeColor="accent1" w:themeShade="80"/>
          <w:sz w:val="28"/>
          <w:szCs w:val="28"/>
        </w:rPr>
      </w:pPr>
    </w:p>
    <w:p w14:paraId="54BEEE22" w14:textId="70B8525D" w:rsidR="00650898" w:rsidRPr="00970F5A" w:rsidRDefault="00650898" w:rsidP="00C41FD2">
      <w:pPr>
        <w:tabs>
          <w:tab w:val="left" w:pos="3615"/>
        </w:tabs>
        <w:rPr>
          <w:rFonts w:ascii="Ariel" w:hAnsi="Ariel" w:cs="Times New Roman"/>
          <w:b/>
          <w:i/>
          <w:color w:val="1F3864" w:themeColor="accent1" w:themeShade="80"/>
          <w:sz w:val="28"/>
          <w:szCs w:val="28"/>
        </w:rPr>
      </w:pPr>
      <w:r w:rsidRPr="00970F5A">
        <w:rPr>
          <w:rFonts w:ascii="Ariel" w:hAnsi="Ariel" w:cs="Times New Roman"/>
          <w:b/>
          <w:i/>
          <w:color w:val="1F3864" w:themeColor="accent1" w:themeShade="80"/>
          <w:sz w:val="28"/>
          <w:szCs w:val="28"/>
        </w:rPr>
        <w:t>Delkonklusion</w:t>
      </w:r>
    </w:p>
    <w:p w14:paraId="6A3CA634" w14:textId="08E6A9EA" w:rsidR="001141E3" w:rsidRDefault="001141E3" w:rsidP="00C41FD2">
      <w:pPr>
        <w:tabs>
          <w:tab w:val="left" w:pos="3615"/>
        </w:tabs>
        <w:rPr>
          <w:rFonts w:ascii="Ariel" w:hAnsi="Ariel" w:cs="Times New Roman"/>
          <w:sz w:val="24"/>
          <w:szCs w:val="24"/>
        </w:rPr>
      </w:pPr>
      <w:r>
        <w:rPr>
          <w:rFonts w:ascii="Ariel" w:hAnsi="Ariel" w:cs="Times New Roman"/>
          <w:sz w:val="24"/>
          <w:szCs w:val="24"/>
        </w:rPr>
        <w:t xml:space="preserve">Det er vigtigt at behandleren der påtager sig at arbejde med voldtægtsofferets seksualitet har kendskab til seksuel anatomi og fysiologi, og føler sig godt tilpas med den seksuelle terminologi. Endvidere må behandleren være bekendt med, og kunne anvende, principper fra traumebehandlingen. Behandleren må </w:t>
      </w:r>
      <w:r w:rsidR="00A07A72">
        <w:rPr>
          <w:rFonts w:ascii="Ariel" w:hAnsi="Ariel" w:cs="Times New Roman"/>
          <w:sz w:val="24"/>
          <w:szCs w:val="24"/>
        </w:rPr>
        <w:t>etablere</w:t>
      </w:r>
      <w:r>
        <w:rPr>
          <w:rFonts w:ascii="Ariel" w:hAnsi="Ariel" w:cs="Times New Roman"/>
          <w:sz w:val="24"/>
          <w:szCs w:val="24"/>
        </w:rPr>
        <w:t xml:space="preserve"> tydelige grænser og aftaler med offeret</w:t>
      </w:r>
      <w:r w:rsidR="00A07A72">
        <w:rPr>
          <w:rFonts w:ascii="Ariel" w:hAnsi="Ariel" w:cs="Times New Roman"/>
          <w:sz w:val="24"/>
          <w:szCs w:val="24"/>
        </w:rPr>
        <w:t xml:space="preserve"> samt have god tid, så behandlingen ka</w:t>
      </w:r>
      <w:r w:rsidR="007C5C2B">
        <w:rPr>
          <w:rFonts w:ascii="Ariel" w:hAnsi="Ariel" w:cs="Times New Roman"/>
          <w:sz w:val="24"/>
          <w:szCs w:val="24"/>
        </w:rPr>
        <w:t>n udvikle sig i et trygt tempo. Men vigtigst af alt, må behandleren tage udgangspunkt i det enkelte offer.</w:t>
      </w:r>
    </w:p>
    <w:p w14:paraId="141133FA" w14:textId="40C05D34" w:rsidR="00FB2C2C" w:rsidRDefault="00FB2C2C" w:rsidP="00C41FD2">
      <w:pPr>
        <w:tabs>
          <w:tab w:val="left" w:pos="3615"/>
        </w:tabs>
        <w:rPr>
          <w:rFonts w:ascii="Ariel" w:hAnsi="Ariel" w:cs="Times New Roman"/>
          <w:sz w:val="24"/>
          <w:szCs w:val="24"/>
        </w:rPr>
      </w:pPr>
      <w:r>
        <w:rPr>
          <w:rFonts w:ascii="Ariel" w:hAnsi="Ariel" w:cs="Times New Roman"/>
          <w:sz w:val="24"/>
          <w:szCs w:val="24"/>
        </w:rPr>
        <w:t>Anamneseoptagelse bør ligeledes tage udgangspunkt i det hele menneske, så behandleren anlægger et bio-, psyko-, socialt perspektiv, og dermed opnår forståelse for hele offerets situation. Anamneseoptagelsen skal udføres taktfuldt og med følsomhed og diskretion, så retraumatisering af offeret undgås.</w:t>
      </w:r>
    </w:p>
    <w:p w14:paraId="2EC457E4" w14:textId="7A8A1C1F" w:rsidR="00530178" w:rsidRDefault="00530178" w:rsidP="00C41FD2">
      <w:pPr>
        <w:tabs>
          <w:tab w:val="left" w:pos="3615"/>
        </w:tabs>
        <w:rPr>
          <w:rFonts w:ascii="Ariel" w:hAnsi="Ariel" w:cs="Times New Roman"/>
          <w:sz w:val="24"/>
          <w:szCs w:val="24"/>
        </w:rPr>
      </w:pPr>
      <w:r>
        <w:rPr>
          <w:rFonts w:ascii="Ariel" w:hAnsi="Ariel" w:cs="Times New Roman"/>
          <w:sz w:val="24"/>
          <w:szCs w:val="24"/>
        </w:rPr>
        <w:t>Som indgangsvinkel til behandling af seksuel dysfunktion hos ofre for seksuelle overgreb, kan PLISSIT – modellen anvendes. Alene det at behandleren giver tilladelse (Permission) til at tale om seksualitet, kan for nogen være en stor hjælp.</w:t>
      </w:r>
    </w:p>
    <w:p w14:paraId="236026DA" w14:textId="77777777" w:rsidR="008A34BD" w:rsidRDefault="008A34BD" w:rsidP="008A34BD">
      <w:pPr>
        <w:tabs>
          <w:tab w:val="left" w:pos="3615"/>
        </w:tabs>
        <w:rPr>
          <w:rFonts w:ascii="Ariel" w:hAnsi="Ariel" w:cs="Times New Roman"/>
          <w:sz w:val="24"/>
          <w:szCs w:val="24"/>
        </w:rPr>
      </w:pPr>
      <w:r>
        <w:rPr>
          <w:rFonts w:ascii="Ariel" w:hAnsi="Ariel" w:cs="Times New Roman"/>
          <w:sz w:val="24"/>
          <w:szCs w:val="24"/>
        </w:rPr>
        <w:t>Et spørgsmål som ændret oplevelse af egen seksualitet kan føre til en vigtig diskussion om de negative emotioner, der kan fungere som en barriere til at komme sig over en seksuel dysfunktion. Ved at hjælpe offeret eksempelvis gennem principperne i løsningsorienteret terapi, til at ændre negative perceptioner, udvikle nye historier, udvinde mestringsstrategier og ændre negative etiketter, kan hun hjælpes til en form for kognitiv rekonstruktion. Herved kan hun øge mestringskapaciteten samt finde indre styrker, der kan bekræfte hende i hendes evne til at stå imod.</w:t>
      </w:r>
    </w:p>
    <w:p w14:paraId="3ABF3630" w14:textId="77777777" w:rsidR="008A34BD" w:rsidRPr="001141E3" w:rsidRDefault="008A34BD" w:rsidP="008A34BD">
      <w:pPr>
        <w:tabs>
          <w:tab w:val="left" w:pos="3615"/>
        </w:tabs>
        <w:rPr>
          <w:rFonts w:ascii="Ariel" w:hAnsi="Ariel" w:cs="Times New Roman"/>
          <w:sz w:val="24"/>
          <w:szCs w:val="24"/>
        </w:rPr>
      </w:pPr>
      <w:r>
        <w:rPr>
          <w:rFonts w:ascii="Ariel" w:hAnsi="Ariel" w:cs="Times New Roman"/>
          <w:sz w:val="24"/>
          <w:szCs w:val="24"/>
        </w:rPr>
        <w:t>I selve behandlingen er det vigtigt at involvere partner. Både som støtte og omsorgsperson, men også for at han kan få en viden om de psykoseksuelle aspekter af det seksuelle problem. Endvidere kan han være med til at holde offeret fast i nuet, hvis hun dissocierer eller oplever flashbacks under seksuelt samvær.</w:t>
      </w:r>
    </w:p>
    <w:p w14:paraId="389BC609" w14:textId="4279FD9D" w:rsidR="00A87885" w:rsidRDefault="00A87885" w:rsidP="00C41FD2">
      <w:pPr>
        <w:tabs>
          <w:tab w:val="left" w:pos="3615"/>
        </w:tabs>
        <w:rPr>
          <w:rFonts w:ascii="Ariel" w:hAnsi="Ariel" w:cs="Times New Roman"/>
          <w:sz w:val="24"/>
          <w:szCs w:val="24"/>
        </w:rPr>
      </w:pPr>
      <w:r>
        <w:rPr>
          <w:rFonts w:ascii="Ariel" w:hAnsi="Ariel" w:cs="Times New Roman"/>
          <w:sz w:val="24"/>
          <w:szCs w:val="24"/>
        </w:rPr>
        <w:t>Sensate focus kan benyttes som arbejdsredskab til befordring af tillid, evnen til at være til stede i nuet samt bevidstgørelse af sanserne. Her kan anvendes en modificeret udgave i form af sanseuger. En anden modificering kan være at tillade parret at have åbne øjne under øvelserne, for at mindske forekomsten af flashbacks og negative associationer.</w:t>
      </w:r>
      <w:r w:rsidR="005F13C8">
        <w:rPr>
          <w:rFonts w:ascii="Ariel" w:hAnsi="Ariel" w:cs="Times New Roman"/>
          <w:sz w:val="24"/>
          <w:szCs w:val="24"/>
        </w:rPr>
        <w:t xml:space="preserve"> Sensate focus, beskrives som yderst effektiv til behandling af dysfunktioner som mindsket lyst, ophidselsesproblemer og </w:t>
      </w:r>
      <w:r w:rsidR="00E54B28">
        <w:rPr>
          <w:rFonts w:ascii="Ariel" w:hAnsi="Ariel" w:cs="Times New Roman"/>
          <w:sz w:val="24"/>
          <w:szCs w:val="24"/>
        </w:rPr>
        <w:t xml:space="preserve">anorgasme, især hvis de skyldes angstfyldte kognitioner, såsom under præstations- og seksualangst. </w:t>
      </w:r>
    </w:p>
    <w:p w14:paraId="5D0336EA" w14:textId="070BDAED" w:rsidR="00E54B28" w:rsidRDefault="00E54B28" w:rsidP="00C41FD2">
      <w:pPr>
        <w:tabs>
          <w:tab w:val="left" w:pos="3615"/>
        </w:tabs>
        <w:rPr>
          <w:rFonts w:ascii="Ariel" w:hAnsi="Ariel" w:cs="Times New Roman"/>
          <w:sz w:val="24"/>
          <w:szCs w:val="24"/>
        </w:rPr>
      </w:pPr>
      <w:r>
        <w:rPr>
          <w:rFonts w:ascii="Ariel" w:hAnsi="Ariel" w:cs="Times New Roman"/>
          <w:sz w:val="24"/>
          <w:szCs w:val="24"/>
        </w:rPr>
        <w:t>Disse dysfunktioner kan især fremkomme ved lidelser som PTSD og depression. Tillige behandles disse ofte med SSRI præparater, som i tillæg er kendt for at påvirke seksualfunktionen.</w:t>
      </w:r>
      <w:r w:rsidR="005A466D">
        <w:rPr>
          <w:rFonts w:ascii="Ariel" w:hAnsi="Ariel" w:cs="Times New Roman"/>
          <w:sz w:val="24"/>
          <w:szCs w:val="24"/>
        </w:rPr>
        <w:t xml:space="preserve"> Endvidere kan flashbacks og negative associationer skabe e seksuel aversion, hvor offeret påtager sig undgåelsesadfærd, for at undgå stimuli der skaber frygt og angst. I dette tilfælde seksuelle stimuli. Dette kan behandles efter principperne om kognitiv adf</w:t>
      </w:r>
      <w:r w:rsidR="00B82B48">
        <w:rPr>
          <w:rFonts w:ascii="Ariel" w:hAnsi="Ariel" w:cs="Times New Roman"/>
          <w:sz w:val="24"/>
          <w:szCs w:val="24"/>
        </w:rPr>
        <w:t>æ</w:t>
      </w:r>
      <w:r w:rsidR="005A466D">
        <w:rPr>
          <w:rFonts w:ascii="Ariel" w:hAnsi="Ariel" w:cs="Times New Roman"/>
          <w:sz w:val="24"/>
          <w:szCs w:val="24"/>
        </w:rPr>
        <w:t xml:space="preserve">rdsterapi, hvor offeret gradvist eksponeres </w:t>
      </w:r>
      <w:r w:rsidR="00B82B48">
        <w:rPr>
          <w:rFonts w:ascii="Ariel" w:hAnsi="Ariel" w:cs="Times New Roman"/>
          <w:sz w:val="24"/>
          <w:szCs w:val="24"/>
        </w:rPr>
        <w:t>for angstprovokerende stimuli under støtte fra behandleren.</w:t>
      </w:r>
    </w:p>
    <w:p w14:paraId="6CDA6706" w14:textId="2818FE4A" w:rsidR="008A34BD" w:rsidRDefault="008A34BD" w:rsidP="00C41FD2">
      <w:pPr>
        <w:tabs>
          <w:tab w:val="left" w:pos="3615"/>
        </w:tabs>
        <w:rPr>
          <w:rFonts w:ascii="Ariel" w:hAnsi="Ariel" w:cs="Times New Roman"/>
          <w:sz w:val="24"/>
          <w:szCs w:val="24"/>
        </w:rPr>
      </w:pPr>
      <w:r>
        <w:rPr>
          <w:rFonts w:ascii="Ariel" w:hAnsi="Ariel" w:cs="Times New Roman"/>
          <w:sz w:val="24"/>
          <w:szCs w:val="24"/>
        </w:rPr>
        <w:t>Vaginisme er endnu en forventelig følge af seksuelle overgreb. Her består behandlingen af psykoedukation, beroligelse, afslapning og udspænding samt gradvis eksponering med penetration. Endvidere arbejdes der med modifikation af angstfyldte kognitioner.</w:t>
      </w:r>
    </w:p>
    <w:p w14:paraId="676EE93E" w14:textId="170CAAC5" w:rsidR="00847503" w:rsidRPr="001141E3" w:rsidRDefault="00847503" w:rsidP="00C41FD2">
      <w:pPr>
        <w:tabs>
          <w:tab w:val="left" w:pos="3615"/>
        </w:tabs>
        <w:rPr>
          <w:rFonts w:ascii="Ariel" w:hAnsi="Ariel" w:cs="Times New Roman"/>
          <w:sz w:val="24"/>
          <w:szCs w:val="24"/>
        </w:rPr>
      </w:pPr>
    </w:p>
    <w:p w14:paraId="7C229966" w14:textId="77777777" w:rsidR="001848FF" w:rsidRPr="00651ED3" w:rsidRDefault="001848FF" w:rsidP="00C41FD2">
      <w:pPr>
        <w:tabs>
          <w:tab w:val="left" w:pos="3615"/>
        </w:tabs>
        <w:rPr>
          <w:rFonts w:ascii="Ariel" w:hAnsi="Ariel" w:cs="Times New Roman"/>
          <w:sz w:val="24"/>
          <w:szCs w:val="24"/>
        </w:rPr>
      </w:pPr>
    </w:p>
    <w:tbl>
      <w:tblPr>
        <w:tblStyle w:val="Tabel-Gitter"/>
        <w:tblW w:w="0" w:type="auto"/>
        <w:tblLook w:val="04A0" w:firstRow="1" w:lastRow="0" w:firstColumn="1" w:lastColumn="0" w:noHBand="0" w:noVBand="1"/>
      </w:tblPr>
      <w:tblGrid>
        <w:gridCol w:w="9628"/>
      </w:tblGrid>
      <w:tr w:rsidR="004E3E33" w:rsidRPr="004E3E33" w14:paraId="4E52B2BE" w14:textId="77777777" w:rsidTr="00E13D99">
        <w:tc>
          <w:tcPr>
            <w:tcW w:w="9628" w:type="dxa"/>
            <w:tcBorders>
              <w:top w:val="nil"/>
              <w:left w:val="nil"/>
              <w:bottom w:val="nil"/>
              <w:right w:val="nil"/>
            </w:tcBorders>
            <w:shd w:val="clear" w:color="auto" w:fill="1F3864" w:themeFill="accent1" w:themeFillShade="80"/>
          </w:tcPr>
          <w:p w14:paraId="5663D0EB" w14:textId="77777777" w:rsidR="004E3E33" w:rsidRPr="004E3E33" w:rsidRDefault="004E3E33" w:rsidP="00E13D99">
            <w:pPr>
              <w:tabs>
                <w:tab w:val="left" w:pos="3615"/>
              </w:tabs>
              <w:rPr>
                <w:rFonts w:ascii="Ariel" w:hAnsi="Ariel" w:cs="Times New Roman"/>
                <w:b/>
                <w:sz w:val="44"/>
                <w:szCs w:val="44"/>
              </w:rPr>
            </w:pPr>
            <w:r>
              <w:rPr>
                <w:rFonts w:ascii="Ariel" w:hAnsi="Ariel" w:cs="Times New Roman"/>
                <w:b/>
                <w:sz w:val="44"/>
                <w:szCs w:val="44"/>
              </w:rPr>
              <w:t>Konklusion</w:t>
            </w:r>
          </w:p>
        </w:tc>
      </w:tr>
    </w:tbl>
    <w:p w14:paraId="23FD3B5D" w14:textId="77777777" w:rsidR="00D47273" w:rsidRDefault="00D47273" w:rsidP="00D47273">
      <w:pPr>
        <w:tabs>
          <w:tab w:val="left" w:pos="3615"/>
        </w:tabs>
        <w:rPr>
          <w:rFonts w:ascii="Ariel" w:hAnsi="Ariel" w:cs="Times New Roman"/>
          <w:sz w:val="24"/>
          <w:szCs w:val="24"/>
        </w:rPr>
      </w:pPr>
    </w:p>
    <w:p w14:paraId="4EF80D1C" w14:textId="60BE4CA4" w:rsidR="00E43BBE" w:rsidRDefault="00E43BBE" w:rsidP="00D47273">
      <w:pPr>
        <w:tabs>
          <w:tab w:val="left" w:pos="3615"/>
        </w:tabs>
        <w:rPr>
          <w:rFonts w:ascii="Ariel" w:hAnsi="Ariel" w:cs="Times New Roman"/>
          <w:sz w:val="24"/>
          <w:szCs w:val="24"/>
        </w:rPr>
      </w:pPr>
      <w:r>
        <w:rPr>
          <w:rFonts w:ascii="Ariel" w:hAnsi="Ariel" w:cs="Times New Roman"/>
          <w:sz w:val="24"/>
          <w:szCs w:val="24"/>
        </w:rPr>
        <w:t>I</w:t>
      </w:r>
      <w:r w:rsidR="0001402B">
        <w:rPr>
          <w:rFonts w:ascii="Ariel" w:hAnsi="Ariel" w:cs="Times New Roman"/>
          <w:sz w:val="24"/>
          <w:szCs w:val="24"/>
        </w:rPr>
        <w:t xml:space="preserve"> afhandlingen er</w:t>
      </w:r>
      <w:r>
        <w:rPr>
          <w:rFonts w:ascii="Ariel" w:hAnsi="Ariel" w:cs="Times New Roman"/>
          <w:sz w:val="24"/>
          <w:szCs w:val="24"/>
        </w:rPr>
        <w:t xml:space="preserve"> forsøgt, at medbringe de fleste af de aspekter der påvirker et voldtægtsoffer og dennes seksualitet, post traumatisk. Det har vist sig omfattende, da det er et utroligt komplekst område. Offeret er ikke blot påvirket af selve overgrebet, men hendes reaktioner, mestringskapacitet, og de følger hun vil opleve, er alle betinget af hendes oplevelse af sammenhæng. Denne er i høj grad sammensat af hendes opvækst, hendes tilknytning til primær omsorgsperson, samt tidligere erfaringer. Dette ligger blot til grund for, hvordan offeret mestre et seksuelt overgreb. Dertil kommer seksuelle erfaringer og livsomstændigheder der kan være med til at fremme eller mindske risikoen for udvikling af seksuelle problemer eller dysfunktioner. Graden af en eventuel seksuel dysfunktion er betinget af alle de nævnte faktorer, men samtidig influeres den af graden af social støtte, samt omverdenens syn på voldtægt og voldtægtsofre. </w:t>
      </w:r>
    </w:p>
    <w:p w14:paraId="2933A262" w14:textId="67AEAA57" w:rsidR="00E746D4" w:rsidRDefault="00E746D4" w:rsidP="00D47273">
      <w:pPr>
        <w:tabs>
          <w:tab w:val="left" w:pos="3615"/>
        </w:tabs>
        <w:rPr>
          <w:rFonts w:ascii="Ariel" w:hAnsi="Ariel" w:cs="Times New Roman"/>
          <w:sz w:val="24"/>
          <w:szCs w:val="24"/>
        </w:rPr>
      </w:pPr>
      <w:r>
        <w:rPr>
          <w:rFonts w:ascii="Ariel" w:hAnsi="Ariel" w:cs="Times New Roman"/>
          <w:sz w:val="24"/>
          <w:szCs w:val="24"/>
        </w:rPr>
        <w:t xml:space="preserve">Afhandlingens primære formål, har været, at bevare </w:t>
      </w:r>
      <w:r w:rsidR="000C65E6">
        <w:rPr>
          <w:rFonts w:ascii="Ariel" w:hAnsi="Ariel" w:cs="Times New Roman"/>
          <w:sz w:val="24"/>
          <w:szCs w:val="24"/>
        </w:rPr>
        <w:t>afhandlingens problem. Problemet udmundede sig i følgende forskningsspørgsmål:</w:t>
      </w:r>
    </w:p>
    <w:p w14:paraId="2D6041A3" w14:textId="71F9391B" w:rsidR="000C65E6" w:rsidRDefault="000C65E6" w:rsidP="000C65E6">
      <w:pPr>
        <w:rPr>
          <w:rFonts w:ascii="Ariel" w:hAnsi="Ariel" w:cs="Times New Roman"/>
          <w:color w:val="1F3864" w:themeColor="accent1" w:themeShade="80"/>
        </w:rPr>
      </w:pPr>
      <w:r>
        <w:rPr>
          <w:rFonts w:ascii="Ariel" w:hAnsi="Ariel" w:cs="Times New Roman"/>
          <w:color w:val="1F3864" w:themeColor="accent1" w:themeShade="80"/>
        </w:rPr>
        <w:t>Hvordan forebygges eller behandles seksuelle senfølger hos en kvinde udsat for seksuelle overgreb</w:t>
      </w:r>
      <w:r w:rsidRPr="008A72AB">
        <w:rPr>
          <w:rFonts w:ascii="Ariel" w:hAnsi="Ariel" w:cs="Times New Roman"/>
          <w:color w:val="1F3864" w:themeColor="accent1" w:themeShade="80"/>
        </w:rPr>
        <w:t>, herunder</w:t>
      </w:r>
      <w:r>
        <w:rPr>
          <w:rFonts w:ascii="Ariel" w:hAnsi="Ariel" w:cs="Times New Roman"/>
          <w:color w:val="1F3864" w:themeColor="accent1" w:themeShade="80"/>
        </w:rPr>
        <w:t>:</w:t>
      </w:r>
    </w:p>
    <w:p w14:paraId="60C2E793" w14:textId="77777777" w:rsidR="000C65E6" w:rsidRDefault="000C65E6" w:rsidP="000C65E6">
      <w:pPr>
        <w:pStyle w:val="Listeafsnit"/>
        <w:numPr>
          <w:ilvl w:val="0"/>
          <w:numId w:val="28"/>
        </w:numPr>
        <w:rPr>
          <w:rFonts w:ascii="Ariel" w:hAnsi="Ariel" w:cs="Times New Roman"/>
          <w:color w:val="1F3864" w:themeColor="accent1" w:themeShade="80"/>
        </w:rPr>
      </w:pPr>
      <w:r>
        <w:rPr>
          <w:rFonts w:ascii="Ariel" w:hAnsi="Ariel" w:cs="Times New Roman"/>
          <w:color w:val="1F3864" w:themeColor="accent1" w:themeShade="80"/>
        </w:rPr>
        <w:t>H</w:t>
      </w:r>
      <w:r w:rsidRPr="00A523D7">
        <w:rPr>
          <w:rFonts w:ascii="Ariel" w:hAnsi="Ariel" w:cs="Times New Roman"/>
          <w:color w:val="1F3864" w:themeColor="accent1" w:themeShade="80"/>
        </w:rPr>
        <w:t>vornår bør den sexologisk rådgivning til den akut voldtægtsramte iværksættes?</w:t>
      </w:r>
    </w:p>
    <w:p w14:paraId="303AD8AE" w14:textId="024F10BF" w:rsidR="000C65E6" w:rsidRPr="00A523D7" w:rsidRDefault="000C65E6" w:rsidP="000C65E6">
      <w:pPr>
        <w:pStyle w:val="Listeafsnit"/>
        <w:numPr>
          <w:ilvl w:val="0"/>
          <w:numId w:val="28"/>
        </w:numPr>
        <w:rPr>
          <w:rFonts w:ascii="Ariel" w:hAnsi="Ariel" w:cs="Times New Roman"/>
          <w:color w:val="1F3864" w:themeColor="accent1" w:themeShade="80"/>
        </w:rPr>
      </w:pPr>
      <w:r w:rsidRPr="00A523D7">
        <w:rPr>
          <w:rFonts w:ascii="Ariel" w:hAnsi="Ariel" w:cs="Times New Roman"/>
          <w:color w:val="1F3864" w:themeColor="accent1" w:themeShade="80"/>
        </w:rPr>
        <w:t>Hvilke seksual</w:t>
      </w:r>
      <w:r w:rsidR="0001402B">
        <w:rPr>
          <w:rFonts w:ascii="Ariel" w:hAnsi="Ariel" w:cs="Times New Roman"/>
          <w:color w:val="1F3864" w:themeColor="accent1" w:themeShade="80"/>
        </w:rPr>
        <w:t xml:space="preserve">terapeutiske </w:t>
      </w:r>
      <w:r>
        <w:rPr>
          <w:rFonts w:ascii="Ariel" w:hAnsi="Ariel" w:cs="Times New Roman"/>
          <w:color w:val="1F3864" w:themeColor="accent1" w:themeShade="80"/>
        </w:rPr>
        <w:t>principper bør den seksuelle</w:t>
      </w:r>
      <w:r w:rsidRPr="00A523D7">
        <w:rPr>
          <w:rFonts w:ascii="Ariel" w:hAnsi="Ariel" w:cs="Times New Roman"/>
          <w:color w:val="1F3864" w:themeColor="accent1" w:themeShade="80"/>
        </w:rPr>
        <w:t xml:space="preserve"> rådgivning bygges op omkring?</w:t>
      </w:r>
    </w:p>
    <w:p w14:paraId="44939810" w14:textId="1441CCA0" w:rsidR="000C65E6" w:rsidRDefault="00E04571" w:rsidP="00D47273">
      <w:pPr>
        <w:tabs>
          <w:tab w:val="left" w:pos="3615"/>
        </w:tabs>
        <w:rPr>
          <w:rFonts w:ascii="Ariel" w:hAnsi="Ariel" w:cs="Times New Roman"/>
          <w:sz w:val="24"/>
          <w:szCs w:val="24"/>
        </w:rPr>
      </w:pPr>
      <w:r>
        <w:rPr>
          <w:rFonts w:ascii="Ariel" w:hAnsi="Ariel" w:cs="Times New Roman"/>
          <w:sz w:val="24"/>
          <w:szCs w:val="24"/>
        </w:rPr>
        <w:t xml:space="preserve">Det første spørgsmål er hurtigt besvaret, da der i det store hele er enighed om, at sexologisk rådgivning og behandling, ikke bør iværksættes før det oprindelige traume er behandlet. Dette </w:t>
      </w:r>
      <w:r w:rsidR="00707E65">
        <w:rPr>
          <w:rFonts w:ascii="Ariel" w:hAnsi="Ariel" w:cs="Times New Roman"/>
          <w:sz w:val="24"/>
          <w:szCs w:val="24"/>
        </w:rPr>
        <w:t>skyldes at offeret ikke før, vil have kapacitet til at engagere sig i en evt. behandling, der rummer hjemmeopgaver, eksponering for angstfyldte situationer og som kræver meget af offeret</w:t>
      </w:r>
      <w:r w:rsidR="003C6AF0">
        <w:rPr>
          <w:rFonts w:ascii="Ariel" w:hAnsi="Ariel" w:cs="Times New Roman"/>
          <w:sz w:val="24"/>
          <w:szCs w:val="24"/>
        </w:rPr>
        <w:t>, rent</w:t>
      </w:r>
      <w:r w:rsidR="00707E65">
        <w:rPr>
          <w:rFonts w:ascii="Ariel" w:hAnsi="Ariel" w:cs="Times New Roman"/>
          <w:sz w:val="24"/>
          <w:szCs w:val="24"/>
        </w:rPr>
        <w:t xml:space="preserve"> emotionelt. Samtidig nævnes, at offeret skal være emotionelt stærk nok til at gennemgå denne type behandling, samt at hun skal have lyst til at genoptage sexlivet. Endvidere frarådes det at opstarte sexologisk behandling, hvis offeret er i behandling med et SSRI præparat, da dette vil være kontraindiceret, forstået således, at flere af de dysfunktioner, offeret kan præsentere, kan skylde</w:t>
      </w:r>
      <w:r w:rsidR="003C6AF0">
        <w:rPr>
          <w:rFonts w:ascii="Ariel" w:hAnsi="Ariel" w:cs="Times New Roman"/>
          <w:sz w:val="24"/>
          <w:szCs w:val="24"/>
        </w:rPr>
        <w:t>s, eller forværres af SSRI præpa</w:t>
      </w:r>
      <w:r w:rsidR="00707E65">
        <w:rPr>
          <w:rFonts w:ascii="Ariel" w:hAnsi="Ariel" w:cs="Times New Roman"/>
          <w:sz w:val="24"/>
          <w:szCs w:val="24"/>
        </w:rPr>
        <w:t>ratet.</w:t>
      </w:r>
    </w:p>
    <w:p w14:paraId="3B53D2BE" w14:textId="6CCC54BC" w:rsidR="00420FBF" w:rsidRDefault="00420FBF" w:rsidP="00D47273">
      <w:pPr>
        <w:tabs>
          <w:tab w:val="left" w:pos="3615"/>
        </w:tabs>
        <w:rPr>
          <w:rFonts w:ascii="Ariel" w:hAnsi="Ariel" w:cs="Times New Roman"/>
          <w:sz w:val="24"/>
          <w:szCs w:val="24"/>
        </w:rPr>
      </w:pPr>
      <w:r>
        <w:rPr>
          <w:rFonts w:ascii="Ariel" w:hAnsi="Ariel" w:cs="Times New Roman"/>
          <w:sz w:val="24"/>
          <w:szCs w:val="24"/>
        </w:rPr>
        <w:t xml:space="preserve">Dermed konkluderes, at sexologisk rådgivning </w:t>
      </w:r>
      <w:r w:rsidRPr="0001402B">
        <w:rPr>
          <w:rFonts w:ascii="Ariel" w:hAnsi="Ariel" w:cs="Times New Roman"/>
          <w:i/>
          <w:sz w:val="24"/>
          <w:szCs w:val="24"/>
        </w:rPr>
        <w:t>ikke</w:t>
      </w:r>
      <w:r>
        <w:rPr>
          <w:rFonts w:ascii="Ariel" w:hAnsi="Ariel" w:cs="Times New Roman"/>
          <w:sz w:val="24"/>
          <w:szCs w:val="24"/>
        </w:rPr>
        <w:t xml:space="preserve"> bør iværksættes til den akut voldtægtsramte. Dog kan man, i det akutte forløb, jævnfør PLISSIT – modellens første trin, </w:t>
      </w:r>
      <w:r w:rsidR="0001402B">
        <w:rPr>
          <w:rFonts w:ascii="Ariel" w:hAnsi="Ariel" w:cs="Times New Roman"/>
          <w:sz w:val="24"/>
          <w:szCs w:val="24"/>
        </w:rPr>
        <w:t xml:space="preserve">med fordel </w:t>
      </w:r>
      <w:r>
        <w:rPr>
          <w:rFonts w:ascii="Ariel" w:hAnsi="Ariel" w:cs="Times New Roman"/>
          <w:sz w:val="24"/>
          <w:szCs w:val="24"/>
        </w:rPr>
        <w:t>give tilladelse til at tale om seksualitet</w:t>
      </w:r>
      <w:r w:rsidR="0001402B">
        <w:rPr>
          <w:rFonts w:ascii="Ariel" w:hAnsi="Ariel" w:cs="Times New Roman"/>
          <w:sz w:val="24"/>
          <w:szCs w:val="24"/>
        </w:rPr>
        <w:t>, eller til at kontakte Center for Voldtægtsofre</w:t>
      </w:r>
      <w:r>
        <w:rPr>
          <w:rFonts w:ascii="Ariel" w:hAnsi="Ariel" w:cs="Times New Roman"/>
          <w:sz w:val="24"/>
          <w:szCs w:val="24"/>
        </w:rPr>
        <w:t xml:space="preserve"> senere, hvis behovet skulle opstå. Herved, kan man gøre sig den forhåbning, at flere vil henvende sig med seksuelle dysfunktioner, hvis de ved problemet kan opstå, at der er hjælp at hente, og</w:t>
      </w:r>
      <w:r w:rsidR="0001402B">
        <w:rPr>
          <w:rFonts w:ascii="Ariel" w:hAnsi="Ariel" w:cs="Times New Roman"/>
          <w:sz w:val="24"/>
          <w:szCs w:val="24"/>
        </w:rPr>
        <w:t xml:space="preserve"> at</w:t>
      </w:r>
      <w:r>
        <w:rPr>
          <w:rFonts w:ascii="Ariel" w:hAnsi="Ariel" w:cs="Times New Roman"/>
          <w:sz w:val="24"/>
          <w:szCs w:val="24"/>
        </w:rPr>
        <w:t xml:space="preserve"> der findes et sted og et ”rum” til dette aspekt.</w:t>
      </w:r>
    </w:p>
    <w:p w14:paraId="4B21DD23" w14:textId="2AFDE0A6" w:rsidR="00507F94" w:rsidRDefault="00420FBF" w:rsidP="00D47273">
      <w:pPr>
        <w:tabs>
          <w:tab w:val="left" w:pos="3615"/>
        </w:tabs>
        <w:rPr>
          <w:rFonts w:ascii="Ariel" w:hAnsi="Ariel" w:cs="Times New Roman"/>
          <w:sz w:val="24"/>
          <w:szCs w:val="24"/>
        </w:rPr>
      </w:pPr>
      <w:r>
        <w:rPr>
          <w:rFonts w:ascii="Ariel" w:hAnsi="Ariel" w:cs="Times New Roman"/>
          <w:sz w:val="24"/>
          <w:szCs w:val="24"/>
        </w:rPr>
        <w:t xml:space="preserve">Det andet spørgsmål, kræver et lidt længere svar. I bund og grund er der enighed om, at de fleste kendte seksualterapeutiske principper, kan benyttes til behandling af en seksuel dysfunktion, forårsaget af et seksuelt overgreb. Dog ofte af lettere modificeret karakter. Der gives råd til hvilke kompetencer behandleren bør besidde, samt hvilken tilgang denne bør vælge. </w:t>
      </w:r>
      <w:r w:rsidR="0017254C">
        <w:rPr>
          <w:rFonts w:ascii="Ariel" w:hAnsi="Ariel" w:cs="Times New Roman"/>
          <w:sz w:val="24"/>
          <w:szCs w:val="24"/>
        </w:rPr>
        <w:t xml:space="preserve">Hermed understreges, at der er vigtigt, at behandleren har viden om, og kan anvende de seksualterapeutiske principper såvel som principper fra traumebehandlingen. </w:t>
      </w:r>
      <w:r w:rsidR="00CD5F7C">
        <w:rPr>
          <w:rFonts w:ascii="Ariel" w:hAnsi="Ariel" w:cs="Times New Roman"/>
          <w:sz w:val="24"/>
          <w:szCs w:val="24"/>
        </w:rPr>
        <w:t>Dermed konkluderes, at behandleren, som minimum bør have en sundhedsfaglig uddannelse på mellemlangt niveau, som indeholder anatomi, fysiologi, psykologi og pædagogik.</w:t>
      </w:r>
      <w:r w:rsidR="00AC4841">
        <w:rPr>
          <w:rFonts w:ascii="Ariel" w:hAnsi="Ariel" w:cs="Times New Roman"/>
          <w:sz w:val="24"/>
          <w:szCs w:val="24"/>
        </w:rPr>
        <w:t xml:space="preserve"> Endvidere kan forslås videreuddannelse i sexologi eller psykologi.</w:t>
      </w:r>
    </w:p>
    <w:p w14:paraId="68A0089C" w14:textId="6C7F48F7" w:rsidR="0007036D" w:rsidRDefault="00F43FFA" w:rsidP="00D47273">
      <w:pPr>
        <w:tabs>
          <w:tab w:val="left" w:pos="3615"/>
        </w:tabs>
        <w:rPr>
          <w:rFonts w:ascii="Ariel" w:hAnsi="Ariel" w:cs="Times New Roman"/>
          <w:sz w:val="24"/>
          <w:szCs w:val="24"/>
        </w:rPr>
      </w:pPr>
      <w:r>
        <w:rPr>
          <w:rFonts w:ascii="Ariel" w:hAnsi="Ariel" w:cs="Times New Roman"/>
          <w:sz w:val="24"/>
          <w:szCs w:val="24"/>
        </w:rPr>
        <w:t xml:space="preserve">Den teknik der bliver fremhævet flere gange som værende effektiv til behandling af dysfunktioner forårsaget af overgreb og med rod i angst og undgåelsesproblematikker, er sensate focus. Denne bliver anbefalet i klassisk forstand, og i mere modificeret form, alt efter hvilke symptomer det enkelte offer fremkommer med. -Og dette er netop essensen af behandlingen, da den ALTID må tage udgangspunkt i det enkelte offer, som det er tilfældet med al hjælpekunst. Som nævnt tidligere i konklusionen, er det individuelt hvordan et voldtægtsoffer reagerer på overgrebet, da hendes reaktioner er et produkt af hendes erfaringer, personlighed, sociale miljø og opvækst. Derfor kan behandlingen ikke ensrettes, og må til enhver tid antage en bio-, psyko-, social tilgang, for at forstå hele offeret, og iværksætte behandlingen på dette grundlag. </w:t>
      </w:r>
    </w:p>
    <w:p w14:paraId="6A1F1DEB" w14:textId="5F81F21B" w:rsidR="00F43FFA" w:rsidRDefault="00F43FFA" w:rsidP="00D47273">
      <w:pPr>
        <w:tabs>
          <w:tab w:val="left" w:pos="3615"/>
        </w:tabs>
        <w:rPr>
          <w:rFonts w:ascii="Ariel" w:hAnsi="Ariel" w:cs="Times New Roman"/>
          <w:sz w:val="24"/>
          <w:szCs w:val="24"/>
        </w:rPr>
      </w:pPr>
      <w:r>
        <w:rPr>
          <w:rFonts w:ascii="Ariel" w:hAnsi="Ariel" w:cs="Times New Roman"/>
          <w:sz w:val="24"/>
          <w:szCs w:val="24"/>
        </w:rPr>
        <w:t xml:space="preserve">Dog </w:t>
      </w:r>
      <w:r w:rsidR="00222C60">
        <w:rPr>
          <w:rFonts w:ascii="Ariel" w:hAnsi="Ariel" w:cs="Times New Roman"/>
          <w:sz w:val="24"/>
          <w:szCs w:val="24"/>
        </w:rPr>
        <w:t>nævnes forsk</w:t>
      </w:r>
      <w:r>
        <w:rPr>
          <w:rFonts w:ascii="Ariel" w:hAnsi="Ariel" w:cs="Times New Roman"/>
          <w:sz w:val="24"/>
          <w:szCs w:val="24"/>
        </w:rPr>
        <w:t>ellige seksualterapeutiske behandlingsform</w:t>
      </w:r>
      <w:r w:rsidR="00222C60">
        <w:rPr>
          <w:rFonts w:ascii="Ariel" w:hAnsi="Ariel" w:cs="Times New Roman"/>
          <w:sz w:val="24"/>
          <w:szCs w:val="24"/>
        </w:rPr>
        <w:t xml:space="preserve">er herunder, som nævnt, sensate </w:t>
      </w:r>
      <w:r>
        <w:rPr>
          <w:rFonts w:ascii="Ariel" w:hAnsi="Ariel" w:cs="Times New Roman"/>
          <w:sz w:val="24"/>
          <w:szCs w:val="24"/>
        </w:rPr>
        <w:t xml:space="preserve">focus, sanseuger, dilationsbehandling, udspænding og afspænding. Disse følges op </w:t>
      </w:r>
      <w:r w:rsidR="00222C60">
        <w:rPr>
          <w:rFonts w:ascii="Ariel" w:hAnsi="Ariel" w:cs="Times New Roman"/>
          <w:sz w:val="24"/>
          <w:szCs w:val="24"/>
        </w:rPr>
        <w:t xml:space="preserve">hjælp til </w:t>
      </w:r>
      <w:r>
        <w:rPr>
          <w:rFonts w:ascii="Ariel" w:hAnsi="Ariel" w:cs="Times New Roman"/>
          <w:sz w:val="24"/>
          <w:szCs w:val="24"/>
        </w:rPr>
        <w:t>kogniti</w:t>
      </w:r>
      <w:r w:rsidR="00222C60">
        <w:rPr>
          <w:rFonts w:ascii="Ariel" w:hAnsi="Ariel" w:cs="Times New Roman"/>
          <w:sz w:val="24"/>
          <w:szCs w:val="24"/>
        </w:rPr>
        <w:t>v adfærds moderering, moderering af negative perceptioner og en løsningsfokuseret tilgang.</w:t>
      </w:r>
    </w:p>
    <w:p w14:paraId="1731E980" w14:textId="361AF380" w:rsidR="00222C60" w:rsidRDefault="00222C60" w:rsidP="00D47273">
      <w:pPr>
        <w:tabs>
          <w:tab w:val="left" w:pos="3615"/>
        </w:tabs>
        <w:rPr>
          <w:rFonts w:ascii="Ariel" w:hAnsi="Ariel" w:cs="Times New Roman"/>
          <w:sz w:val="24"/>
          <w:szCs w:val="24"/>
        </w:rPr>
      </w:pPr>
      <w:r>
        <w:rPr>
          <w:rFonts w:ascii="Ariel" w:hAnsi="Ariel" w:cs="Times New Roman"/>
          <w:sz w:val="24"/>
          <w:szCs w:val="24"/>
        </w:rPr>
        <w:t>Alt i alt, synes afhandlingens forskningsspørgsmål besvaret, og der er skabt viden om redskaber til benyttelse i egen praksis i Center for Voldtægtsofre – OUH.</w:t>
      </w:r>
    </w:p>
    <w:p w14:paraId="1B731E72" w14:textId="7D3276E9" w:rsidR="00302C5D" w:rsidRDefault="00302C5D" w:rsidP="002F5B5C">
      <w:pPr>
        <w:rPr>
          <w:rFonts w:ascii="Ariel" w:hAnsi="Ariel" w:cs="Times New Roman"/>
          <w:b/>
          <w:sz w:val="28"/>
          <w:szCs w:val="28"/>
        </w:rPr>
      </w:pPr>
    </w:p>
    <w:tbl>
      <w:tblPr>
        <w:tblStyle w:val="Tabel-Gitter"/>
        <w:tblW w:w="0" w:type="auto"/>
        <w:tblLook w:val="04A0" w:firstRow="1" w:lastRow="0" w:firstColumn="1" w:lastColumn="0" w:noHBand="0" w:noVBand="1"/>
      </w:tblPr>
      <w:tblGrid>
        <w:gridCol w:w="9628"/>
      </w:tblGrid>
      <w:tr w:rsidR="004E3E33" w:rsidRPr="004E3E33" w14:paraId="4FF972D1" w14:textId="77777777" w:rsidTr="00E13D99">
        <w:tc>
          <w:tcPr>
            <w:tcW w:w="9628" w:type="dxa"/>
            <w:tcBorders>
              <w:top w:val="nil"/>
              <w:left w:val="nil"/>
              <w:bottom w:val="nil"/>
              <w:right w:val="nil"/>
            </w:tcBorders>
            <w:shd w:val="clear" w:color="auto" w:fill="1F3864" w:themeFill="accent1" w:themeFillShade="80"/>
          </w:tcPr>
          <w:p w14:paraId="2A63C140" w14:textId="77777777" w:rsidR="004E3E33" w:rsidRPr="004E3E33" w:rsidRDefault="004E3E33" w:rsidP="00E13D99">
            <w:pPr>
              <w:tabs>
                <w:tab w:val="left" w:pos="3615"/>
              </w:tabs>
              <w:rPr>
                <w:rFonts w:ascii="Ariel" w:hAnsi="Ariel" w:cs="Times New Roman"/>
                <w:b/>
                <w:sz w:val="44"/>
                <w:szCs w:val="44"/>
              </w:rPr>
            </w:pPr>
            <w:r>
              <w:rPr>
                <w:rFonts w:ascii="Ariel" w:hAnsi="Ariel" w:cs="Times New Roman"/>
                <w:b/>
                <w:sz w:val="44"/>
                <w:szCs w:val="44"/>
              </w:rPr>
              <w:t xml:space="preserve">Perspektivering </w:t>
            </w:r>
          </w:p>
        </w:tc>
      </w:tr>
    </w:tbl>
    <w:p w14:paraId="0B5BC639" w14:textId="72AE7C93" w:rsidR="00585E7D" w:rsidRDefault="00585E7D" w:rsidP="002F5B5C">
      <w:pPr>
        <w:rPr>
          <w:rFonts w:ascii="Ariel" w:hAnsi="Ariel" w:cs="Times New Roman"/>
          <w:sz w:val="24"/>
          <w:szCs w:val="24"/>
        </w:rPr>
      </w:pPr>
    </w:p>
    <w:p w14:paraId="2AEE1601" w14:textId="51B0B431" w:rsidR="00585E7D" w:rsidRDefault="00585E7D" w:rsidP="002F5B5C">
      <w:pPr>
        <w:rPr>
          <w:rFonts w:ascii="Ariel" w:hAnsi="Ariel" w:cs="Times New Roman"/>
          <w:sz w:val="24"/>
          <w:szCs w:val="24"/>
        </w:rPr>
      </w:pPr>
      <w:r>
        <w:rPr>
          <w:rFonts w:ascii="Ariel" w:hAnsi="Ariel" w:cs="Times New Roman"/>
          <w:sz w:val="24"/>
          <w:szCs w:val="24"/>
        </w:rPr>
        <w:t xml:space="preserve">Som nævnt i konklusionen, må afhandlings fokus siges at være af komplekst karakter. Der er tale om en problemstilling som bedst lader sig behandle gennem et tværfagligt samarbejde mellem psykologer, læger, sexologer og fysioterapeuter. Derfor kunne det være givtigt at samle alle disse kræfter under </w:t>
      </w:r>
      <w:r w:rsidR="00D76C0E">
        <w:rPr>
          <w:rFonts w:ascii="Ariel" w:hAnsi="Ariel" w:cs="Times New Roman"/>
          <w:sz w:val="24"/>
          <w:szCs w:val="24"/>
        </w:rPr>
        <w:t>samme tag. Dette kunne eventuelt iværksættes via en sexologisk klink, med voldtægtsofre som subspeciale. Herved fremmes muligheden for det tværfaglige samarbejde, samt muligheden for supervision og sparring.</w:t>
      </w:r>
      <w:r w:rsidR="00182132">
        <w:rPr>
          <w:rFonts w:ascii="Ariel" w:hAnsi="Ariel" w:cs="Times New Roman"/>
          <w:sz w:val="24"/>
          <w:szCs w:val="24"/>
        </w:rPr>
        <w:t xml:space="preserve"> Hvilket i sidste ende, vil komme offeret til gode.</w:t>
      </w:r>
    </w:p>
    <w:p w14:paraId="02FDA2E8" w14:textId="5656EC20" w:rsidR="004C502B" w:rsidRDefault="004C502B" w:rsidP="002F5B5C">
      <w:pPr>
        <w:rPr>
          <w:rFonts w:ascii="Ariel" w:hAnsi="Ariel" w:cs="Times New Roman"/>
          <w:sz w:val="24"/>
          <w:szCs w:val="24"/>
        </w:rPr>
      </w:pPr>
      <w:r>
        <w:rPr>
          <w:rFonts w:ascii="Ariel" w:hAnsi="Ariel" w:cs="Times New Roman"/>
          <w:sz w:val="24"/>
          <w:szCs w:val="24"/>
        </w:rPr>
        <w:t>I denne afhandling har fokus været på voldtægtsofre med et enkelt overgreb bag sig. Det kunne være interessant at undersøge, om der er forskel på ofre med gentagne overgreb bag sig, og enkelt overgrebs ofre. Er der forskel i antal o</w:t>
      </w:r>
      <w:r w:rsidR="00B7675D">
        <w:rPr>
          <w:rFonts w:ascii="Ariel" w:hAnsi="Ariel" w:cs="Times New Roman"/>
          <w:sz w:val="24"/>
          <w:szCs w:val="24"/>
        </w:rPr>
        <w:t>g</w:t>
      </w:r>
      <w:r>
        <w:rPr>
          <w:rFonts w:ascii="Ariel" w:hAnsi="Ariel" w:cs="Times New Roman"/>
          <w:sz w:val="24"/>
          <w:szCs w:val="24"/>
        </w:rPr>
        <w:t xml:space="preserve"> omfang af seksuelle dysfunktioner. Er der forskel på </w:t>
      </w:r>
      <w:r w:rsidR="00BD3CA7">
        <w:rPr>
          <w:rFonts w:ascii="Ariel" w:hAnsi="Ariel" w:cs="Times New Roman"/>
          <w:sz w:val="24"/>
          <w:szCs w:val="24"/>
        </w:rPr>
        <w:t>adfærd før, under og efter overgrebet og er der forskel på personlighed, mestringskapacitet og opvækst?</w:t>
      </w:r>
    </w:p>
    <w:p w14:paraId="1C24F748" w14:textId="729500CF" w:rsidR="00BD3CA7" w:rsidRDefault="00BD3CA7" w:rsidP="002F5B5C">
      <w:pPr>
        <w:rPr>
          <w:rFonts w:ascii="Ariel" w:hAnsi="Ariel" w:cs="Times New Roman"/>
          <w:sz w:val="24"/>
          <w:szCs w:val="24"/>
        </w:rPr>
      </w:pPr>
      <w:r>
        <w:rPr>
          <w:rFonts w:ascii="Ariel" w:hAnsi="Ariel" w:cs="Times New Roman"/>
          <w:sz w:val="24"/>
          <w:szCs w:val="24"/>
        </w:rPr>
        <w:t>Til spørgsmålet om forebyggelse af seksuelle dysfunktioner, bør der måske, i højere grad arbejdes på forebyggelse af voldtægt. Ved forebyggelse af dysfunktioner er der tale om sekundær forebyggelse, men ønsket er en skærpet indsats i den primære forebyggelse. Dette værre sig på skoler og ungdomsuddannelser, samt i befolkningen i sin helhed. Dette kan måske tillige være med til at forebygge seksuelle dysfunktioner og PTSD efter seksuelt overgreb på et primært plan, da det måske ville ændre omverdenens syn på voldtægt, og aflive nogle af de voldtægtsmyter vi omgiver os af, og som skaber fordømmelse og ”victim blaming”</w:t>
      </w:r>
    </w:p>
    <w:p w14:paraId="2FB6891A" w14:textId="524B3D95" w:rsidR="004E3E33" w:rsidRDefault="004E3E33" w:rsidP="00B7675D">
      <w:pPr>
        <w:jc w:val="center"/>
        <w:rPr>
          <w:rFonts w:ascii="Ariel" w:hAnsi="Ariel" w:cs="Times New Roman"/>
          <w:sz w:val="24"/>
          <w:szCs w:val="24"/>
        </w:rPr>
      </w:pPr>
    </w:p>
    <w:p w14:paraId="2B8664E8" w14:textId="01E581FA" w:rsidR="006261FE" w:rsidRDefault="006261FE" w:rsidP="002F5B5C">
      <w:pPr>
        <w:rPr>
          <w:rFonts w:ascii="Ariel" w:hAnsi="Ariel" w:cs="Times New Roman"/>
          <w:sz w:val="24"/>
          <w:szCs w:val="24"/>
        </w:rPr>
      </w:pPr>
    </w:p>
    <w:p w14:paraId="5CB7F251" w14:textId="77777777" w:rsidR="006261FE" w:rsidRPr="00EA139C" w:rsidRDefault="006261FE" w:rsidP="002F5B5C">
      <w:pPr>
        <w:rPr>
          <w:rFonts w:ascii="Ariel" w:hAnsi="Ariel" w:cs="Times New Roman"/>
          <w:sz w:val="24"/>
          <w:szCs w:val="24"/>
        </w:rPr>
      </w:pPr>
    </w:p>
    <w:tbl>
      <w:tblPr>
        <w:tblStyle w:val="Tabel-Gitter"/>
        <w:tblW w:w="0" w:type="auto"/>
        <w:tblLook w:val="04A0" w:firstRow="1" w:lastRow="0" w:firstColumn="1" w:lastColumn="0" w:noHBand="0" w:noVBand="1"/>
      </w:tblPr>
      <w:tblGrid>
        <w:gridCol w:w="9628"/>
      </w:tblGrid>
      <w:tr w:rsidR="004E3E33" w:rsidRPr="004E3E33" w14:paraId="5D81F03E" w14:textId="77777777" w:rsidTr="00E13D99">
        <w:tc>
          <w:tcPr>
            <w:tcW w:w="9628" w:type="dxa"/>
            <w:tcBorders>
              <w:top w:val="nil"/>
              <w:left w:val="nil"/>
              <w:bottom w:val="nil"/>
              <w:right w:val="nil"/>
            </w:tcBorders>
            <w:shd w:val="clear" w:color="auto" w:fill="1F3864" w:themeFill="accent1" w:themeFillShade="80"/>
          </w:tcPr>
          <w:p w14:paraId="08B687BC" w14:textId="77777777" w:rsidR="004E3E33" w:rsidRPr="004E3E33" w:rsidRDefault="004E3E33" w:rsidP="00E13D99">
            <w:pPr>
              <w:tabs>
                <w:tab w:val="left" w:pos="3615"/>
              </w:tabs>
              <w:rPr>
                <w:rFonts w:ascii="Ariel" w:hAnsi="Ariel" w:cs="Times New Roman"/>
                <w:b/>
                <w:sz w:val="44"/>
                <w:szCs w:val="44"/>
              </w:rPr>
            </w:pPr>
            <w:r>
              <w:rPr>
                <w:rFonts w:ascii="Ariel" w:hAnsi="Ariel" w:cs="Times New Roman"/>
                <w:b/>
                <w:sz w:val="44"/>
                <w:szCs w:val="44"/>
              </w:rPr>
              <w:t xml:space="preserve">Kritik </w:t>
            </w:r>
          </w:p>
        </w:tc>
      </w:tr>
    </w:tbl>
    <w:p w14:paraId="5CEA5629" w14:textId="77777777" w:rsidR="004E3E33" w:rsidRDefault="004E3E33" w:rsidP="002F5B5C">
      <w:pPr>
        <w:rPr>
          <w:rFonts w:ascii="Ariel" w:hAnsi="Ariel" w:cs="Times New Roman"/>
          <w:sz w:val="24"/>
          <w:szCs w:val="24"/>
        </w:rPr>
      </w:pPr>
    </w:p>
    <w:p w14:paraId="6C780E48" w14:textId="4D18482A" w:rsidR="000B08DA" w:rsidRPr="00651ED3" w:rsidRDefault="00302C5D" w:rsidP="002F5B5C">
      <w:pPr>
        <w:rPr>
          <w:rFonts w:ascii="Ariel" w:hAnsi="Ariel" w:cs="Times New Roman"/>
          <w:sz w:val="24"/>
          <w:szCs w:val="24"/>
        </w:rPr>
      </w:pPr>
      <w:r w:rsidRPr="00651ED3">
        <w:rPr>
          <w:rFonts w:ascii="Ariel" w:hAnsi="Ariel" w:cs="Times New Roman"/>
          <w:sz w:val="24"/>
          <w:szCs w:val="24"/>
        </w:rPr>
        <w:t>Det kan være svært at opsummere forskning om voldtægt da feltet mangler en god teoretisk overbygning</w:t>
      </w:r>
      <w:r w:rsidR="000B08DA" w:rsidRPr="00651ED3">
        <w:rPr>
          <w:rFonts w:ascii="Ariel" w:hAnsi="Ariel" w:cs="Times New Roman"/>
          <w:sz w:val="24"/>
          <w:szCs w:val="24"/>
        </w:rPr>
        <w:t>. Endvidere har de forskellige akademiske discipliner</w:t>
      </w:r>
      <w:r w:rsidR="00E93487" w:rsidRPr="00651ED3">
        <w:rPr>
          <w:rFonts w:ascii="Ariel" w:hAnsi="Ariel" w:cs="Times New Roman"/>
          <w:sz w:val="24"/>
          <w:szCs w:val="24"/>
        </w:rPr>
        <w:t xml:space="preserve"> såsom jura, sociologi og psykologi</w:t>
      </w:r>
      <w:r w:rsidR="000B08DA" w:rsidRPr="00651ED3">
        <w:rPr>
          <w:rFonts w:ascii="Ariel" w:hAnsi="Ariel" w:cs="Times New Roman"/>
          <w:sz w:val="24"/>
          <w:szCs w:val="24"/>
        </w:rPr>
        <w:t xml:space="preserve"> forskellige </w:t>
      </w:r>
      <w:r w:rsidR="006261FE">
        <w:rPr>
          <w:rFonts w:ascii="Ariel" w:hAnsi="Ariel" w:cs="Times New Roman"/>
          <w:sz w:val="24"/>
          <w:szCs w:val="24"/>
        </w:rPr>
        <w:t xml:space="preserve">definitioner af begrebet. Hvilket </w:t>
      </w:r>
      <w:r w:rsidR="000B08DA" w:rsidRPr="00651ED3">
        <w:rPr>
          <w:rFonts w:ascii="Ariel" w:hAnsi="Ariel" w:cs="Times New Roman"/>
          <w:sz w:val="24"/>
          <w:szCs w:val="24"/>
        </w:rPr>
        <w:t>vanskelig</w:t>
      </w:r>
      <w:r w:rsidR="006261FE">
        <w:rPr>
          <w:rFonts w:ascii="Ariel" w:hAnsi="Ariel" w:cs="Times New Roman"/>
          <w:sz w:val="24"/>
          <w:szCs w:val="24"/>
        </w:rPr>
        <w:t>gjort</w:t>
      </w:r>
      <w:r w:rsidR="000B08DA" w:rsidRPr="00651ED3">
        <w:rPr>
          <w:rFonts w:ascii="Ariel" w:hAnsi="Ariel" w:cs="Times New Roman"/>
          <w:sz w:val="24"/>
          <w:szCs w:val="24"/>
        </w:rPr>
        <w:t xml:space="preserve"> sammenlign</w:t>
      </w:r>
      <w:r w:rsidR="006261FE">
        <w:rPr>
          <w:rFonts w:ascii="Ariel" w:hAnsi="Ariel" w:cs="Times New Roman"/>
          <w:sz w:val="24"/>
          <w:szCs w:val="24"/>
        </w:rPr>
        <w:t xml:space="preserve">ing af </w:t>
      </w:r>
      <w:r w:rsidR="000B08DA" w:rsidRPr="00651ED3">
        <w:rPr>
          <w:rFonts w:ascii="Ariel" w:hAnsi="Ariel" w:cs="Times New Roman"/>
          <w:sz w:val="24"/>
          <w:szCs w:val="24"/>
        </w:rPr>
        <w:t>forskellige resultater</w:t>
      </w:r>
      <w:r w:rsidR="006D2399">
        <w:rPr>
          <w:rFonts w:ascii="Ariel" w:hAnsi="Ariel" w:cs="Times New Roman"/>
          <w:sz w:val="24"/>
          <w:szCs w:val="24"/>
        </w:rPr>
        <w:t>.</w:t>
      </w:r>
      <w:r w:rsidR="006261FE">
        <w:rPr>
          <w:rFonts w:ascii="Ariel" w:hAnsi="Ariel" w:cs="Times New Roman"/>
          <w:sz w:val="24"/>
          <w:szCs w:val="24"/>
        </w:rPr>
        <w:t xml:space="preserve"> Ydermere kan f</w:t>
      </w:r>
      <w:r w:rsidR="000B08DA" w:rsidRPr="00651ED3">
        <w:rPr>
          <w:rFonts w:ascii="Ariel" w:hAnsi="Ariel" w:cs="Times New Roman"/>
          <w:sz w:val="24"/>
          <w:szCs w:val="24"/>
        </w:rPr>
        <w:t>orskellige lande</w:t>
      </w:r>
      <w:r w:rsidR="006261FE">
        <w:rPr>
          <w:rFonts w:ascii="Ariel" w:hAnsi="Ariel" w:cs="Times New Roman"/>
          <w:sz w:val="24"/>
          <w:szCs w:val="24"/>
        </w:rPr>
        <w:t xml:space="preserve"> og stater,</w:t>
      </w:r>
      <w:r w:rsidR="000B08DA" w:rsidRPr="00651ED3">
        <w:rPr>
          <w:rFonts w:ascii="Ariel" w:hAnsi="Ariel" w:cs="Times New Roman"/>
          <w:sz w:val="24"/>
          <w:szCs w:val="24"/>
        </w:rPr>
        <w:t xml:space="preserve"> have forskellige definitioner på voldtægt, hvilket igen</w:t>
      </w:r>
      <w:r w:rsidR="006261FE">
        <w:rPr>
          <w:rFonts w:ascii="Ariel" w:hAnsi="Ariel" w:cs="Times New Roman"/>
          <w:sz w:val="24"/>
          <w:szCs w:val="24"/>
        </w:rPr>
        <w:t xml:space="preserve"> gør forskningen </w:t>
      </w:r>
      <w:r w:rsidR="000B08DA" w:rsidRPr="00651ED3">
        <w:rPr>
          <w:rFonts w:ascii="Ariel" w:hAnsi="Ariel" w:cs="Times New Roman"/>
          <w:sz w:val="24"/>
          <w:szCs w:val="24"/>
        </w:rPr>
        <w:t>svært sammenlignelig</w:t>
      </w:r>
      <w:r w:rsidR="006261FE">
        <w:rPr>
          <w:rFonts w:ascii="Ariel" w:hAnsi="Ariel" w:cs="Times New Roman"/>
          <w:sz w:val="24"/>
          <w:szCs w:val="24"/>
        </w:rPr>
        <w:t>.</w:t>
      </w:r>
    </w:p>
    <w:p w14:paraId="54C8CA7B" w14:textId="3DBD93E8" w:rsidR="000B08DA" w:rsidRDefault="000B08DA" w:rsidP="002F5B5C">
      <w:pPr>
        <w:rPr>
          <w:rFonts w:ascii="Ariel" w:hAnsi="Ariel" w:cs="Times New Roman"/>
          <w:sz w:val="24"/>
          <w:szCs w:val="24"/>
        </w:rPr>
      </w:pPr>
      <w:r w:rsidRPr="00651ED3">
        <w:rPr>
          <w:rFonts w:ascii="Ariel" w:hAnsi="Ariel" w:cs="Times New Roman"/>
          <w:sz w:val="24"/>
          <w:szCs w:val="24"/>
        </w:rPr>
        <w:t>Meget af</w:t>
      </w:r>
      <w:r w:rsidR="00B37658">
        <w:rPr>
          <w:rFonts w:ascii="Ariel" w:hAnsi="Ariel" w:cs="Times New Roman"/>
          <w:sz w:val="24"/>
          <w:szCs w:val="24"/>
        </w:rPr>
        <w:t xml:space="preserve"> den, til afhandlingen, udvalgte</w:t>
      </w:r>
      <w:r w:rsidRPr="00651ED3">
        <w:rPr>
          <w:rFonts w:ascii="Ariel" w:hAnsi="Ariel" w:cs="Times New Roman"/>
          <w:sz w:val="24"/>
          <w:szCs w:val="24"/>
        </w:rPr>
        <w:t xml:space="preserve"> forskning mangler k</w:t>
      </w:r>
      <w:r w:rsidR="003D4E4A" w:rsidRPr="00651ED3">
        <w:rPr>
          <w:rFonts w:ascii="Ariel" w:hAnsi="Ariel" w:cs="Times New Roman"/>
          <w:sz w:val="24"/>
          <w:szCs w:val="24"/>
        </w:rPr>
        <w:t>ontro</w:t>
      </w:r>
      <w:r w:rsidR="006261FE">
        <w:rPr>
          <w:rFonts w:ascii="Ariel" w:hAnsi="Ariel" w:cs="Times New Roman"/>
          <w:sz w:val="24"/>
          <w:szCs w:val="24"/>
        </w:rPr>
        <w:t>lgrupper, opfølgning</w:t>
      </w:r>
      <w:r w:rsidR="00B7675D">
        <w:rPr>
          <w:rFonts w:ascii="Ariel" w:hAnsi="Ariel" w:cs="Times New Roman"/>
          <w:sz w:val="24"/>
          <w:szCs w:val="24"/>
        </w:rPr>
        <w:t>s</w:t>
      </w:r>
      <w:r w:rsidR="006261FE">
        <w:rPr>
          <w:rFonts w:ascii="Ariel" w:hAnsi="Ariel" w:cs="Times New Roman"/>
          <w:sz w:val="24"/>
          <w:szCs w:val="24"/>
        </w:rPr>
        <w:t xml:space="preserve"> studier samt</w:t>
      </w:r>
      <w:r w:rsidR="003D4E4A" w:rsidRPr="00651ED3">
        <w:rPr>
          <w:rFonts w:ascii="Ariel" w:hAnsi="Ariel" w:cs="Times New Roman"/>
          <w:sz w:val="24"/>
          <w:szCs w:val="24"/>
        </w:rPr>
        <w:t xml:space="preserve"> består af rela</w:t>
      </w:r>
      <w:r w:rsidR="006261FE">
        <w:rPr>
          <w:rFonts w:ascii="Ariel" w:hAnsi="Ariel" w:cs="Times New Roman"/>
          <w:sz w:val="24"/>
          <w:szCs w:val="24"/>
        </w:rPr>
        <w:t xml:space="preserve">tivt små deltagergrupper. Ovenstående </w:t>
      </w:r>
      <w:r w:rsidR="003D4E4A" w:rsidRPr="00651ED3">
        <w:rPr>
          <w:rFonts w:ascii="Ariel" w:hAnsi="Ariel" w:cs="Times New Roman"/>
          <w:sz w:val="24"/>
          <w:szCs w:val="24"/>
        </w:rPr>
        <w:t>er vigtigt for at kunne konkludere noget entydigt, om hvad der er karakteristisk for ofre for voldtægt i form af reaktioner, symptomer og mestring.</w:t>
      </w:r>
      <w:r w:rsidR="006261FE">
        <w:rPr>
          <w:rFonts w:ascii="Ariel" w:hAnsi="Ariel" w:cs="Times New Roman"/>
          <w:sz w:val="24"/>
          <w:szCs w:val="24"/>
        </w:rPr>
        <w:t xml:space="preserve"> </w:t>
      </w:r>
    </w:p>
    <w:p w14:paraId="7D31DF57" w14:textId="63F23DF4" w:rsidR="006261FE" w:rsidRDefault="006261FE" w:rsidP="002F5B5C">
      <w:pPr>
        <w:rPr>
          <w:rFonts w:ascii="Ariel" w:hAnsi="Ariel" w:cs="Times New Roman"/>
          <w:sz w:val="24"/>
          <w:szCs w:val="24"/>
        </w:rPr>
      </w:pPr>
      <w:r>
        <w:rPr>
          <w:rFonts w:ascii="Ariel" w:hAnsi="Ariel" w:cs="Times New Roman"/>
          <w:sz w:val="24"/>
          <w:szCs w:val="24"/>
        </w:rPr>
        <w:t xml:space="preserve">Grundet manglende forskning på området, </w:t>
      </w:r>
      <w:r w:rsidR="001C68A7">
        <w:rPr>
          <w:rFonts w:ascii="Ariel" w:hAnsi="Ariel" w:cs="Times New Roman"/>
          <w:sz w:val="24"/>
          <w:szCs w:val="24"/>
        </w:rPr>
        <w:t>er der i afhandlingen medtaget forskningsresultater af ændre dato. Dette kan være problematisk, da meget kan have ændret sig på området, siden udgivelsen af resultaterne.</w:t>
      </w:r>
    </w:p>
    <w:p w14:paraId="54706C14" w14:textId="77777777" w:rsidR="00CB7ECE" w:rsidRPr="00651ED3" w:rsidRDefault="00CB7ECE" w:rsidP="002F5B5C">
      <w:pPr>
        <w:rPr>
          <w:rFonts w:ascii="Ariel" w:hAnsi="Ariel" w:cs="Times New Roman"/>
          <w:b/>
          <w:sz w:val="28"/>
          <w:szCs w:val="28"/>
        </w:rPr>
      </w:pPr>
    </w:p>
    <w:tbl>
      <w:tblPr>
        <w:tblStyle w:val="Tabel-Gitter"/>
        <w:tblW w:w="0" w:type="auto"/>
        <w:tblLook w:val="04A0" w:firstRow="1" w:lastRow="0" w:firstColumn="1" w:lastColumn="0" w:noHBand="0" w:noVBand="1"/>
      </w:tblPr>
      <w:tblGrid>
        <w:gridCol w:w="9628"/>
      </w:tblGrid>
      <w:tr w:rsidR="0069437D" w:rsidRPr="004E3E33" w14:paraId="0ACB585F" w14:textId="77777777" w:rsidTr="00EF77BA">
        <w:tc>
          <w:tcPr>
            <w:tcW w:w="9628" w:type="dxa"/>
            <w:tcBorders>
              <w:top w:val="nil"/>
              <w:left w:val="nil"/>
              <w:bottom w:val="nil"/>
              <w:right w:val="nil"/>
            </w:tcBorders>
            <w:shd w:val="clear" w:color="auto" w:fill="1F3864" w:themeFill="accent1" w:themeFillShade="80"/>
          </w:tcPr>
          <w:p w14:paraId="732919B0" w14:textId="4F9D3E03" w:rsidR="0069437D" w:rsidRPr="004E3E33" w:rsidRDefault="006261FE" w:rsidP="00EF77BA">
            <w:pPr>
              <w:tabs>
                <w:tab w:val="left" w:pos="3615"/>
              </w:tabs>
              <w:rPr>
                <w:rFonts w:ascii="Ariel" w:hAnsi="Ariel" w:cs="Times New Roman"/>
                <w:b/>
                <w:sz w:val="44"/>
                <w:szCs w:val="44"/>
              </w:rPr>
            </w:pPr>
            <w:r>
              <w:rPr>
                <w:rFonts w:ascii="Ariel" w:hAnsi="Ariel" w:cs="Times New Roman"/>
                <w:b/>
                <w:sz w:val="44"/>
                <w:szCs w:val="44"/>
              </w:rPr>
              <w:t>R</w:t>
            </w:r>
            <w:r w:rsidR="001D4AED">
              <w:rPr>
                <w:rFonts w:ascii="Ariel" w:hAnsi="Ariel" w:cs="Times New Roman"/>
                <w:b/>
                <w:sz w:val="44"/>
                <w:szCs w:val="44"/>
              </w:rPr>
              <w:t>eferencer</w:t>
            </w:r>
          </w:p>
        </w:tc>
      </w:tr>
    </w:tbl>
    <w:p w14:paraId="6E42C71B" w14:textId="77777777" w:rsidR="002F5B5C" w:rsidRPr="00651ED3" w:rsidRDefault="002F5B5C" w:rsidP="002F5B5C">
      <w:pPr>
        <w:rPr>
          <w:rFonts w:ascii="Ariel" w:hAnsi="Ariel" w:cs="Times New Roman"/>
          <w:sz w:val="24"/>
          <w:szCs w:val="24"/>
        </w:rPr>
      </w:pPr>
    </w:p>
    <w:p w14:paraId="04D8A015" w14:textId="33958D95" w:rsidR="00661ACE" w:rsidRPr="00661ACE" w:rsidRDefault="001114C8"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51ED3">
        <w:rPr>
          <w:rFonts w:ascii="Ariel" w:hAnsi="Ariel" w:cs="Times New Roman"/>
          <w:sz w:val="24"/>
          <w:szCs w:val="24"/>
        </w:rPr>
        <w:fldChar w:fldCharType="begin" w:fldLock="1"/>
      </w:r>
      <w:r w:rsidRPr="00651ED3">
        <w:rPr>
          <w:rFonts w:ascii="Ariel" w:hAnsi="Ariel" w:cs="Times New Roman"/>
          <w:sz w:val="24"/>
          <w:szCs w:val="24"/>
        </w:rPr>
        <w:instrText xml:space="preserve">ADDIN Mendeley Bibliography CSL_BIBLIOGRAPHY </w:instrText>
      </w:r>
      <w:r w:rsidRPr="00651ED3">
        <w:rPr>
          <w:rFonts w:ascii="Ariel" w:hAnsi="Ariel" w:cs="Times New Roman"/>
          <w:sz w:val="24"/>
          <w:szCs w:val="24"/>
        </w:rPr>
        <w:fldChar w:fldCharType="separate"/>
      </w:r>
      <w:r w:rsidR="00661ACE" w:rsidRPr="00661ACE">
        <w:rPr>
          <w:rFonts w:ascii="Ariel" w:hAnsi="Ariel" w:cs="Times New Roman"/>
          <w:noProof/>
          <w:sz w:val="24"/>
          <w:szCs w:val="24"/>
        </w:rPr>
        <w:t xml:space="preserve">1. </w:t>
      </w:r>
      <w:r w:rsidR="00661ACE" w:rsidRPr="00661ACE">
        <w:rPr>
          <w:rFonts w:ascii="Ariel" w:hAnsi="Ariel" w:cs="Times New Roman"/>
          <w:noProof/>
          <w:sz w:val="24"/>
          <w:szCs w:val="24"/>
        </w:rPr>
        <w:tab/>
        <w:t>Behandlingstilbud ved centre for modtagelse af voldtægtsofre [Internet]. First. København S: Sundhedsstyrelsen; 2012. Available from: http://www.sst.dk/</w:t>
      </w:r>
    </w:p>
    <w:p w14:paraId="0581EF11"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2. </w:t>
      </w:r>
      <w:r w:rsidRPr="00661ACE">
        <w:rPr>
          <w:rFonts w:ascii="Ariel" w:hAnsi="Ariel" w:cs="Times New Roman"/>
          <w:noProof/>
          <w:sz w:val="24"/>
          <w:szCs w:val="24"/>
        </w:rPr>
        <w:tab/>
        <w:t xml:space="preserve">Straffeloven kap. 24: Forbrydelser mod kønssædeligheden. </w:t>
      </w:r>
      <w:r w:rsidRPr="009D18BB">
        <w:rPr>
          <w:rFonts w:ascii="Ariel" w:hAnsi="Ariel" w:cs="Times New Roman"/>
          <w:noProof/>
          <w:sz w:val="24"/>
          <w:szCs w:val="24"/>
          <w:lang w:val="en-US"/>
        </w:rPr>
        <w:t>[Internet]. [cited 2016 Mar 21]. Available from: http://www.themis.dk/synopsis/docs/lovsamling/Straffeloven_kap_24.html</w:t>
      </w:r>
    </w:p>
    <w:p w14:paraId="64BD23CF"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3. </w:t>
      </w:r>
      <w:r w:rsidRPr="00661ACE">
        <w:rPr>
          <w:rFonts w:ascii="Ariel" w:hAnsi="Ariel" w:cs="Times New Roman"/>
          <w:noProof/>
          <w:sz w:val="24"/>
          <w:szCs w:val="24"/>
        </w:rPr>
        <w:tab/>
        <w:t xml:space="preserve">Sidenius K, Hilden M, Helweg-Larsen K. Voldtægt, overgreb og seksualitet. In: Graugaard C, Møhl B, Hertoft P, editors. Krop, sygdom og seksualitet. København K: Hans Reitzels Forlag; 2006. p. 89–101. </w:t>
      </w:r>
    </w:p>
    <w:p w14:paraId="4713A4B9"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4. </w:t>
      </w:r>
      <w:r w:rsidRPr="00661ACE">
        <w:rPr>
          <w:rFonts w:ascii="Ariel" w:hAnsi="Ariel" w:cs="Times New Roman"/>
          <w:noProof/>
          <w:sz w:val="24"/>
          <w:szCs w:val="24"/>
        </w:rPr>
        <w:tab/>
        <w:t>Hertoft P. Samleje [Internet]. Den store danske, Gyldendal. 2014 [cited 2017 Apr 16]. Available from: http://denstoredanske.dk/index.php?sideId=155022</w:t>
      </w:r>
    </w:p>
    <w:p w14:paraId="57A335F5"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5. </w:t>
      </w:r>
      <w:r w:rsidRPr="00661ACE">
        <w:rPr>
          <w:rFonts w:ascii="Ariel" w:hAnsi="Ariel" w:cs="Times New Roman"/>
          <w:noProof/>
          <w:sz w:val="24"/>
          <w:szCs w:val="24"/>
        </w:rPr>
        <w:tab/>
        <w:t xml:space="preserve">Voldtægt | Det Kriminalpræventive Råd [Internet]. </w:t>
      </w:r>
      <w:r w:rsidRPr="009D18BB">
        <w:rPr>
          <w:rFonts w:ascii="Ariel" w:hAnsi="Ariel" w:cs="Times New Roman"/>
          <w:noProof/>
          <w:sz w:val="24"/>
          <w:szCs w:val="24"/>
          <w:lang w:val="en-US"/>
        </w:rPr>
        <w:t>[cited 2016 Mar 22]. Available from: http://www.dkr.dk/voldtægt-0</w:t>
      </w:r>
    </w:p>
    <w:p w14:paraId="2B59CF4C"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9D18BB">
        <w:rPr>
          <w:rFonts w:ascii="Ariel" w:hAnsi="Ariel" w:cs="Times New Roman"/>
          <w:noProof/>
          <w:sz w:val="24"/>
          <w:szCs w:val="24"/>
          <w:lang w:val="en-US"/>
        </w:rPr>
        <w:t xml:space="preserve">6. </w:t>
      </w:r>
      <w:r w:rsidRPr="009D18BB">
        <w:rPr>
          <w:rFonts w:ascii="Ariel" w:hAnsi="Ariel" w:cs="Times New Roman"/>
          <w:noProof/>
          <w:sz w:val="24"/>
          <w:szCs w:val="24"/>
          <w:lang w:val="en-US"/>
        </w:rPr>
        <w:tab/>
        <w:t xml:space="preserve">Dahl S. The trauma of rape, a description of the stressors. </w:t>
      </w:r>
      <w:r w:rsidRPr="00661ACE">
        <w:rPr>
          <w:rFonts w:ascii="Ariel" w:hAnsi="Ariel" w:cs="Times New Roman"/>
          <w:noProof/>
          <w:sz w:val="24"/>
          <w:szCs w:val="24"/>
        </w:rPr>
        <w:t xml:space="preserve">Nord Sexol. 1993;11:144–64. </w:t>
      </w:r>
    </w:p>
    <w:p w14:paraId="2F72618A"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7. </w:t>
      </w:r>
      <w:r w:rsidRPr="00661ACE">
        <w:rPr>
          <w:rFonts w:ascii="Ariel" w:hAnsi="Ariel" w:cs="Times New Roman"/>
          <w:noProof/>
          <w:sz w:val="24"/>
          <w:szCs w:val="24"/>
        </w:rPr>
        <w:tab/>
        <w:t xml:space="preserve">Voie FO. Voldtekt som traume - en teoretisk gjenneomgang. Mestring, kriseintevensjon og langtidsbehandling. København; 2006. </w:t>
      </w:r>
    </w:p>
    <w:p w14:paraId="5214B72F"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8. </w:t>
      </w:r>
      <w:r w:rsidRPr="00661ACE">
        <w:rPr>
          <w:rFonts w:ascii="Ariel" w:hAnsi="Ariel" w:cs="Times New Roman"/>
          <w:noProof/>
          <w:sz w:val="24"/>
          <w:szCs w:val="24"/>
        </w:rPr>
        <w:tab/>
        <w:t xml:space="preserve">Graugaard C, Møhl B, Hertoft P. Krop, sygdom og seksualitet. In: Graugaard C, Møhl B, Hertoft P, editors. Krop, Sygdom og seksualitet. </w:t>
      </w:r>
      <w:r w:rsidRPr="009D18BB">
        <w:rPr>
          <w:rFonts w:ascii="Ariel" w:hAnsi="Ariel" w:cs="Times New Roman"/>
          <w:noProof/>
          <w:sz w:val="24"/>
          <w:szCs w:val="24"/>
          <w:lang w:val="en-US"/>
        </w:rPr>
        <w:t xml:space="preserve">First. København K: Hans Reitzels Forlag; 2016. p. 9–36. </w:t>
      </w:r>
    </w:p>
    <w:p w14:paraId="7FC46DEC"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9. </w:t>
      </w:r>
      <w:r w:rsidRPr="009D18BB">
        <w:rPr>
          <w:rFonts w:ascii="Ariel" w:hAnsi="Ariel" w:cs="Times New Roman"/>
          <w:noProof/>
          <w:sz w:val="24"/>
          <w:szCs w:val="24"/>
          <w:lang w:val="en-US"/>
        </w:rPr>
        <w:tab/>
        <w:t xml:space="preserve">Hedge B. Coping with the physical impact af sexual assault. In: Petrak J, Hedge B, editors. The trauma of sexual assault - treatment, prevention and practice. 1st ed. Cichester, West sussex: John Wiley and Sons, Ltd.; 2004. p. 205–34. </w:t>
      </w:r>
    </w:p>
    <w:p w14:paraId="2DB9ED7F"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9D18BB">
        <w:rPr>
          <w:rFonts w:ascii="Ariel" w:hAnsi="Ariel" w:cs="Times New Roman"/>
          <w:noProof/>
          <w:sz w:val="24"/>
          <w:szCs w:val="24"/>
          <w:lang w:val="en-US"/>
        </w:rPr>
        <w:t xml:space="preserve">10. </w:t>
      </w:r>
      <w:r w:rsidRPr="009D18BB">
        <w:rPr>
          <w:rFonts w:ascii="Ariel" w:hAnsi="Ariel" w:cs="Times New Roman"/>
          <w:noProof/>
          <w:sz w:val="24"/>
          <w:szCs w:val="24"/>
          <w:lang w:val="en-US"/>
        </w:rPr>
        <w:tab/>
        <w:t xml:space="preserve">van Berlo W, Ensink B. Problems with sexuality after sexual assault. </w:t>
      </w:r>
      <w:r w:rsidRPr="00661ACE">
        <w:rPr>
          <w:rFonts w:ascii="Ariel" w:hAnsi="Ariel" w:cs="Times New Roman"/>
          <w:noProof/>
          <w:sz w:val="24"/>
          <w:szCs w:val="24"/>
        </w:rPr>
        <w:t xml:space="preserve">Annu Rev Sex Res Vol 11 2000, 235-257. 2000; </w:t>
      </w:r>
    </w:p>
    <w:p w14:paraId="50D8F73B"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11. </w:t>
      </w:r>
      <w:r w:rsidRPr="00661ACE">
        <w:rPr>
          <w:rFonts w:ascii="Ariel" w:hAnsi="Ariel" w:cs="Times New Roman"/>
          <w:noProof/>
          <w:sz w:val="24"/>
          <w:szCs w:val="24"/>
        </w:rPr>
        <w:tab/>
        <w:t xml:space="preserve">Cullberg J. Psykiske lidelser efter svær traumatisering - PTSD. In: Krise og Udvikling. 5. udgave,. København: Hans Reitzels Forlag; 2007. p. 198–219. </w:t>
      </w:r>
    </w:p>
    <w:p w14:paraId="2E9160F6"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12. </w:t>
      </w:r>
      <w:r w:rsidRPr="009D18BB">
        <w:rPr>
          <w:rFonts w:ascii="Ariel" w:hAnsi="Ariel" w:cs="Times New Roman"/>
          <w:noProof/>
          <w:sz w:val="24"/>
          <w:szCs w:val="24"/>
          <w:lang w:val="en-US"/>
        </w:rPr>
        <w:tab/>
        <w:t xml:space="preserve">Mottier V. Sexuality - a very short introduction. New York: Oxford University Press Inc.; 2008. 127 p. </w:t>
      </w:r>
    </w:p>
    <w:p w14:paraId="1A417EA2"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13. </w:t>
      </w:r>
      <w:r w:rsidRPr="009D18BB">
        <w:rPr>
          <w:rFonts w:ascii="Ariel" w:hAnsi="Ariel" w:cs="Times New Roman"/>
          <w:noProof/>
          <w:sz w:val="24"/>
          <w:szCs w:val="24"/>
          <w:lang w:val="en-US"/>
        </w:rPr>
        <w:tab/>
        <w:t xml:space="preserve">Petrak J. Rape: History, myths and reality. In: Petrak J, Hedge B, editors. The trauma of sexual assault - treatment, prevention and practice. 1st ed. Cichester, West sussex: John Wiley and Sons, Ltd.; 2002. p. 6–18. </w:t>
      </w:r>
    </w:p>
    <w:p w14:paraId="5DA3C858"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14. </w:t>
      </w:r>
      <w:r w:rsidRPr="009D18BB">
        <w:rPr>
          <w:rFonts w:ascii="Ariel" w:hAnsi="Ariel" w:cs="Times New Roman"/>
          <w:noProof/>
          <w:sz w:val="24"/>
          <w:szCs w:val="24"/>
          <w:lang w:val="en-US"/>
        </w:rPr>
        <w:tab/>
        <w:t xml:space="preserve">Graugaard C, Pedersen B, Klarlund FM. </w:t>
      </w:r>
      <w:r w:rsidRPr="00661ACE">
        <w:rPr>
          <w:rFonts w:ascii="Ariel" w:hAnsi="Ariel" w:cs="Times New Roman"/>
          <w:noProof/>
          <w:sz w:val="24"/>
          <w:szCs w:val="24"/>
        </w:rPr>
        <w:t xml:space="preserve">Seksualitet Og Sundhed [Internet]. 1st ed. </w:t>
      </w:r>
      <w:r w:rsidRPr="009D18BB">
        <w:rPr>
          <w:rFonts w:ascii="Ariel" w:hAnsi="Ariel" w:cs="Times New Roman"/>
          <w:noProof/>
          <w:sz w:val="24"/>
          <w:szCs w:val="24"/>
          <w:lang w:val="en-US"/>
        </w:rPr>
        <w:t>København: Vidensråd for Forebyggelse; 2012. Available from: www.vidensraad.dk</w:t>
      </w:r>
    </w:p>
    <w:p w14:paraId="6F49BA59"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15. </w:t>
      </w:r>
      <w:r w:rsidRPr="009D18BB">
        <w:rPr>
          <w:rFonts w:ascii="Ariel" w:hAnsi="Ariel" w:cs="Times New Roman"/>
          <w:noProof/>
          <w:sz w:val="24"/>
          <w:szCs w:val="24"/>
          <w:lang w:val="en-US"/>
        </w:rPr>
        <w:tab/>
        <w:t xml:space="preserve">Smith D. The Health Benefits of Sexual Expression. White Paper. New York; 2007. </w:t>
      </w:r>
    </w:p>
    <w:p w14:paraId="7A7ED520"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9D18BB">
        <w:rPr>
          <w:rFonts w:ascii="Ariel" w:hAnsi="Ariel" w:cs="Times New Roman"/>
          <w:noProof/>
          <w:sz w:val="24"/>
          <w:szCs w:val="24"/>
          <w:lang w:val="en-US"/>
        </w:rPr>
        <w:t xml:space="preserve">16. </w:t>
      </w:r>
      <w:r w:rsidRPr="009D18BB">
        <w:rPr>
          <w:rFonts w:ascii="Ariel" w:hAnsi="Ariel" w:cs="Times New Roman"/>
          <w:noProof/>
          <w:sz w:val="24"/>
          <w:szCs w:val="24"/>
          <w:lang w:val="en-US"/>
        </w:rPr>
        <w:tab/>
        <w:t xml:space="preserve">Køppe S. Intimitet [Internet]. </w:t>
      </w:r>
      <w:r w:rsidRPr="00661ACE">
        <w:rPr>
          <w:rFonts w:ascii="Ariel" w:hAnsi="Ariel" w:cs="Times New Roman"/>
          <w:noProof/>
          <w:sz w:val="24"/>
          <w:szCs w:val="24"/>
        </w:rPr>
        <w:t>Den Store Danske, Gyldendal. 2017 [cited 2017 Apr 19]. Available from: http://denstoredanske.dk/index.php?sideId=98873</w:t>
      </w:r>
    </w:p>
    <w:p w14:paraId="6EC322EF"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17. </w:t>
      </w:r>
      <w:r w:rsidRPr="00661ACE">
        <w:rPr>
          <w:rFonts w:ascii="Ariel" w:hAnsi="Ariel" w:cs="Times New Roman"/>
          <w:noProof/>
          <w:sz w:val="24"/>
          <w:szCs w:val="24"/>
        </w:rPr>
        <w:tab/>
        <w:t xml:space="preserve">Møhl B. Tilknytning, affektregulering og opvækst i et invaliderende miljø. In: Møhl B, editor. Selvskade, psykologi og behandling. 1st ed. København: Hans Reitzels Forlag; 2015. p. 129–69. </w:t>
      </w:r>
    </w:p>
    <w:p w14:paraId="4F2023D5"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18. </w:t>
      </w:r>
      <w:r w:rsidRPr="00661ACE">
        <w:rPr>
          <w:rFonts w:ascii="Ariel" w:hAnsi="Ariel" w:cs="Times New Roman"/>
          <w:noProof/>
          <w:sz w:val="24"/>
          <w:szCs w:val="24"/>
        </w:rPr>
        <w:tab/>
        <w:t xml:space="preserve">Thielen MH, Sherman MD, Borst TS. </w:t>
      </w:r>
      <w:r w:rsidRPr="009D18BB">
        <w:rPr>
          <w:rFonts w:ascii="Ariel" w:hAnsi="Ariel" w:cs="Times New Roman"/>
          <w:noProof/>
          <w:sz w:val="24"/>
          <w:szCs w:val="24"/>
          <w:lang w:val="en-US"/>
        </w:rPr>
        <w:t xml:space="preserve">Fear of intimacy and attachment among rape survivors. SAGE Soc Sci Collect. 1998;22(1):108–16. </w:t>
      </w:r>
    </w:p>
    <w:p w14:paraId="1F0B89B5"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19. </w:t>
      </w:r>
      <w:r w:rsidRPr="009D18BB">
        <w:rPr>
          <w:rFonts w:ascii="Ariel" w:hAnsi="Ariel" w:cs="Times New Roman"/>
          <w:noProof/>
          <w:sz w:val="24"/>
          <w:szCs w:val="24"/>
          <w:lang w:val="en-US"/>
        </w:rPr>
        <w:tab/>
        <w:t xml:space="preserve">Giraldi A, Kristensen E, Sand M. Endorsement of Models Describing Sexual Response of Men and Women with a Sexual Partner: An Online Survey in a Population Sample of Danish Adults Ages 20-65 Years. J Sex Med. 2015;12(1):116–28. </w:t>
      </w:r>
    </w:p>
    <w:p w14:paraId="18AEAABD"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20. </w:t>
      </w:r>
      <w:r w:rsidRPr="009D18BB">
        <w:rPr>
          <w:rFonts w:ascii="Ariel" w:hAnsi="Ariel" w:cs="Times New Roman"/>
          <w:noProof/>
          <w:sz w:val="24"/>
          <w:szCs w:val="24"/>
          <w:lang w:val="en-US"/>
        </w:rPr>
        <w:tab/>
        <w:t xml:space="preserve">Weaver TL. Impact of rape on female sexuality: review of selected literature. Clin Obstet Gynecol. 2009;52(4):702–11. </w:t>
      </w:r>
    </w:p>
    <w:p w14:paraId="7FD8E129"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21. </w:t>
      </w:r>
      <w:r w:rsidRPr="009D18BB">
        <w:rPr>
          <w:rFonts w:ascii="Ariel" w:hAnsi="Ariel" w:cs="Times New Roman"/>
          <w:noProof/>
          <w:sz w:val="24"/>
          <w:szCs w:val="24"/>
          <w:lang w:val="en-US"/>
        </w:rPr>
        <w:tab/>
        <w:t xml:space="preserve">Letourneau EJ, Resnick HS, Kilpatrick DG, Saunders BE, Best CL. Comorbidity of sexual problems and posttraumatic stress disorder in female crime victims. Behav Ther. 1996;27(3):321–36. </w:t>
      </w:r>
    </w:p>
    <w:p w14:paraId="3E42CD31"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22. </w:t>
      </w:r>
      <w:r w:rsidRPr="009D18BB">
        <w:rPr>
          <w:rFonts w:ascii="Ariel" w:hAnsi="Ariel" w:cs="Times New Roman"/>
          <w:noProof/>
          <w:sz w:val="24"/>
          <w:szCs w:val="24"/>
          <w:lang w:val="en-US"/>
        </w:rPr>
        <w:tab/>
        <w:t>Burgess AW, Holmstrom LL. Rape: sexual disruption and recovery. Am J Orthopsychiatry [Internet]. 1979;49(4):648–57. Available from: http://www.ncbi.nlm.nih.gov/pubmed/573970</w:t>
      </w:r>
    </w:p>
    <w:p w14:paraId="23C6AED6"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23. </w:t>
      </w:r>
      <w:r w:rsidRPr="00661ACE">
        <w:rPr>
          <w:rFonts w:ascii="Ariel" w:hAnsi="Ariel" w:cs="Times New Roman"/>
          <w:noProof/>
          <w:sz w:val="24"/>
          <w:szCs w:val="24"/>
        </w:rPr>
        <w:tab/>
        <w:t xml:space="preserve">Aalborg Universitet, Universitetsbibliotek, PubMed [Internet]. </w:t>
      </w:r>
      <w:r w:rsidRPr="009D18BB">
        <w:rPr>
          <w:rFonts w:ascii="Ariel" w:hAnsi="Ariel" w:cs="Times New Roman"/>
          <w:noProof/>
          <w:sz w:val="24"/>
          <w:szCs w:val="24"/>
          <w:lang w:val="en-US"/>
        </w:rPr>
        <w:t>[cited 2017 Apr 5]. Available from: http://www.aub.aau.dk/find-materiale/databaser/info?id=1776120</w:t>
      </w:r>
    </w:p>
    <w:p w14:paraId="182E2003"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24. </w:t>
      </w:r>
      <w:r w:rsidRPr="00661ACE">
        <w:rPr>
          <w:rFonts w:ascii="Ariel" w:hAnsi="Ariel" w:cs="Times New Roman"/>
          <w:noProof/>
          <w:sz w:val="24"/>
          <w:szCs w:val="24"/>
        </w:rPr>
        <w:tab/>
        <w:t xml:space="preserve">Aalborg Universitet, Universitetsbibliotek, Psychinfo [Internet]. </w:t>
      </w:r>
      <w:r w:rsidRPr="009D18BB">
        <w:rPr>
          <w:rFonts w:ascii="Ariel" w:hAnsi="Ariel" w:cs="Times New Roman"/>
          <w:noProof/>
          <w:sz w:val="24"/>
          <w:szCs w:val="24"/>
          <w:lang w:val="en-US"/>
        </w:rPr>
        <w:t>[cited 2017 Apr 5]. Available from: http://www.aub.aau.dk/find-materiale/databaser/info?id=1266718</w:t>
      </w:r>
    </w:p>
    <w:p w14:paraId="3C8EC584"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25. </w:t>
      </w:r>
      <w:r w:rsidRPr="009D18BB">
        <w:rPr>
          <w:rFonts w:ascii="Ariel" w:hAnsi="Ariel" w:cs="Times New Roman"/>
          <w:noProof/>
          <w:sz w:val="24"/>
          <w:szCs w:val="24"/>
          <w:lang w:val="en-US"/>
        </w:rPr>
        <w:tab/>
        <w:t>Plous S. Social Psychology Network [Internet]. 2013 [cited 2017 Apr 27]. Available from: http://janoffbulman.socialpsychology.org/</w:t>
      </w:r>
    </w:p>
    <w:p w14:paraId="4C3C3C28"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26. </w:t>
      </w:r>
      <w:r w:rsidRPr="009D18BB">
        <w:rPr>
          <w:rFonts w:ascii="Ariel" w:hAnsi="Ariel" w:cs="Times New Roman"/>
          <w:noProof/>
          <w:sz w:val="24"/>
          <w:szCs w:val="24"/>
          <w:lang w:val="en-US"/>
        </w:rPr>
        <w:tab/>
        <w:t xml:space="preserve">Janoff-Bulman R. Shattered assumptions, towards a new psychology of trauma. 1st ed. New York: The Free Press; 1992. </w:t>
      </w:r>
    </w:p>
    <w:p w14:paraId="3DDCB741"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27. </w:t>
      </w:r>
      <w:r w:rsidRPr="009D18BB">
        <w:rPr>
          <w:rFonts w:ascii="Ariel" w:hAnsi="Ariel" w:cs="Times New Roman"/>
          <w:noProof/>
          <w:sz w:val="24"/>
          <w:szCs w:val="24"/>
          <w:lang w:val="en-US"/>
        </w:rPr>
        <w:tab/>
        <w:t xml:space="preserve">la Cour P. Johan Cullberg [Internet]. </w:t>
      </w:r>
      <w:r w:rsidRPr="00661ACE">
        <w:rPr>
          <w:rFonts w:ascii="Ariel" w:hAnsi="Ariel" w:cs="Times New Roman"/>
          <w:noProof/>
          <w:sz w:val="24"/>
          <w:szCs w:val="24"/>
        </w:rPr>
        <w:t xml:space="preserve">Den Store Danske, Gyldendal. 2016 [cited 2017 Apr 27]. </w:t>
      </w:r>
      <w:r w:rsidRPr="009D18BB">
        <w:rPr>
          <w:rFonts w:ascii="Ariel" w:hAnsi="Ariel" w:cs="Times New Roman"/>
          <w:noProof/>
          <w:sz w:val="24"/>
          <w:szCs w:val="24"/>
          <w:lang w:val="en-US"/>
        </w:rPr>
        <w:t>Available from: http://denstoredanske.dk/index.php?sideId=59914</w:t>
      </w:r>
    </w:p>
    <w:p w14:paraId="576F0198"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9D18BB">
        <w:rPr>
          <w:rFonts w:ascii="Ariel" w:hAnsi="Ariel" w:cs="Times New Roman"/>
          <w:noProof/>
          <w:sz w:val="24"/>
          <w:szCs w:val="24"/>
          <w:lang w:val="en-US"/>
        </w:rPr>
        <w:t xml:space="preserve">28. </w:t>
      </w:r>
      <w:r w:rsidRPr="009D18BB">
        <w:rPr>
          <w:rFonts w:ascii="Ariel" w:hAnsi="Ariel" w:cs="Times New Roman"/>
          <w:noProof/>
          <w:sz w:val="24"/>
          <w:szCs w:val="24"/>
          <w:lang w:val="en-US"/>
        </w:rPr>
        <w:tab/>
        <w:t xml:space="preserve">Lindstöm B. Professor Aaron Antonovsky (1923–1994): the father of the salutogenesis. </w:t>
      </w:r>
      <w:r w:rsidRPr="00661ACE">
        <w:rPr>
          <w:rFonts w:ascii="Ariel" w:hAnsi="Ariel" w:cs="Times New Roman"/>
          <w:noProof/>
          <w:sz w:val="24"/>
          <w:szCs w:val="24"/>
        </w:rPr>
        <w:t xml:space="preserve">BMJ Journals. 2005. </w:t>
      </w:r>
    </w:p>
    <w:p w14:paraId="589CFAE9"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29. </w:t>
      </w:r>
      <w:r w:rsidRPr="00661ACE">
        <w:rPr>
          <w:rFonts w:ascii="Ariel" w:hAnsi="Ariel" w:cs="Times New Roman"/>
          <w:noProof/>
          <w:sz w:val="24"/>
          <w:szCs w:val="24"/>
        </w:rPr>
        <w:tab/>
        <w:t xml:space="preserve">Jensen TK, Johnsen TJ. Sundhedsfremme i teori og praksis. Sundhed og sundhedsfremme. 2000. 84-100 p. </w:t>
      </w:r>
    </w:p>
    <w:p w14:paraId="19529C8E"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661ACE">
        <w:rPr>
          <w:rFonts w:ascii="Ariel" w:hAnsi="Ariel" w:cs="Times New Roman"/>
          <w:noProof/>
          <w:sz w:val="24"/>
          <w:szCs w:val="24"/>
        </w:rPr>
        <w:t xml:space="preserve">30. </w:t>
      </w:r>
      <w:r w:rsidRPr="00661ACE">
        <w:rPr>
          <w:rFonts w:ascii="Ariel" w:hAnsi="Ariel" w:cs="Times New Roman"/>
          <w:noProof/>
          <w:sz w:val="24"/>
          <w:szCs w:val="24"/>
        </w:rPr>
        <w:tab/>
        <w:t xml:space="preserve">Antonovsky A. Begrebet “oplevelse af sammenhæng.” </w:t>
      </w:r>
      <w:r w:rsidRPr="009D18BB">
        <w:rPr>
          <w:rFonts w:ascii="Ariel" w:hAnsi="Ariel" w:cs="Times New Roman"/>
          <w:noProof/>
          <w:sz w:val="24"/>
          <w:szCs w:val="24"/>
          <w:lang w:val="en-US"/>
        </w:rPr>
        <w:t xml:space="preserve">In: Antonovsky A, editor. Helbredets Mysterium. 1st ed. </w:t>
      </w:r>
      <w:r w:rsidRPr="00661ACE">
        <w:rPr>
          <w:rFonts w:ascii="Ariel" w:hAnsi="Ariel" w:cs="Times New Roman"/>
          <w:noProof/>
          <w:sz w:val="24"/>
          <w:szCs w:val="24"/>
        </w:rPr>
        <w:t xml:space="preserve">København: Hans Reitzels Forlag; 2000. p. 33–50. </w:t>
      </w:r>
    </w:p>
    <w:p w14:paraId="114CBA3F"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31. </w:t>
      </w:r>
      <w:r w:rsidRPr="00661ACE">
        <w:rPr>
          <w:rFonts w:ascii="Ariel" w:hAnsi="Ariel" w:cs="Times New Roman"/>
          <w:noProof/>
          <w:sz w:val="24"/>
          <w:szCs w:val="24"/>
        </w:rPr>
        <w:tab/>
        <w:t xml:space="preserve">Becker J V., Kaplanm MS. </w:t>
      </w:r>
      <w:r w:rsidRPr="009D18BB">
        <w:rPr>
          <w:rFonts w:ascii="Ariel" w:hAnsi="Ariel" w:cs="Times New Roman"/>
          <w:noProof/>
          <w:sz w:val="24"/>
          <w:szCs w:val="24"/>
          <w:lang w:val="en-US"/>
        </w:rPr>
        <w:t xml:space="preserve">Rape victims: issues, theories, and treatment. Annu Rev Sex Res Vol 11 2000, 235-257. 1991;2(1):267–92. </w:t>
      </w:r>
    </w:p>
    <w:p w14:paraId="4791C160"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32. </w:t>
      </w:r>
      <w:r w:rsidRPr="009D18BB">
        <w:rPr>
          <w:rFonts w:ascii="Ariel" w:hAnsi="Ariel" w:cs="Times New Roman"/>
          <w:noProof/>
          <w:sz w:val="24"/>
          <w:szCs w:val="24"/>
          <w:lang w:val="en-US"/>
        </w:rPr>
        <w:tab/>
        <w:t xml:space="preserve">Moor A, Farchi M. Is rape-related self blame distinct from other post traumatic attributions of blame? A comparison of severity and implications for treatment. Women Ther. 2011;34(April):447–60. </w:t>
      </w:r>
    </w:p>
    <w:p w14:paraId="3DB46C72"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33. </w:t>
      </w:r>
      <w:r w:rsidRPr="009D18BB">
        <w:rPr>
          <w:rFonts w:ascii="Ariel" w:hAnsi="Ariel" w:cs="Times New Roman"/>
          <w:noProof/>
          <w:sz w:val="24"/>
          <w:szCs w:val="24"/>
          <w:lang w:val="en-US"/>
        </w:rPr>
        <w:tab/>
        <w:t xml:space="preserve">Webster L. treament for the psychosexual impact of sexual assault. In: Petrak, Jenny HB, editor. the truama of sexual assault - treatment, prevention and practice. 1st ed. Cichester, West sussex: John Wiley and Sons, Ltd.; 2002. p. 183–204. </w:t>
      </w:r>
    </w:p>
    <w:p w14:paraId="4DB132D2"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9D18BB">
        <w:rPr>
          <w:rFonts w:ascii="Ariel" w:hAnsi="Ariel" w:cs="Times New Roman"/>
          <w:noProof/>
          <w:sz w:val="24"/>
          <w:szCs w:val="24"/>
          <w:lang w:val="en-US"/>
        </w:rPr>
        <w:t xml:space="preserve">34. </w:t>
      </w:r>
      <w:r w:rsidRPr="009D18BB">
        <w:rPr>
          <w:rFonts w:ascii="Ariel" w:hAnsi="Ariel" w:cs="Times New Roman"/>
          <w:noProof/>
          <w:sz w:val="24"/>
          <w:szCs w:val="24"/>
          <w:lang w:val="en-US"/>
        </w:rPr>
        <w:tab/>
        <w:t xml:space="preserve">Becker J V., Skinner LJ, Abel GG, Cichon J. Time limited theraphy with sexually disfunctional, sexually assaulted women. Jounal Soc Work Hum Sex. 1984;3(1):97–115. </w:t>
      </w:r>
    </w:p>
    <w:p w14:paraId="21F7813A"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9D18BB">
        <w:rPr>
          <w:rFonts w:ascii="Ariel" w:hAnsi="Ariel" w:cs="Times New Roman"/>
          <w:noProof/>
          <w:sz w:val="24"/>
          <w:szCs w:val="24"/>
          <w:lang w:val="en-US"/>
        </w:rPr>
        <w:t xml:space="preserve">35. </w:t>
      </w:r>
      <w:r w:rsidRPr="009D18BB">
        <w:rPr>
          <w:rFonts w:ascii="Ariel" w:hAnsi="Ariel" w:cs="Times New Roman"/>
          <w:noProof/>
          <w:sz w:val="24"/>
          <w:szCs w:val="24"/>
          <w:lang w:val="en-US"/>
        </w:rPr>
        <w:tab/>
        <w:t xml:space="preserve">Burgess AW, Holmstrom LL. Coping behavior of the rape victim. </w:t>
      </w:r>
      <w:r w:rsidRPr="00661ACE">
        <w:rPr>
          <w:rFonts w:ascii="Ariel" w:hAnsi="Ariel" w:cs="Times New Roman"/>
          <w:noProof/>
          <w:sz w:val="24"/>
          <w:szCs w:val="24"/>
        </w:rPr>
        <w:t xml:space="preserve">Am J Psychiatry. 1976;4:413–8. </w:t>
      </w:r>
    </w:p>
    <w:p w14:paraId="2F2546DE"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36. </w:t>
      </w:r>
      <w:r w:rsidRPr="00661ACE">
        <w:rPr>
          <w:rFonts w:ascii="Ariel" w:hAnsi="Ariel" w:cs="Times New Roman"/>
          <w:noProof/>
          <w:sz w:val="24"/>
          <w:szCs w:val="24"/>
        </w:rPr>
        <w:tab/>
        <w:t xml:space="preserve">Almås E, Benestad EEP. Behandling av seksuelle problemer hos personer som har opplevd seksuelle traumer. </w:t>
      </w:r>
      <w:r w:rsidRPr="009D18BB">
        <w:rPr>
          <w:rFonts w:ascii="Ariel" w:hAnsi="Ariel" w:cs="Times New Roman"/>
          <w:noProof/>
          <w:sz w:val="24"/>
          <w:szCs w:val="24"/>
          <w:lang w:val="en-US"/>
        </w:rPr>
        <w:t xml:space="preserve">Del 2: Terapeutisk tilnærmning. Tidsskr Nor Psykol. 2004;41:188–94. </w:t>
      </w:r>
    </w:p>
    <w:p w14:paraId="441C8059" w14:textId="77777777" w:rsidR="00661ACE" w:rsidRPr="00661ACE" w:rsidRDefault="00661ACE" w:rsidP="00661ACE">
      <w:pPr>
        <w:widowControl w:val="0"/>
        <w:autoSpaceDE w:val="0"/>
        <w:autoSpaceDN w:val="0"/>
        <w:adjustRightInd w:val="0"/>
        <w:spacing w:after="0" w:line="240" w:lineRule="auto"/>
        <w:ind w:left="640" w:hanging="640"/>
        <w:rPr>
          <w:rFonts w:ascii="Ariel" w:hAnsi="Ariel" w:cs="Times New Roman"/>
          <w:noProof/>
          <w:sz w:val="24"/>
          <w:szCs w:val="24"/>
        </w:rPr>
      </w:pPr>
      <w:r w:rsidRPr="009D18BB">
        <w:rPr>
          <w:rFonts w:ascii="Ariel" w:hAnsi="Ariel" w:cs="Times New Roman"/>
          <w:noProof/>
          <w:sz w:val="24"/>
          <w:szCs w:val="24"/>
          <w:lang w:val="en-US"/>
        </w:rPr>
        <w:t xml:space="preserve">37. </w:t>
      </w:r>
      <w:r w:rsidRPr="009D18BB">
        <w:rPr>
          <w:rFonts w:ascii="Ariel" w:hAnsi="Ariel" w:cs="Times New Roman"/>
          <w:noProof/>
          <w:sz w:val="24"/>
          <w:szCs w:val="24"/>
          <w:lang w:val="en-US"/>
        </w:rPr>
        <w:tab/>
        <w:t xml:space="preserve">Tambling RB. Solution-Oriented Therapy for Survivors of Sexual Assault and Their Partners. </w:t>
      </w:r>
      <w:r w:rsidRPr="00661ACE">
        <w:rPr>
          <w:rFonts w:ascii="Ariel" w:hAnsi="Ariel" w:cs="Times New Roman"/>
          <w:noProof/>
          <w:sz w:val="24"/>
          <w:szCs w:val="24"/>
        </w:rPr>
        <w:t xml:space="preserve">2012;391–401. </w:t>
      </w:r>
    </w:p>
    <w:p w14:paraId="1474BE09"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38. </w:t>
      </w:r>
      <w:r w:rsidRPr="00661ACE">
        <w:rPr>
          <w:rFonts w:ascii="Ariel" w:hAnsi="Ariel" w:cs="Times New Roman"/>
          <w:noProof/>
          <w:sz w:val="24"/>
          <w:szCs w:val="24"/>
        </w:rPr>
        <w:tab/>
        <w:t xml:space="preserve">Sevelsted R, Tafdrup J, Tullberg S. Synspunktet for min Forfatter-Virksomhed [Internet]. </w:t>
      </w:r>
      <w:r w:rsidRPr="009D18BB">
        <w:rPr>
          <w:rFonts w:ascii="Ariel" w:hAnsi="Ariel" w:cs="Times New Roman"/>
          <w:noProof/>
          <w:sz w:val="24"/>
          <w:szCs w:val="24"/>
          <w:lang w:val="en-US"/>
        </w:rPr>
        <w:t>Søren Kierkegaards Skrifter. 2012 [cited 2017 May 3]. Available from: http://sks.dk/SFV/txt.xml</w:t>
      </w:r>
    </w:p>
    <w:p w14:paraId="5DAB21BB" w14:textId="77777777" w:rsidR="00661ACE" w:rsidRPr="009D18BB" w:rsidRDefault="00661ACE" w:rsidP="00661ACE">
      <w:pPr>
        <w:widowControl w:val="0"/>
        <w:autoSpaceDE w:val="0"/>
        <w:autoSpaceDN w:val="0"/>
        <w:adjustRightInd w:val="0"/>
        <w:spacing w:after="0" w:line="240" w:lineRule="auto"/>
        <w:ind w:left="640" w:hanging="640"/>
        <w:rPr>
          <w:rFonts w:ascii="Ariel" w:hAnsi="Ariel" w:cs="Times New Roman"/>
          <w:noProof/>
          <w:sz w:val="24"/>
          <w:szCs w:val="24"/>
          <w:lang w:val="en-US"/>
        </w:rPr>
      </w:pPr>
      <w:r w:rsidRPr="00661ACE">
        <w:rPr>
          <w:rFonts w:ascii="Ariel" w:hAnsi="Ariel" w:cs="Times New Roman"/>
          <w:noProof/>
          <w:sz w:val="24"/>
          <w:szCs w:val="24"/>
        </w:rPr>
        <w:t xml:space="preserve">39. </w:t>
      </w:r>
      <w:r w:rsidRPr="00661ACE">
        <w:rPr>
          <w:rFonts w:ascii="Ariel" w:hAnsi="Ariel" w:cs="Times New Roman"/>
          <w:noProof/>
          <w:sz w:val="24"/>
          <w:szCs w:val="24"/>
        </w:rPr>
        <w:tab/>
        <w:t xml:space="preserve">Person E. Helen Singer Kaplan [Internet]. </w:t>
      </w:r>
      <w:r w:rsidRPr="009D18BB">
        <w:rPr>
          <w:rFonts w:ascii="Ariel" w:hAnsi="Ariel" w:cs="Times New Roman"/>
          <w:noProof/>
          <w:sz w:val="24"/>
          <w:szCs w:val="24"/>
          <w:lang w:val="en-US"/>
        </w:rPr>
        <w:t>The Jama Network. 1995 [cited 2017 Apr 29]. Available from: http://jamanetwork.com/journals/jamapsychiatry/article-abstract/497320</w:t>
      </w:r>
    </w:p>
    <w:p w14:paraId="0939E132" w14:textId="77777777" w:rsidR="00661ACE" w:rsidRPr="009D18BB" w:rsidRDefault="00661ACE" w:rsidP="00661ACE">
      <w:pPr>
        <w:widowControl w:val="0"/>
        <w:autoSpaceDE w:val="0"/>
        <w:autoSpaceDN w:val="0"/>
        <w:adjustRightInd w:val="0"/>
        <w:spacing w:after="0" w:line="240" w:lineRule="auto"/>
        <w:ind w:left="640" w:hanging="640"/>
        <w:rPr>
          <w:rFonts w:ascii="Ariel" w:hAnsi="Ariel"/>
          <w:noProof/>
          <w:sz w:val="24"/>
          <w:lang w:val="en-US"/>
        </w:rPr>
      </w:pPr>
      <w:r w:rsidRPr="009D18BB">
        <w:rPr>
          <w:rFonts w:ascii="Ariel" w:hAnsi="Ariel" w:cs="Times New Roman"/>
          <w:noProof/>
          <w:sz w:val="24"/>
          <w:szCs w:val="24"/>
          <w:lang w:val="en-US"/>
        </w:rPr>
        <w:t xml:space="preserve">40. </w:t>
      </w:r>
      <w:r w:rsidRPr="009D18BB">
        <w:rPr>
          <w:rFonts w:ascii="Ariel" w:hAnsi="Ariel" w:cs="Times New Roman"/>
          <w:noProof/>
          <w:sz w:val="24"/>
          <w:szCs w:val="24"/>
          <w:lang w:val="en-US"/>
        </w:rPr>
        <w:tab/>
        <w:t>Rosemary Basson [Internet]. The University of British Columbia. 2015 [cited 2017 Apr 29]. Available from: http://psychiatry.ubc.ca/person/rosemary-basson/</w:t>
      </w:r>
    </w:p>
    <w:p w14:paraId="1EA01E42" w14:textId="77777777" w:rsidR="002F5B5C" w:rsidRPr="00651ED3" w:rsidRDefault="001114C8" w:rsidP="001114C8">
      <w:pPr>
        <w:widowControl w:val="0"/>
        <w:autoSpaceDE w:val="0"/>
        <w:autoSpaceDN w:val="0"/>
        <w:adjustRightInd w:val="0"/>
        <w:spacing w:line="240" w:lineRule="auto"/>
        <w:ind w:left="640" w:hanging="640"/>
        <w:rPr>
          <w:rFonts w:ascii="Ariel" w:hAnsi="Ariel" w:cs="Times New Roman"/>
          <w:b/>
          <w:sz w:val="24"/>
          <w:szCs w:val="24"/>
        </w:rPr>
      </w:pPr>
      <w:r w:rsidRPr="00651ED3">
        <w:rPr>
          <w:rFonts w:ascii="Ariel" w:hAnsi="Ariel" w:cs="Times New Roman"/>
          <w:sz w:val="24"/>
          <w:szCs w:val="24"/>
        </w:rPr>
        <w:fldChar w:fldCharType="end"/>
      </w:r>
    </w:p>
    <w:sectPr w:rsidR="002F5B5C" w:rsidRPr="00651ED3" w:rsidSect="00E37A5A">
      <w:headerReference w:type="default" r:id="rId25"/>
      <w:footerReference w:type="default" r:id="rId2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3391" w14:textId="77777777" w:rsidR="00BE5F28" w:rsidRDefault="00BE5F28" w:rsidP="00CB0F14">
      <w:pPr>
        <w:spacing w:after="0" w:line="240" w:lineRule="auto"/>
      </w:pPr>
      <w:r>
        <w:separator/>
      </w:r>
    </w:p>
  </w:endnote>
  <w:endnote w:type="continuationSeparator" w:id="0">
    <w:p w14:paraId="13D29109" w14:textId="77777777" w:rsidR="00BE5F28" w:rsidRDefault="00BE5F28" w:rsidP="00CB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e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66473"/>
      <w:docPartObj>
        <w:docPartGallery w:val="Page Numbers (Bottom of Page)"/>
        <w:docPartUnique/>
      </w:docPartObj>
    </w:sdtPr>
    <w:sdtEndPr/>
    <w:sdtContent>
      <w:p w14:paraId="7D96D946" w14:textId="7F571042" w:rsidR="00B37658" w:rsidRDefault="005A3E07">
        <w:pPr>
          <w:pStyle w:val="Sidefod"/>
          <w:jc w:val="right"/>
        </w:pPr>
        <w:r w:rsidRPr="005A3E07">
          <w:rPr>
            <w:rFonts w:ascii="Ariel" w:hAnsi="Ariel"/>
            <w:color w:val="2F5496" w:themeColor="accent1" w:themeShade="BF"/>
          </w:rPr>
          <w:t>Studienummer 20152576</w:t>
        </w:r>
        <w:r>
          <w:tab/>
        </w:r>
        <w:r>
          <w:tab/>
        </w:r>
        <w:r w:rsidR="00B37658" w:rsidRPr="005A3E07">
          <w:rPr>
            <w:rFonts w:ascii="Ariel" w:hAnsi="Ariel"/>
            <w:color w:val="2F5496" w:themeColor="accent1" w:themeShade="BF"/>
          </w:rPr>
          <w:fldChar w:fldCharType="begin"/>
        </w:r>
        <w:r w:rsidR="00B37658" w:rsidRPr="005A3E07">
          <w:rPr>
            <w:rFonts w:ascii="Ariel" w:hAnsi="Ariel"/>
            <w:color w:val="2F5496" w:themeColor="accent1" w:themeShade="BF"/>
          </w:rPr>
          <w:instrText>PAGE   \* MERGEFORMAT</w:instrText>
        </w:r>
        <w:r w:rsidR="00B37658" w:rsidRPr="005A3E07">
          <w:rPr>
            <w:rFonts w:ascii="Ariel" w:hAnsi="Ariel"/>
            <w:color w:val="2F5496" w:themeColor="accent1" w:themeShade="BF"/>
          </w:rPr>
          <w:fldChar w:fldCharType="separate"/>
        </w:r>
        <w:r w:rsidR="009C2472">
          <w:rPr>
            <w:rFonts w:ascii="Ariel" w:hAnsi="Ariel"/>
            <w:noProof/>
            <w:color w:val="2F5496" w:themeColor="accent1" w:themeShade="BF"/>
          </w:rPr>
          <w:t>10</w:t>
        </w:r>
        <w:r w:rsidR="00B37658" w:rsidRPr="005A3E07">
          <w:rPr>
            <w:rFonts w:ascii="Ariel" w:hAnsi="Ariel"/>
            <w:color w:val="2F5496" w:themeColor="accent1" w:themeShade="BF"/>
          </w:rPr>
          <w:fldChar w:fldCharType="end"/>
        </w:r>
      </w:p>
    </w:sdtContent>
  </w:sdt>
  <w:p w14:paraId="1F1A484B" w14:textId="77777777" w:rsidR="00B37658" w:rsidRDefault="00B376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D385" w14:textId="77777777" w:rsidR="00BE5F28" w:rsidRDefault="00BE5F28" w:rsidP="00CB0F14">
      <w:pPr>
        <w:spacing w:after="0" w:line="240" w:lineRule="auto"/>
      </w:pPr>
      <w:r>
        <w:separator/>
      </w:r>
    </w:p>
  </w:footnote>
  <w:footnote w:type="continuationSeparator" w:id="0">
    <w:p w14:paraId="377CB13A" w14:textId="77777777" w:rsidR="00BE5F28" w:rsidRDefault="00BE5F28" w:rsidP="00CB0F14">
      <w:pPr>
        <w:spacing w:after="0" w:line="240" w:lineRule="auto"/>
      </w:pPr>
      <w:r>
        <w:continuationSeparator/>
      </w:r>
    </w:p>
  </w:footnote>
  <w:footnote w:id="1">
    <w:p w14:paraId="36897F65" w14:textId="0E7C1D42" w:rsidR="00B37658" w:rsidRDefault="00B37658">
      <w:pPr>
        <w:pStyle w:val="Fodnotetekst"/>
      </w:pPr>
      <w:r>
        <w:rPr>
          <w:rStyle w:val="Fodnotehenvisning"/>
        </w:rPr>
        <w:footnoteRef/>
      </w:r>
      <w:r>
        <w:t xml:space="preserve"> Helen Singer Kaplan, 1929-1995. Amerikansk klinisk Professor i Psykiatri ved Cornell University</w:t>
      </w:r>
      <w:r>
        <w:fldChar w:fldCharType="begin" w:fldLock="1"/>
      </w:r>
      <w:r>
        <w:instrText>ADDIN CSL_CITATION { "citationItems" : [ { "id" : "ITEM-1", "itemData" : { "URL" : "http://jamanetwork.com/journals/jamapsychiatry/article-abstract/497320", "accessed" : { "date-parts" : [ [ "2017", "4", "29" ] ] }, "author" : [ { "dropping-particle" : "", "family" : "Person", "given" : "Ethel", "non-dropping-particle" : "", "parse-names" : false, "suffix" : "" } ], "container-title" : "The Jama Network", "id" : "ITEM-1", "issued" : { "date-parts" : [ [ "1995" ] ] }, "title" : "Helen Singer Kaplan", "type" : "webpage" }, "uris" : [ "http://www.mendeley.com/documents/?uuid=cf4f891d-ae0b-4124-8bcc-a96176c6d099" ] } ], "mendeley" : { "formattedCitation" : "(39)", "plainTextFormattedCitation" : "(39)", "previouslyFormattedCitation" : "(39)" }, "properties" : { "noteIndex" : 0 }, "schema" : "https://github.com/citation-style-language/schema/raw/master/csl-citation.json" }</w:instrText>
      </w:r>
      <w:r>
        <w:fldChar w:fldCharType="separate"/>
      </w:r>
      <w:r w:rsidRPr="00FD2F38">
        <w:rPr>
          <w:noProof/>
        </w:rPr>
        <w:t>(39)</w:t>
      </w:r>
      <w:r>
        <w:fldChar w:fldCharType="end"/>
      </w:r>
    </w:p>
  </w:footnote>
  <w:footnote w:id="2">
    <w:p w14:paraId="4ABB3228" w14:textId="1CC35BFD" w:rsidR="00B37658" w:rsidRPr="003C0C3B" w:rsidRDefault="00B37658">
      <w:pPr>
        <w:pStyle w:val="Fodnotetekst"/>
        <w:rPr>
          <w:lang w:val="en-US"/>
        </w:rPr>
      </w:pPr>
      <w:r>
        <w:rPr>
          <w:rStyle w:val="Fodnotehenvisning"/>
        </w:rPr>
        <w:footnoteRef/>
      </w:r>
      <w:r w:rsidRPr="003C0C3B">
        <w:rPr>
          <w:lang w:val="en-US"/>
        </w:rPr>
        <w:t xml:space="preserve"> </w:t>
      </w:r>
      <w:r w:rsidRPr="003C0C3B">
        <w:rPr>
          <w:rFonts w:cs="Arial"/>
          <w:color w:val="222222"/>
          <w:shd w:val="clear" w:color="auto" w:fill="FFFFFF"/>
          <w:lang w:val="en-US"/>
        </w:rPr>
        <w:t>Dr Rosemary Basson er klinisk Professor og Director af the UBC Sexual Medicine Program</w:t>
      </w:r>
      <w:r>
        <w:rPr>
          <w:rFonts w:cs="Arial"/>
          <w:color w:val="222222"/>
          <w:shd w:val="clear" w:color="auto" w:fill="FFFFFF"/>
          <w:lang w:val="en-US"/>
        </w:rPr>
        <w:fldChar w:fldCharType="begin" w:fldLock="1"/>
      </w:r>
      <w:r>
        <w:rPr>
          <w:rFonts w:cs="Arial"/>
          <w:color w:val="222222"/>
          <w:shd w:val="clear" w:color="auto" w:fill="FFFFFF"/>
          <w:lang w:val="en-US"/>
        </w:rPr>
        <w:instrText>ADDIN CSL_CITATION { "citationItems" : [ { "id" : "ITEM-1", "itemData" : { "URL" : "http://psychiatry.ubc.ca/person/rosemary-basson/", "accessed" : { "date-parts" : [ [ "2017", "4", "29" ] ] }, "container-title" : "The University of British Columbia", "id" : "ITEM-1", "issued" : { "date-parts" : [ [ "2015" ] ] }, "title" : "Rosemary Basson", "type" : "webpage" }, "uris" : [ "http://www.mendeley.com/documents/?uuid=4cde38be-7480-4080-95ad-81d2f12d3bd6" ] } ], "mendeley" : { "formattedCitation" : "(40)", "plainTextFormattedCitation" : "(40)", "previouslyFormattedCitation" : "(40)" }, "properties" : { "noteIndex" : 0 }, "schema" : "https://github.com/citation-style-language/schema/raw/master/csl-citation.json" }</w:instrText>
      </w:r>
      <w:r>
        <w:rPr>
          <w:rFonts w:cs="Arial"/>
          <w:color w:val="222222"/>
          <w:shd w:val="clear" w:color="auto" w:fill="FFFFFF"/>
          <w:lang w:val="en-US"/>
        </w:rPr>
        <w:fldChar w:fldCharType="separate"/>
      </w:r>
      <w:r w:rsidRPr="00FD2F38">
        <w:rPr>
          <w:rFonts w:cs="Arial"/>
          <w:noProof/>
          <w:color w:val="222222"/>
          <w:shd w:val="clear" w:color="auto" w:fill="FFFFFF"/>
          <w:lang w:val="en-US"/>
        </w:rPr>
        <w:t>(40)</w:t>
      </w:r>
      <w:r>
        <w:rPr>
          <w:rFonts w:cs="Arial"/>
          <w:color w:val="222222"/>
          <w:shd w:val="clear" w:color="auto" w:fill="FFFFFF"/>
          <w:lang w:val="en-US"/>
        </w:rPr>
        <w:fldChar w:fldCharType="end"/>
      </w:r>
    </w:p>
  </w:footnote>
  <w:footnote w:id="3">
    <w:p w14:paraId="43C44E60" w14:textId="77777777" w:rsidR="00B37658" w:rsidRPr="002D61A9" w:rsidRDefault="00B37658" w:rsidP="00E8741F">
      <w:pPr>
        <w:pStyle w:val="Fodnotetekst"/>
        <w:rPr>
          <w:i/>
          <w:lang w:val="en-US"/>
        </w:rPr>
      </w:pPr>
      <w:r>
        <w:rPr>
          <w:rStyle w:val="Fodnotehenvisning"/>
        </w:rPr>
        <w:footnoteRef/>
      </w:r>
      <w:r w:rsidRPr="002D61A9">
        <w:rPr>
          <w:lang w:val="en-US"/>
        </w:rPr>
        <w:t xml:space="preserve"> Fra artiklen </w:t>
      </w:r>
      <w:r>
        <w:rPr>
          <w:i/>
          <w:lang w:val="en-US"/>
        </w:rPr>
        <w:t>The rape victim: C</w:t>
      </w:r>
      <w:r w:rsidRPr="002D61A9">
        <w:rPr>
          <w:i/>
          <w:lang w:val="en-US"/>
        </w:rPr>
        <w:t>linical and community interventions</w:t>
      </w:r>
      <w:r>
        <w:rPr>
          <w:i/>
          <w:lang w:val="en-US"/>
        </w:rPr>
        <w:t xml:space="preserve">. </w:t>
      </w:r>
    </w:p>
  </w:footnote>
  <w:footnote w:id="4">
    <w:p w14:paraId="5CE896AC" w14:textId="77777777" w:rsidR="00B37658" w:rsidRDefault="00B37658">
      <w:pPr>
        <w:pStyle w:val="Fodnotetekst"/>
      </w:pPr>
      <w:r w:rsidRPr="009418CC">
        <w:rPr>
          <w:rStyle w:val="Fodnotehenvisning"/>
        </w:rPr>
        <w:footnoteRef/>
      </w:r>
      <w:r>
        <w:t xml:space="preserve"> SSRI = Selektiv Serotonin Reuptake Inhibitors, et anitidepressiva.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23C1" w14:textId="62CF50CC" w:rsidR="00B37658" w:rsidRPr="005A3E07" w:rsidRDefault="00BE5F28">
    <w:pPr>
      <w:pStyle w:val="Sidehoved"/>
      <w:rPr>
        <w:rFonts w:ascii="Ariel" w:hAnsi="Ariel"/>
        <w:color w:val="2F5496" w:themeColor="accent1" w:themeShade="BF"/>
        <w:sz w:val="24"/>
        <w:szCs w:val="24"/>
      </w:rPr>
    </w:pPr>
    <w:sdt>
      <w:sdtPr>
        <w:rPr>
          <w:rFonts w:ascii="Ariel" w:eastAsiaTheme="majorEastAsia" w:hAnsi="Ariel" w:cstheme="majorBidi"/>
          <w:color w:val="2F5496" w:themeColor="accent1" w:themeShade="BF"/>
        </w:rPr>
        <w:alias w:val="Titel"/>
        <w:id w:val="78404852"/>
        <w:placeholder>
          <w:docPart w:val="24BA816AC6864C8DACF09D37590BEED7"/>
        </w:placeholder>
        <w:dataBinding w:prefixMappings="xmlns:ns0='http://schemas.openxmlformats.org/package/2006/metadata/core-properties' xmlns:ns1='http://purl.org/dc/elements/1.1/'" w:xpath="/ns0:coreProperties[1]/ns1:title[1]" w:storeItemID="{6C3C8BC8-F283-45AE-878A-BAB7291924A1}"/>
        <w:text/>
      </w:sdtPr>
      <w:sdtEndPr/>
      <w:sdtContent>
        <w:r w:rsidR="00B37658" w:rsidRPr="005A3E07">
          <w:rPr>
            <w:rFonts w:ascii="Ariel" w:eastAsiaTheme="majorEastAsia" w:hAnsi="Ariel" w:cstheme="majorBidi"/>
            <w:color w:val="2F5496" w:themeColor="accent1" w:themeShade="BF"/>
          </w:rPr>
          <w:t>Masterafhandling ved Masteruddannelsen i Sexologi, Aalborg Universitet</w:t>
        </w:r>
      </w:sdtContent>
    </w:sdt>
    <w:r w:rsidR="00B37658" w:rsidRPr="005A3E07">
      <w:rPr>
        <w:rFonts w:ascii="Ariel" w:eastAsiaTheme="majorEastAsia" w:hAnsi="Ariel" w:cstheme="majorBidi"/>
        <w:color w:val="2F5496" w:themeColor="accent1" w:themeShade="BF"/>
        <w:sz w:val="24"/>
        <w:szCs w:val="24"/>
      </w:rPr>
      <w:ptab w:relativeTo="margin" w:alignment="right" w:leader="none"/>
    </w:r>
    <w:sdt>
      <w:sdtPr>
        <w:rPr>
          <w:rFonts w:ascii="Ariel" w:eastAsiaTheme="majorEastAsia" w:hAnsi="Ariel" w:cstheme="majorBidi"/>
          <w:color w:val="2F5496" w:themeColor="accent1" w:themeShade="BF"/>
        </w:rPr>
        <w:alias w:val="Dato"/>
        <w:id w:val="78404859"/>
        <w:placeholder>
          <w:docPart w:val="7920FDE81EAF4E448828A922314C6999"/>
        </w:placeholder>
        <w:dataBinding w:prefixMappings="xmlns:ns0='http://schemas.microsoft.com/office/2006/coverPageProps'" w:xpath="/ns0:CoverPageProperties[1]/ns0:PublishDate[1]" w:storeItemID="{55AF091B-3C7A-41E3-B477-F2FDAA23CFDA}"/>
        <w:date w:fullDate="2017-05-08T00:00:00Z">
          <w:dateFormat w:val="d. MMMM yyyy"/>
          <w:lid w:val="da-DK"/>
          <w:storeMappedDataAs w:val="dateTime"/>
          <w:calendar w:val="gregorian"/>
        </w:date>
      </w:sdtPr>
      <w:sdtEndPr/>
      <w:sdtContent>
        <w:r w:rsidR="00B37658" w:rsidRPr="005A3E07">
          <w:rPr>
            <w:rFonts w:ascii="Ariel" w:eastAsiaTheme="majorEastAsia" w:hAnsi="Ariel" w:cstheme="majorBidi"/>
            <w:color w:val="2F5496" w:themeColor="accent1" w:themeShade="BF"/>
          </w:rPr>
          <w:t>8. maj 2017</w:t>
        </w:r>
      </w:sdtContent>
    </w:sdt>
  </w:p>
  <w:p w14:paraId="5B577588" w14:textId="77777777" w:rsidR="00B37658" w:rsidRPr="005A3E07" w:rsidRDefault="00B37658" w:rsidP="00F97995">
    <w:pPr>
      <w:pStyle w:val="Sidehoved"/>
      <w:rPr>
        <w:rFonts w:ascii="Ariel" w:hAnsi="Ariel"/>
        <w:color w:val="2F5496"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9C6"/>
    <w:multiLevelType w:val="hybridMultilevel"/>
    <w:tmpl w:val="E89428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3E2BB6"/>
    <w:multiLevelType w:val="hybridMultilevel"/>
    <w:tmpl w:val="38FC97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1D2F1A"/>
    <w:multiLevelType w:val="hybridMultilevel"/>
    <w:tmpl w:val="82D4A5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0835A1"/>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796B8C"/>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897A79"/>
    <w:multiLevelType w:val="multilevel"/>
    <w:tmpl w:val="BEAA1B4A"/>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6" w15:restartNumberingAfterBreak="0">
    <w:nsid w:val="210A3EC2"/>
    <w:multiLevelType w:val="hybridMultilevel"/>
    <w:tmpl w:val="C1D6B7F2"/>
    <w:lvl w:ilvl="0" w:tplc="05EEB86E">
      <w:numFmt w:val="bullet"/>
      <w:lvlText w:val="-"/>
      <w:lvlJc w:val="left"/>
      <w:pPr>
        <w:ind w:left="720" w:hanging="360"/>
      </w:pPr>
      <w:rPr>
        <w:rFonts w:ascii="Ariel" w:eastAsiaTheme="minorHAnsi" w:hAnsi="Arie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8813B1"/>
    <w:multiLevelType w:val="hybridMultilevel"/>
    <w:tmpl w:val="381AB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C27C9"/>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242CDC"/>
    <w:multiLevelType w:val="hybridMultilevel"/>
    <w:tmpl w:val="5BB24ECE"/>
    <w:lvl w:ilvl="0" w:tplc="711497C8">
      <w:numFmt w:val="bullet"/>
      <w:lvlText w:val="-"/>
      <w:lvlJc w:val="left"/>
      <w:pPr>
        <w:ind w:left="420" w:hanging="360"/>
      </w:pPr>
      <w:rPr>
        <w:rFonts w:ascii="Ariel" w:eastAsiaTheme="minorHAnsi" w:hAnsi="Ariel"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0" w15:restartNumberingAfterBreak="0">
    <w:nsid w:val="28F21976"/>
    <w:multiLevelType w:val="hybridMultilevel"/>
    <w:tmpl w:val="DC3C6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A20C79"/>
    <w:multiLevelType w:val="hybridMultilevel"/>
    <w:tmpl w:val="59882A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83B7428"/>
    <w:multiLevelType w:val="multilevel"/>
    <w:tmpl w:val="BEAA1B4A"/>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3" w15:restartNumberingAfterBreak="0">
    <w:nsid w:val="3D1A4D75"/>
    <w:multiLevelType w:val="hybridMultilevel"/>
    <w:tmpl w:val="3ADEAAA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41A16D6C"/>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2A0674"/>
    <w:multiLevelType w:val="hybridMultilevel"/>
    <w:tmpl w:val="5DDAD86E"/>
    <w:lvl w:ilvl="0" w:tplc="2658474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E6C46"/>
    <w:multiLevelType w:val="hybridMultilevel"/>
    <w:tmpl w:val="D7F8C4BC"/>
    <w:lvl w:ilvl="0" w:tplc="F518580A">
      <w:numFmt w:val="bullet"/>
      <w:lvlText w:val="-"/>
      <w:lvlJc w:val="left"/>
      <w:pPr>
        <w:ind w:left="720" w:hanging="360"/>
      </w:pPr>
      <w:rPr>
        <w:rFonts w:ascii="Ariel" w:eastAsiaTheme="minorHAnsi" w:hAnsi="Arie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C7F7A4C"/>
    <w:multiLevelType w:val="multilevel"/>
    <w:tmpl w:val="F3FA6FFE"/>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8" w15:restartNumberingAfterBreak="0">
    <w:nsid w:val="53872D61"/>
    <w:multiLevelType w:val="hybridMultilevel"/>
    <w:tmpl w:val="C12079C6"/>
    <w:lvl w:ilvl="0" w:tplc="945CF66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B16B7C"/>
    <w:multiLevelType w:val="hybridMultilevel"/>
    <w:tmpl w:val="648CCB68"/>
    <w:lvl w:ilvl="0" w:tplc="7876DC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5EEB86E">
      <w:numFmt w:val="bullet"/>
      <w:lvlText w:val="-"/>
      <w:lvlJc w:val="left"/>
      <w:pPr>
        <w:ind w:left="2160" w:hanging="360"/>
      </w:pPr>
      <w:rPr>
        <w:rFonts w:ascii="Ariel" w:eastAsiaTheme="minorHAnsi" w:hAnsi="Ariel" w:cs="Times New Roman"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C60655"/>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0793AA7"/>
    <w:multiLevelType w:val="multilevel"/>
    <w:tmpl w:val="EB38675C"/>
    <w:lvl w:ilvl="0">
      <w:start w:val="2"/>
      <w:numFmt w:val="decimal"/>
      <w:lvlText w:val="%1"/>
      <w:lvlJc w:val="left"/>
      <w:pPr>
        <w:ind w:left="360" w:hanging="360"/>
      </w:pPr>
      <w:rPr>
        <w:rFonts w:hint="default"/>
        <w:sz w:val="24"/>
      </w:rPr>
    </w:lvl>
    <w:lvl w:ilvl="1">
      <w:start w:val="1"/>
      <w:numFmt w:val="decimal"/>
      <w:lvlText w:val="%1.%2"/>
      <w:lvlJc w:val="left"/>
      <w:pPr>
        <w:ind w:left="1004" w:hanging="720"/>
      </w:pPr>
      <w:rPr>
        <w:rFonts w:hint="default"/>
        <w:b/>
        <w:color w:val="2F5496" w:themeColor="accent1" w:themeShade="BF"/>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22" w15:restartNumberingAfterBreak="0">
    <w:nsid w:val="64B37DFF"/>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465C5D"/>
    <w:multiLevelType w:val="hybridMultilevel"/>
    <w:tmpl w:val="E87A4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C327E7"/>
    <w:multiLevelType w:val="hybridMultilevel"/>
    <w:tmpl w:val="CC348F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22D0B46"/>
    <w:multiLevelType w:val="hybridMultilevel"/>
    <w:tmpl w:val="3C5E5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3F6FF3"/>
    <w:multiLevelType w:val="hybridMultilevel"/>
    <w:tmpl w:val="094E49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B5D6247"/>
    <w:multiLevelType w:val="multilevel"/>
    <w:tmpl w:val="88D621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17"/>
  </w:num>
  <w:num w:numId="4">
    <w:abstractNumId w:val="21"/>
  </w:num>
  <w:num w:numId="5">
    <w:abstractNumId w:val="5"/>
  </w:num>
  <w:num w:numId="6">
    <w:abstractNumId w:val="12"/>
  </w:num>
  <w:num w:numId="7">
    <w:abstractNumId w:val="18"/>
  </w:num>
  <w:num w:numId="8">
    <w:abstractNumId w:val="19"/>
  </w:num>
  <w:num w:numId="9">
    <w:abstractNumId w:val="23"/>
  </w:num>
  <w:num w:numId="10">
    <w:abstractNumId w:val="11"/>
  </w:num>
  <w:num w:numId="11">
    <w:abstractNumId w:val="0"/>
  </w:num>
  <w:num w:numId="12">
    <w:abstractNumId w:val="22"/>
  </w:num>
  <w:num w:numId="13">
    <w:abstractNumId w:val="6"/>
  </w:num>
  <w:num w:numId="14">
    <w:abstractNumId w:val="20"/>
  </w:num>
  <w:num w:numId="15">
    <w:abstractNumId w:val="24"/>
  </w:num>
  <w:num w:numId="16">
    <w:abstractNumId w:val="8"/>
  </w:num>
  <w:num w:numId="17">
    <w:abstractNumId w:val="1"/>
  </w:num>
  <w:num w:numId="18">
    <w:abstractNumId w:val="13"/>
  </w:num>
  <w:num w:numId="19">
    <w:abstractNumId w:val="9"/>
  </w:num>
  <w:num w:numId="20">
    <w:abstractNumId w:val="10"/>
  </w:num>
  <w:num w:numId="21">
    <w:abstractNumId w:val="25"/>
  </w:num>
  <w:num w:numId="22">
    <w:abstractNumId w:val="26"/>
  </w:num>
  <w:num w:numId="23">
    <w:abstractNumId w:val="7"/>
  </w:num>
  <w:num w:numId="24">
    <w:abstractNumId w:val="2"/>
  </w:num>
  <w:num w:numId="25">
    <w:abstractNumId w:val="3"/>
  </w:num>
  <w:num w:numId="26">
    <w:abstractNumId w:val="14"/>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B7"/>
    <w:rsid w:val="00002044"/>
    <w:rsid w:val="00002D4B"/>
    <w:rsid w:val="0000423F"/>
    <w:rsid w:val="00004B7C"/>
    <w:rsid w:val="00007E04"/>
    <w:rsid w:val="00011561"/>
    <w:rsid w:val="0001402B"/>
    <w:rsid w:val="00014B13"/>
    <w:rsid w:val="000232FA"/>
    <w:rsid w:val="00023671"/>
    <w:rsid w:val="00023E71"/>
    <w:rsid w:val="0002419B"/>
    <w:rsid w:val="000241B9"/>
    <w:rsid w:val="0002422E"/>
    <w:rsid w:val="00026599"/>
    <w:rsid w:val="00026B60"/>
    <w:rsid w:val="00026D5C"/>
    <w:rsid w:val="0003161E"/>
    <w:rsid w:val="00033F85"/>
    <w:rsid w:val="00035DE4"/>
    <w:rsid w:val="00037636"/>
    <w:rsid w:val="00040D24"/>
    <w:rsid w:val="0004373A"/>
    <w:rsid w:val="00044B04"/>
    <w:rsid w:val="00051428"/>
    <w:rsid w:val="00052FCF"/>
    <w:rsid w:val="000545D4"/>
    <w:rsid w:val="0005655E"/>
    <w:rsid w:val="00057015"/>
    <w:rsid w:val="0005725C"/>
    <w:rsid w:val="00061238"/>
    <w:rsid w:val="00061515"/>
    <w:rsid w:val="00062263"/>
    <w:rsid w:val="0006538E"/>
    <w:rsid w:val="0007036D"/>
    <w:rsid w:val="00071587"/>
    <w:rsid w:val="00072FD4"/>
    <w:rsid w:val="0007458F"/>
    <w:rsid w:val="00074B33"/>
    <w:rsid w:val="00074DA5"/>
    <w:rsid w:val="000758E2"/>
    <w:rsid w:val="000765D8"/>
    <w:rsid w:val="00077467"/>
    <w:rsid w:val="000774DE"/>
    <w:rsid w:val="00077F9E"/>
    <w:rsid w:val="00081EC7"/>
    <w:rsid w:val="00081F88"/>
    <w:rsid w:val="00082CEB"/>
    <w:rsid w:val="0008587A"/>
    <w:rsid w:val="00085A7C"/>
    <w:rsid w:val="00085E5A"/>
    <w:rsid w:val="00092844"/>
    <w:rsid w:val="00095491"/>
    <w:rsid w:val="00097196"/>
    <w:rsid w:val="0009757D"/>
    <w:rsid w:val="000A1320"/>
    <w:rsid w:val="000A3E71"/>
    <w:rsid w:val="000A4AB1"/>
    <w:rsid w:val="000A545F"/>
    <w:rsid w:val="000B08DA"/>
    <w:rsid w:val="000B23E5"/>
    <w:rsid w:val="000B4AB6"/>
    <w:rsid w:val="000B73C6"/>
    <w:rsid w:val="000C0842"/>
    <w:rsid w:val="000C1192"/>
    <w:rsid w:val="000C1681"/>
    <w:rsid w:val="000C22FF"/>
    <w:rsid w:val="000C4F6D"/>
    <w:rsid w:val="000C5F17"/>
    <w:rsid w:val="000C65E6"/>
    <w:rsid w:val="000C6F1E"/>
    <w:rsid w:val="000D0186"/>
    <w:rsid w:val="000D0C79"/>
    <w:rsid w:val="000D48B6"/>
    <w:rsid w:val="000D6D14"/>
    <w:rsid w:val="000E0B59"/>
    <w:rsid w:val="000E2B55"/>
    <w:rsid w:val="000E5636"/>
    <w:rsid w:val="000F446E"/>
    <w:rsid w:val="000F52FF"/>
    <w:rsid w:val="000F5F55"/>
    <w:rsid w:val="00101A1C"/>
    <w:rsid w:val="0010513C"/>
    <w:rsid w:val="00106923"/>
    <w:rsid w:val="0010717D"/>
    <w:rsid w:val="001114C8"/>
    <w:rsid w:val="00112DE0"/>
    <w:rsid w:val="001141E3"/>
    <w:rsid w:val="0011615B"/>
    <w:rsid w:val="00116430"/>
    <w:rsid w:val="00116BDA"/>
    <w:rsid w:val="001231B9"/>
    <w:rsid w:val="00123B60"/>
    <w:rsid w:val="00124382"/>
    <w:rsid w:val="0012503D"/>
    <w:rsid w:val="001275F9"/>
    <w:rsid w:val="00131AF1"/>
    <w:rsid w:val="00136DA7"/>
    <w:rsid w:val="00140FEF"/>
    <w:rsid w:val="00143526"/>
    <w:rsid w:val="00143867"/>
    <w:rsid w:val="00144C6E"/>
    <w:rsid w:val="001474F1"/>
    <w:rsid w:val="001511F2"/>
    <w:rsid w:val="001544AC"/>
    <w:rsid w:val="00161D1F"/>
    <w:rsid w:val="0017031C"/>
    <w:rsid w:val="001708A2"/>
    <w:rsid w:val="0017254C"/>
    <w:rsid w:val="001734E1"/>
    <w:rsid w:val="0017383B"/>
    <w:rsid w:val="001741E9"/>
    <w:rsid w:val="001750CB"/>
    <w:rsid w:val="001813C9"/>
    <w:rsid w:val="00182111"/>
    <w:rsid w:val="00182132"/>
    <w:rsid w:val="001837A3"/>
    <w:rsid w:val="001848FF"/>
    <w:rsid w:val="00196DD7"/>
    <w:rsid w:val="001A3F69"/>
    <w:rsid w:val="001A6554"/>
    <w:rsid w:val="001B4E80"/>
    <w:rsid w:val="001B5645"/>
    <w:rsid w:val="001C0125"/>
    <w:rsid w:val="001C08C1"/>
    <w:rsid w:val="001C1E21"/>
    <w:rsid w:val="001C23F5"/>
    <w:rsid w:val="001C37D3"/>
    <w:rsid w:val="001C3871"/>
    <w:rsid w:val="001C3F3F"/>
    <w:rsid w:val="001C68A7"/>
    <w:rsid w:val="001D3709"/>
    <w:rsid w:val="001D4AED"/>
    <w:rsid w:val="001D5D05"/>
    <w:rsid w:val="001D601A"/>
    <w:rsid w:val="001E10F9"/>
    <w:rsid w:val="001E5960"/>
    <w:rsid w:val="001E6373"/>
    <w:rsid w:val="001F0638"/>
    <w:rsid w:val="001F154E"/>
    <w:rsid w:val="001F1E96"/>
    <w:rsid w:val="001F508B"/>
    <w:rsid w:val="001F51DD"/>
    <w:rsid w:val="001F6837"/>
    <w:rsid w:val="001F7D53"/>
    <w:rsid w:val="00200646"/>
    <w:rsid w:val="002018C1"/>
    <w:rsid w:val="00201FF4"/>
    <w:rsid w:val="00203D5C"/>
    <w:rsid w:val="002045A5"/>
    <w:rsid w:val="00207EA2"/>
    <w:rsid w:val="0021135B"/>
    <w:rsid w:val="00213CDB"/>
    <w:rsid w:val="00214BE7"/>
    <w:rsid w:val="00216550"/>
    <w:rsid w:val="00216EEF"/>
    <w:rsid w:val="00222339"/>
    <w:rsid w:val="00222C60"/>
    <w:rsid w:val="00223650"/>
    <w:rsid w:val="00225305"/>
    <w:rsid w:val="00226661"/>
    <w:rsid w:val="00226B2D"/>
    <w:rsid w:val="00230615"/>
    <w:rsid w:val="00232D0C"/>
    <w:rsid w:val="0023420F"/>
    <w:rsid w:val="002376B2"/>
    <w:rsid w:val="0024240A"/>
    <w:rsid w:val="0024635A"/>
    <w:rsid w:val="00247803"/>
    <w:rsid w:val="0024789B"/>
    <w:rsid w:val="0025327E"/>
    <w:rsid w:val="00254B6B"/>
    <w:rsid w:val="00255B8E"/>
    <w:rsid w:val="00260BCF"/>
    <w:rsid w:val="00260F6B"/>
    <w:rsid w:val="00261C09"/>
    <w:rsid w:val="00262A47"/>
    <w:rsid w:val="00271B6F"/>
    <w:rsid w:val="002740AF"/>
    <w:rsid w:val="00274AB1"/>
    <w:rsid w:val="0027721A"/>
    <w:rsid w:val="00277559"/>
    <w:rsid w:val="00281BB9"/>
    <w:rsid w:val="00282546"/>
    <w:rsid w:val="002832B8"/>
    <w:rsid w:val="002858E9"/>
    <w:rsid w:val="002904D0"/>
    <w:rsid w:val="0029056A"/>
    <w:rsid w:val="00295FAA"/>
    <w:rsid w:val="00297298"/>
    <w:rsid w:val="002A28BE"/>
    <w:rsid w:val="002A63EC"/>
    <w:rsid w:val="002A7760"/>
    <w:rsid w:val="002B0FF0"/>
    <w:rsid w:val="002B2D56"/>
    <w:rsid w:val="002B5494"/>
    <w:rsid w:val="002B71A8"/>
    <w:rsid w:val="002B7DFA"/>
    <w:rsid w:val="002C0640"/>
    <w:rsid w:val="002C0B0E"/>
    <w:rsid w:val="002C12BD"/>
    <w:rsid w:val="002C24A5"/>
    <w:rsid w:val="002C2605"/>
    <w:rsid w:val="002C4E0E"/>
    <w:rsid w:val="002C5845"/>
    <w:rsid w:val="002C67F6"/>
    <w:rsid w:val="002D3714"/>
    <w:rsid w:val="002D3884"/>
    <w:rsid w:val="002D3A99"/>
    <w:rsid w:val="002D477A"/>
    <w:rsid w:val="002D61A9"/>
    <w:rsid w:val="002D7DD1"/>
    <w:rsid w:val="002E1265"/>
    <w:rsid w:val="002E1F4A"/>
    <w:rsid w:val="002E1FD5"/>
    <w:rsid w:val="002E2517"/>
    <w:rsid w:val="002E2704"/>
    <w:rsid w:val="002E34FB"/>
    <w:rsid w:val="002E4F0A"/>
    <w:rsid w:val="002E54F9"/>
    <w:rsid w:val="002F1633"/>
    <w:rsid w:val="002F5B5C"/>
    <w:rsid w:val="002F5CA6"/>
    <w:rsid w:val="00302C5D"/>
    <w:rsid w:val="0030457A"/>
    <w:rsid w:val="00307839"/>
    <w:rsid w:val="00307A17"/>
    <w:rsid w:val="00310AE8"/>
    <w:rsid w:val="0031450B"/>
    <w:rsid w:val="00321864"/>
    <w:rsid w:val="00321FAC"/>
    <w:rsid w:val="00324FE5"/>
    <w:rsid w:val="0032533E"/>
    <w:rsid w:val="003312CD"/>
    <w:rsid w:val="00331635"/>
    <w:rsid w:val="00333C55"/>
    <w:rsid w:val="00333FC8"/>
    <w:rsid w:val="00335777"/>
    <w:rsid w:val="0033633D"/>
    <w:rsid w:val="003363F8"/>
    <w:rsid w:val="00341D0D"/>
    <w:rsid w:val="00345B85"/>
    <w:rsid w:val="0035061B"/>
    <w:rsid w:val="0035111F"/>
    <w:rsid w:val="00352D67"/>
    <w:rsid w:val="00353BEA"/>
    <w:rsid w:val="00354F8F"/>
    <w:rsid w:val="003557B3"/>
    <w:rsid w:val="00362164"/>
    <w:rsid w:val="00362BB8"/>
    <w:rsid w:val="00364B00"/>
    <w:rsid w:val="003663CF"/>
    <w:rsid w:val="00367267"/>
    <w:rsid w:val="00367F60"/>
    <w:rsid w:val="00370B65"/>
    <w:rsid w:val="00371728"/>
    <w:rsid w:val="003729E4"/>
    <w:rsid w:val="00375EEC"/>
    <w:rsid w:val="00381296"/>
    <w:rsid w:val="00381298"/>
    <w:rsid w:val="003814A1"/>
    <w:rsid w:val="00387312"/>
    <w:rsid w:val="00391079"/>
    <w:rsid w:val="00393ECD"/>
    <w:rsid w:val="003966FD"/>
    <w:rsid w:val="003A07FC"/>
    <w:rsid w:val="003A4AAF"/>
    <w:rsid w:val="003A4B36"/>
    <w:rsid w:val="003A5F41"/>
    <w:rsid w:val="003A7836"/>
    <w:rsid w:val="003B239F"/>
    <w:rsid w:val="003C0C3B"/>
    <w:rsid w:val="003C6AF0"/>
    <w:rsid w:val="003D1C87"/>
    <w:rsid w:val="003D4E4A"/>
    <w:rsid w:val="003D525F"/>
    <w:rsid w:val="003D73E6"/>
    <w:rsid w:val="003E0715"/>
    <w:rsid w:val="003E4E5C"/>
    <w:rsid w:val="003E60E9"/>
    <w:rsid w:val="003E6144"/>
    <w:rsid w:val="003E775A"/>
    <w:rsid w:val="003F47E8"/>
    <w:rsid w:val="003F6790"/>
    <w:rsid w:val="003F713F"/>
    <w:rsid w:val="003F7FEF"/>
    <w:rsid w:val="0040017D"/>
    <w:rsid w:val="0040205B"/>
    <w:rsid w:val="00402906"/>
    <w:rsid w:val="00403322"/>
    <w:rsid w:val="00403C92"/>
    <w:rsid w:val="00404176"/>
    <w:rsid w:val="00404953"/>
    <w:rsid w:val="00412987"/>
    <w:rsid w:val="00412E58"/>
    <w:rsid w:val="004169E4"/>
    <w:rsid w:val="00417F4C"/>
    <w:rsid w:val="00420AA1"/>
    <w:rsid w:val="00420FBF"/>
    <w:rsid w:val="00421A9F"/>
    <w:rsid w:val="00425071"/>
    <w:rsid w:val="004300BF"/>
    <w:rsid w:val="0043229E"/>
    <w:rsid w:val="0043278F"/>
    <w:rsid w:val="00432BAE"/>
    <w:rsid w:val="0043302A"/>
    <w:rsid w:val="0043377B"/>
    <w:rsid w:val="0044044A"/>
    <w:rsid w:val="00441105"/>
    <w:rsid w:val="00442752"/>
    <w:rsid w:val="004432BB"/>
    <w:rsid w:val="00452414"/>
    <w:rsid w:val="00452CFE"/>
    <w:rsid w:val="004536B5"/>
    <w:rsid w:val="00456B12"/>
    <w:rsid w:val="0045764D"/>
    <w:rsid w:val="00461FBF"/>
    <w:rsid w:val="00463565"/>
    <w:rsid w:val="00463CFB"/>
    <w:rsid w:val="004661A4"/>
    <w:rsid w:val="004675A5"/>
    <w:rsid w:val="0047113A"/>
    <w:rsid w:val="004720A8"/>
    <w:rsid w:val="00474865"/>
    <w:rsid w:val="0047566F"/>
    <w:rsid w:val="004766DD"/>
    <w:rsid w:val="004847F6"/>
    <w:rsid w:val="004863E8"/>
    <w:rsid w:val="00486864"/>
    <w:rsid w:val="00487645"/>
    <w:rsid w:val="004908C2"/>
    <w:rsid w:val="00493564"/>
    <w:rsid w:val="00494892"/>
    <w:rsid w:val="00494A07"/>
    <w:rsid w:val="00494D4A"/>
    <w:rsid w:val="004968DD"/>
    <w:rsid w:val="004A22E9"/>
    <w:rsid w:val="004A3CCA"/>
    <w:rsid w:val="004B3DC0"/>
    <w:rsid w:val="004B5CB9"/>
    <w:rsid w:val="004B7F3C"/>
    <w:rsid w:val="004C0F05"/>
    <w:rsid w:val="004C1DAC"/>
    <w:rsid w:val="004C34D3"/>
    <w:rsid w:val="004C502B"/>
    <w:rsid w:val="004C7E78"/>
    <w:rsid w:val="004D27FB"/>
    <w:rsid w:val="004D61FA"/>
    <w:rsid w:val="004E209F"/>
    <w:rsid w:val="004E3E33"/>
    <w:rsid w:val="004E5420"/>
    <w:rsid w:val="004E58EE"/>
    <w:rsid w:val="004E5EF5"/>
    <w:rsid w:val="004E6EB1"/>
    <w:rsid w:val="004E7F6E"/>
    <w:rsid w:val="004F1797"/>
    <w:rsid w:val="004F4176"/>
    <w:rsid w:val="004F6768"/>
    <w:rsid w:val="004F788E"/>
    <w:rsid w:val="00500C05"/>
    <w:rsid w:val="00500DA3"/>
    <w:rsid w:val="005030FF"/>
    <w:rsid w:val="0050361E"/>
    <w:rsid w:val="00503D9C"/>
    <w:rsid w:val="00504931"/>
    <w:rsid w:val="005055C5"/>
    <w:rsid w:val="0050585D"/>
    <w:rsid w:val="005060CD"/>
    <w:rsid w:val="005064A8"/>
    <w:rsid w:val="00507699"/>
    <w:rsid w:val="00507C02"/>
    <w:rsid w:val="00507F94"/>
    <w:rsid w:val="00516616"/>
    <w:rsid w:val="005208A4"/>
    <w:rsid w:val="005244CA"/>
    <w:rsid w:val="00525101"/>
    <w:rsid w:val="005253AF"/>
    <w:rsid w:val="00530178"/>
    <w:rsid w:val="00530285"/>
    <w:rsid w:val="0053060B"/>
    <w:rsid w:val="0053094A"/>
    <w:rsid w:val="00532ECE"/>
    <w:rsid w:val="00534CA9"/>
    <w:rsid w:val="00535F71"/>
    <w:rsid w:val="005369E0"/>
    <w:rsid w:val="00536ACC"/>
    <w:rsid w:val="00541AE8"/>
    <w:rsid w:val="00542423"/>
    <w:rsid w:val="00543F72"/>
    <w:rsid w:val="00544C67"/>
    <w:rsid w:val="005461D7"/>
    <w:rsid w:val="00546CA6"/>
    <w:rsid w:val="00556838"/>
    <w:rsid w:val="00556F87"/>
    <w:rsid w:val="00557786"/>
    <w:rsid w:val="005577E5"/>
    <w:rsid w:val="00561ACD"/>
    <w:rsid w:val="005677DB"/>
    <w:rsid w:val="00571FDB"/>
    <w:rsid w:val="00572363"/>
    <w:rsid w:val="00575028"/>
    <w:rsid w:val="0057798A"/>
    <w:rsid w:val="005833B9"/>
    <w:rsid w:val="005837DF"/>
    <w:rsid w:val="00585517"/>
    <w:rsid w:val="00585E7D"/>
    <w:rsid w:val="00586137"/>
    <w:rsid w:val="00587758"/>
    <w:rsid w:val="00591DA2"/>
    <w:rsid w:val="00592063"/>
    <w:rsid w:val="005947F4"/>
    <w:rsid w:val="0059489C"/>
    <w:rsid w:val="00594C02"/>
    <w:rsid w:val="00595597"/>
    <w:rsid w:val="005A0BB0"/>
    <w:rsid w:val="005A3E07"/>
    <w:rsid w:val="005A466D"/>
    <w:rsid w:val="005A7F43"/>
    <w:rsid w:val="005B2DA9"/>
    <w:rsid w:val="005B31FE"/>
    <w:rsid w:val="005B5427"/>
    <w:rsid w:val="005B5AA0"/>
    <w:rsid w:val="005B5B7C"/>
    <w:rsid w:val="005B66EC"/>
    <w:rsid w:val="005C577E"/>
    <w:rsid w:val="005C6A2D"/>
    <w:rsid w:val="005C6B50"/>
    <w:rsid w:val="005C7DB8"/>
    <w:rsid w:val="005D1B57"/>
    <w:rsid w:val="005D48C8"/>
    <w:rsid w:val="005D524C"/>
    <w:rsid w:val="005D6347"/>
    <w:rsid w:val="005E3E77"/>
    <w:rsid w:val="005E3F52"/>
    <w:rsid w:val="005E5717"/>
    <w:rsid w:val="005F038F"/>
    <w:rsid w:val="005F13C8"/>
    <w:rsid w:val="005F2A9A"/>
    <w:rsid w:val="005F592D"/>
    <w:rsid w:val="005F6226"/>
    <w:rsid w:val="006031D1"/>
    <w:rsid w:val="00610924"/>
    <w:rsid w:val="00611042"/>
    <w:rsid w:val="00611698"/>
    <w:rsid w:val="0061235D"/>
    <w:rsid w:val="0061490D"/>
    <w:rsid w:val="00615044"/>
    <w:rsid w:val="006170F9"/>
    <w:rsid w:val="00617B68"/>
    <w:rsid w:val="006226BF"/>
    <w:rsid w:val="0062485B"/>
    <w:rsid w:val="006261FE"/>
    <w:rsid w:val="00630122"/>
    <w:rsid w:val="00630CDD"/>
    <w:rsid w:val="00631B9D"/>
    <w:rsid w:val="0063216D"/>
    <w:rsid w:val="00633670"/>
    <w:rsid w:val="00636859"/>
    <w:rsid w:val="00642525"/>
    <w:rsid w:val="0064460A"/>
    <w:rsid w:val="006459ED"/>
    <w:rsid w:val="00646F91"/>
    <w:rsid w:val="00647B98"/>
    <w:rsid w:val="00650898"/>
    <w:rsid w:val="00651ED3"/>
    <w:rsid w:val="00652EC9"/>
    <w:rsid w:val="00656121"/>
    <w:rsid w:val="00660AB7"/>
    <w:rsid w:val="00661ACE"/>
    <w:rsid w:val="00665B3B"/>
    <w:rsid w:val="0067163C"/>
    <w:rsid w:val="00671D6A"/>
    <w:rsid w:val="00672EAA"/>
    <w:rsid w:val="0067644B"/>
    <w:rsid w:val="0067661F"/>
    <w:rsid w:val="006777B0"/>
    <w:rsid w:val="00690981"/>
    <w:rsid w:val="00691C6C"/>
    <w:rsid w:val="0069368A"/>
    <w:rsid w:val="0069437D"/>
    <w:rsid w:val="0069769D"/>
    <w:rsid w:val="006A13FC"/>
    <w:rsid w:val="006A305C"/>
    <w:rsid w:val="006A4259"/>
    <w:rsid w:val="006B2188"/>
    <w:rsid w:val="006B6668"/>
    <w:rsid w:val="006B6923"/>
    <w:rsid w:val="006C12AA"/>
    <w:rsid w:val="006C2AB8"/>
    <w:rsid w:val="006C370F"/>
    <w:rsid w:val="006C41D6"/>
    <w:rsid w:val="006C427A"/>
    <w:rsid w:val="006C48DD"/>
    <w:rsid w:val="006C63A4"/>
    <w:rsid w:val="006C6A32"/>
    <w:rsid w:val="006D0454"/>
    <w:rsid w:val="006D1A41"/>
    <w:rsid w:val="006D2399"/>
    <w:rsid w:val="006D2C83"/>
    <w:rsid w:val="006D5BEF"/>
    <w:rsid w:val="006D759F"/>
    <w:rsid w:val="006E0B0F"/>
    <w:rsid w:val="006E4A5E"/>
    <w:rsid w:val="006E71E8"/>
    <w:rsid w:val="006E7BE9"/>
    <w:rsid w:val="006F5C51"/>
    <w:rsid w:val="007039BF"/>
    <w:rsid w:val="0070660E"/>
    <w:rsid w:val="00707E65"/>
    <w:rsid w:val="007226A1"/>
    <w:rsid w:val="007229FE"/>
    <w:rsid w:val="00722B6B"/>
    <w:rsid w:val="00722DA9"/>
    <w:rsid w:val="0072355E"/>
    <w:rsid w:val="00724218"/>
    <w:rsid w:val="007259E7"/>
    <w:rsid w:val="00727515"/>
    <w:rsid w:val="00733091"/>
    <w:rsid w:val="007338F7"/>
    <w:rsid w:val="00733F02"/>
    <w:rsid w:val="00741D8A"/>
    <w:rsid w:val="00752942"/>
    <w:rsid w:val="007541A0"/>
    <w:rsid w:val="007600A3"/>
    <w:rsid w:val="007603C9"/>
    <w:rsid w:val="00763D9E"/>
    <w:rsid w:val="00767D41"/>
    <w:rsid w:val="00767EC4"/>
    <w:rsid w:val="00772778"/>
    <w:rsid w:val="00772D90"/>
    <w:rsid w:val="00776EC4"/>
    <w:rsid w:val="0078222F"/>
    <w:rsid w:val="00783A23"/>
    <w:rsid w:val="0078547A"/>
    <w:rsid w:val="00785BA4"/>
    <w:rsid w:val="00786B93"/>
    <w:rsid w:val="00790CA5"/>
    <w:rsid w:val="0079337B"/>
    <w:rsid w:val="00794702"/>
    <w:rsid w:val="00795735"/>
    <w:rsid w:val="00797EBF"/>
    <w:rsid w:val="007A1520"/>
    <w:rsid w:val="007A67F5"/>
    <w:rsid w:val="007B008E"/>
    <w:rsid w:val="007B1C2A"/>
    <w:rsid w:val="007B6613"/>
    <w:rsid w:val="007C1B56"/>
    <w:rsid w:val="007C5C2B"/>
    <w:rsid w:val="007C5D1D"/>
    <w:rsid w:val="007C7D96"/>
    <w:rsid w:val="007D16D1"/>
    <w:rsid w:val="007D2FA5"/>
    <w:rsid w:val="007D2FB7"/>
    <w:rsid w:val="007D42E7"/>
    <w:rsid w:val="007D4EE2"/>
    <w:rsid w:val="007D6755"/>
    <w:rsid w:val="007E224D"/>
    <w:rsid w:val="007E2967"/>
    <w:rsid w:val="007E2D25"/>
    <w:rsid w:val="007E5B6E"/>
    <w:rsid w:val="007E6666"/>
    <w:rsid w:val="007E6A51"/>
    <w:rsid w:val="007E6FA5"/>
    <w:rsid w:val="007E7104"/>
    <w:rsid w:val="007F34A9"/>
    <w:rsid w:val="007F4A2F"/>
    <w:rsid w:val="007F5E4B"/>
    <w:rsid w:val="007F7E8C"/>
    <w:rsid w:val="008003E2"/>
    <w:rsid w:val="00801077"/>
    <w:rsid w:val="008018FE"/>
    <w:rsid w:val="008025B3"/>
    <w:rsid w:val="00802B87"/>
    <w:rsid w:val="00802C74"/>
    <w:rsid w:val="00805AD0"/>
    <w:rsid w:val="00806106"/>
    <w:rsid w:val="008143B1"/>
    <w:rsid w:val="008178A2"/>
    <w:rsid w:val="008205C4"/>
    <w:rsid w:val="00823AA8"/>
    <w:rsid w:val="00831873"/>
    <w:rsid w:val="00833796"/>
    <w:rsid w:val="00833B08"/>
    <w:rsid w:val="00834CAD"/>
    <w:rsid w:val="008373E3"/>
    <w:rsid w:val="00840813"/>
    <w:rsid w:val="00841EA2"/>
    <w:rsid w:val="00844858"/>
    <w:rsid w:val="0084514F"/>
    <w:rsid w:val="00847503"/>
    <w:rsid w:val="00847506"/>
    <w:rsid w:val="008479F7"/>
    <w:rsid w:val="00847ABB"/>
    <w:rsid w:val="0085003A"/>
    <w:rsid w:val="008500D7"/>
    <w:rsid w:val="00852D85"/>
    <w:rsid w:val="00860042"/>
    <w:rsid w:val="0086158C"/>
    <w:rsid w:val="00861D73"/>
    <w:rsid w:val="00863204"/>
    <w:rsid w:val="00866830"/>
    <w:rsid w:val="008673BB"/>
    <w:rsid w:val="008678B6"/>
    <w:rsid w:val="00867CB9"/>
    <w:rsid w:val="00871E97"/>
    <w:rsid w:val="00872FD3"/>
    <w:rsid w:val="00873590"/>
    <w:rsid w:val="008756A0"/>
    <w:rsid w:val="00881FA2"/>
    <w:rsid w:val="00883BAD"/>
    <w:rsid w:val="00885473"/>
    <w:rsid w:val="00890D76"/>
    <w:rsid w:val="00891481"/>
    <w:rsid w:val="0089589B"/>
    <w:rsid w:val="00895CF7"/>
    <w:rsid w:val="00896993"/>
    <w:rsid w:val="008A0339"/>
    <w:rsid w:val="008A1187"/>
    <w:rsid w:val="008A34BD"/>
    <w:rsid w:val="008A641E"/>
    <w:rsid w:val="008A71AB"/>
    <w:rsid w:val="008A72AB"/>
    <w:rsid w:val="008A7713"/>
    <w:rsid w:val="008B45D0"/>
    <w:rsid w:val="008B5AA1"/>
    <w:rsid w:val="008B7429"/>
    <w:rsid w:val="008C145A"/>
    <w:rsid w:val="008C7501"/>
    <w:rsid w:val="008D2730"/>
    <w:rsid w:val="008D70EF"/>
    <w:rsid w:val="008D715F"/>
    <w:rsid w:val="008D71C3"/>
    <w:rsid w:val="008E27C7"/>
    <w:rsid w:val="008E4481"/>
    <w:rsid w:val="008E5011"/>
    <w:rsid w:val="008F3584"/>
    <w:rsid w:val="008F4C00"/>
    <w:rsid w:val="0090094B"/>
    <w:rsid w:val="0090175A"/>
    <w:rsid w:val="00902DB6"/>
    <w:rsid w:val="00903846"/>
    <w:rsid w:val="0090457A"/>
    <w:rsid w:val="00912C36"/>
    <w:rsid w:val="00914CAF"/>
    <w:rsid w:val="00915479"/>
    <w:rsid w:val="009162DD"/>
    <w:rsid w:val="009170AE"/>
    <w:rsid w:val="0092330B"/>
    <w:rsid w:val="009414A3"/>
    <w:rsid w:val="009418CC"/>
    <w:rsid w:val="0094774F"/>
    <w:rsid w:val="00953159"/>
    <w:rsid w:val="00955DDB"/>
    <w:rsid w:val="00962FEA"/>
    <w:rsid w:val="00967683"/>
    <w:rsid w:val="00970F5A"/>
    <w:rsid w:val="00972558"/>
    <w:rsid w:val="00973D58"/>
    <w:rsid w:val="00973F35"/>
    <w:rsid w:val="0097523C"/>
    <w:rsid w:val="00987250"/>
    <w:rsid w:val="00987A4E"/>
    <w:rsid w:val="009904C5"/>
    <w:rsid w:val="00991E87"/>
    <w:rsid w:val="009923FB"/>
    <w:rsid w:val="009942CB"/>
    <w:rsid w:val="009942CE"/>
    <w:rsid w:val="00994DA7"/>
    <w:rsid w:val="009A150A"/>
    <w:rsid w:val="009A25EE"/>
    <w:rsid w:val="009A3637"/>
    <w:rsid w:val="009A4BFB"/>
    <w:rsid w:val="009A5EFE"/>
    <w:rsid w:val="009B10AC"/>
    <w:rsid w:val="009B410F"/>
    <w:rsid w:val="009B4734"/>
    <w:rsid w:val="009B523D"/>
    <w:rsid w:val="009C2472"/>
    <w:rsid w:val="009C2D8F"/>
    <w:rsid w:val="009C35FA"/>
    <w:rsid w:val="009C382B"/>
    <w:rsid w:val="009C5D88"/>
    <w:rsid w:val="009D18BB"/>
    <w:rsid w:val="009D1950"/>
    <w:rsid w:val="009D403E"/>
    <w:rsid w:val="009D47C9"/>
    <w:rsid w:val="009D4B0E"/>
    <w:rsid w:val="009E042A"/>
    <w:rsid w:val="009E4E8E"/>
    <w:rsid w:val="009E6ADF"/>
    <w:rsid w:val="009F35B5"/>
    <w:rsid w:val="009F3CFD"/>
    <w:rsid w:val="009F41D1"/>
    <w:rsid w:val="009F475F"/>
    <w:rsid w:val="009F5A7D"/>
    <w:rsid w:val="00A0031C"/>
    <w:rsid w:val="00A0050B"/>
    <w:rsid w:val="00A0131A"/>
    <w:rsid w:val="00A02A2B"/>
    <w:rsid w:val="00A0352F"/>
    <w:rsid w:val="00A06D83"/>
    <w:rsid w:val="00A07A72"/>
    <w:rsid w:val="00A07D5A"/>
    <w:rsid w:val="00A1392E"/>
    <w:rsid w:val="00A21325"/>
    <w:rsid w:val="00A21E73"/>
    <w:rsid w:val="00A22252"/>
    <w:rsid w:val="00A249C5"/>
    <w:rsid w:val="00A25123"/>
    <w:rsid w:val="00A25D77"/>
    <w:rsid w:val="00A25E4B"/>
    <w:rsid w:val="00A26D4F"/>
    <w:rsid w:val="00A27E16"/>
    <w:rsid w:val="00A355FA"/>
    <w:rsid w:val="00A3716D"/>
    <w:rsid w:val="00A3775D"/>
    <w:rsid w:val="00A37CED"/>
    <w:rsid w:val="00A41801"/>
    <w:rsid w:val="00A43FD4"/>
    <w:rsid w:val="00A46CC2"/>
    <w:rsid w:val="00A47298"/>
    <w:rsid w:val="00A50882"/>
    <w:rsid w:val="00A523D5"/>
    <w:rsid w:val="00A523D7"/>
    <w:rsid w:val="00A56282"/>
    <w:rsid w:val="00A60D30"/>
    <w:rsid w:val="00A61067"/>
    <w:rsid w:val="00A6168E"/>
    <w:rsid w:val="00A61C94"/>
    <w:rsid w:val="00A62C3E"/>
    <w:rsid w:val="00A63841"/>
    <w:rsid w:val="00A67CE5"/>
    <w:rsid w:val="00A76CBB"/>
    <w:rsid w:val="00A80BD6"/>
    <w:rsid w:val="00A8137B"/>
    <w:rsid w:val="00A82BC1"/>
    <w:rsid w:val="00A83A76"/>
    <w:rsid w:val="00A86E5A"/>
    <w:rsid w:val="00A87557"/>
    <w:rsid w:val="00A87885"/>
    <w:rsid w:val="00A87B3B"/>
    <w:rsid w:val="00A900A8"/>
    <w:rsid w:val="00A9404D"/>
    <w:rsid w:val="00A94DED"/>
    <w:rsid w:val="00A9658A"/>
    <w:rsid w:val="00AA1B6E"/>
    <w:rsid w:val="00AA2272"/>
    <w:rsid w:val="00AA3BAC"/>
    <w:rsid w:val="00AA3E47"/>
    <w:rsid w:val="00AB19D7"/>
    <w:rsid w:val="00AB3BD2"/>
    <w:rsid w:val="00AB3E60"/>
    <w:rsid w:val="00AB5B39"/>
    <w:rsid w:val="00AB5B42"/>
    <w:rsid w:val="00AB6292"/>
    <w:rsid w:val="00AB6526"/>
    <w:rsid w:val="00AC1576"/>
    <w:rsid w:val="00AC3981"/>
    <w:rsid w:val="00AC4841"/>
    <w:rsid w:val="00AC64E7"/>
    <w:rsid w:val="00AC6A3D"/>
    <w:rsid w:val="00AD104D"/>
    <w:rsid w:val="00AD241D"/>
    <w:rsid w:val="00AD70B8"/>
    <w:rsid w:val="00AE410F"/>
    <w:rsid w:val="00AF5B33"/>
    <w:rsid w:val="00AF646D"/>
    <w:rsid w:val="00B052B1"/>
    <w:rsid w:val="00B060D7"/>
    <w:rsid w:val="00B06F05"/>
    <w:rsid w:val="00B1029A"/>
    <w:rsid w:val="00B119E6"/>
    <w:rsid w:val="00B11A5B"/>
    <w:rsid w:val="00B122EF"/>
    <w:rsid w:val="00B1263D"/>
    <w:rsid w:val="00B12A00"/>
    <w:rsid w:val="00B143CC"/>
    <w:rsid w:val="00B14524"/>
    <w:rsid w:val="00B17E1E"/>
    <w:rsid w:val="00B22DF5"/>
    <w:rsid w:val="00B231C3"/>
    <w:rsid w:val="00B23B11"/>
    <w:rsid w:val="00B23B77"/>
    <w:rsid w:val="00B27E3D"/>
    <w:rsid w:val="00B27E4D"/>
    <w:rsid w:val="00B31A3B"/>
    <w:rsid w:val="00B37658"/>
    <w:rsid w:val="00B41F36"/>
    <w:rsid w:val="00B4467C"/>
    <w:rsid w:val="00B44C09"/>
    <w:rsid w:val="00B46937"/>
    <w:rsid w:val="00B4714F"/>
    <w:rsid w:val="00B52D37"/>
    <w:rsid w:val="00B55045"/>
    <w:rsid w:val="00B55AFD"/>
    <w:rsid w:val="00B6360D"/>
    <w:rsid w:val="00B648D7"/>
    <w:rsid w:val="00B66835"/>
    <w:rsid w:val="00B67106"/>
    <w:rsid w:val="00B70798"/>
    <w:rsid w:val="00B74216"/>
    <w:rsid w:val="00B760FD"/>
    <w:rsid w:val="00B7675D"/>
    <w:rsid w:val="00B82B48"/>
    <w:rsid w:val="00B852E7"/>
    <w:rsid w:val="00B87CF4"/>
    <w:rsid w:val="00B970A1"/>
    <w:rsid w:val="00B972FB"/>
    <w:rsid w:val="00B97F5A"/>
    <w:rsid w:val="00BA2DD4"/>
    <w:rsid w:val="00BC3A83"/>
    <w:rsid w:val="00BD10CC"/>
    <w:rsid w:val="00BD11AB"/>
    <w:rsid w:val="00BD1A47"/>
    <w:rsid w:val="00BD2458"/>
    <w:rsid w:val="00BD3314"/>
    <w:rsid w:val="00BD3CA7"/>
    <w:rsid w:val="00BD5396"/>
    <w:rsid w:val="00BD6B60"/>
    <w:rsid w:val="00BE2F22"/>
    <w:rsid w:val="00BE3126"/>
    <w:rsid w:val="00BE33E0"/>
    <w:rsid w:val="00BE4A73"/>
    <w:rsid w:val="00BE54DF"/>
    <w:rsid w:val="00BE5F28"/>
    <w:rsid w:val="00BE73F4"/>
    <w:rsid w:val="00BF3B17"/>
    <w:rsid w:val="00BF60D4"/>
    <w:rsid w:val="00BF6672"/>
    <w:rsid w:val="00BF7DCB"/>
    <w:rsid w:val="00C00002"/>
    <w:rsid w:val="00C001BA"/>
    <w:rsid w:val="00C023C1"/>
    <w:rsid w:val="00C107FF"/>
    <w:rsid w:val="00C12582"/>
    <w:rsid w:val="00C126EA"/>
    <w:rsid w:val="00C13476"/>
    <w:rsid w:val="00C14EB0"/>
    <w:rsid w:val="00C17471"/>
    <w:rsid w:val="00C247A3"/>
    <w:rsid w:val="00C25F24"/>
    <w:rsid w:val="00C3335B"/>
    <w:rsid w:val="00C33F5F"/>
    <w:rsid w:val="00C360CA"/>
    <w:rsid w:val="00C41FD2"/>
    <w:rsid w:val="00C44441"/>
    <w:rsid w:val="00C45391"/>
    <w:rsid w:val="00C500E3"/>
    <w:rsid w:val="00C51EDA"/>
    <w:rsid w:val="00C5331A"/>
    <w:rsid w:val="00C54804"/>
    <w:rsid w:val="00C63EE9"/>
    <w:rsid w:val="00C64C93"/>
    <w:rsid w:val="00C67393"/>
    <w:rsid w:val="00C7086A"/>
    <w:rsid w:val="00C7105E"/>
    <w:rsid w:val="00C71320"/>
    <w:rsid w:val="00C74E70"/>
    <w:rsid w:val="00C7603B"/>
    <w:rsid w:val="00C81497"/>
    <w:rsid w:val="00C82B99"/>
    <w:rsid w:val="00C847A4"/>
    <w:rsid w:val="00C85FE6"/>
    <w:rsid w:val="00C87B8B"/>
    <w:rsid w:val="00C901FF"/>
    <w:rsid w:val="00C90B62"/>
    <w:rsid w:val="00C94ED8"/>
    <w:rsid w:val="00C952D2"/>
    <w:rsid w:val="00C97DF0"/>
    <w:rsid w:val="00CA25C7"/>
    <w:rsid w:val="00CA3F33"/>
    <w:rsid w:val="00CA4A3B"/>
    <w:rsid w:val="00CA50A7"/>
    <w:rsid w:val="00CB051C"/>
    <w:rsid w:val="00CB0F14"/>
    <w:rsid w:val="00CB55E8"/>
    <w:rsid w:val="00CB70F8"/>
    <w:rsid w:val="00CB7ECE"/>
    <w:rsid w:val="00CC0CE4"/>
    <w:rsid w:val="00CC3E22"/>
    <w:rsid w:val="00CC4FDC"/>
    <w:rsid w:val="00CC5849"/>
    <w:rsid w:val="00CC704E"/>
    <w:rsid w:val="00CC7193"/>
    <w:rsid w:val="00CC72C8"/>
    <w:rsid w:val="00CD0A2D"/>
    <w:rsid w:val="00CD11D1"/>
    <w:rsid w:val="00CD4506"/>
    <w:rsid w:val="00CD5842"/>
    <w:rsid w:val="00CD5F7C"/>
    <w:rsid w:val="00CE2B33"/>
    <w:rsid w:val="00CE44F3"/>
    <w:rsid w:val="00CE5BAE"/>
    <w:rsid w:val="00CE7680"/>
    <w:rsid w:val="00CF3508"/>
    <w:rsid w:val="00CF38A5"/>
    <w:rsid w:val="00CF69E3"/>
    <w:rsid w:val="00D03698"/>
    <w:rsid w:val="00D04AD8"/>
    <w:rsid w:val="00D059B4"/>
    <w:rsid w:val="00D06706"/>
    <w:rsid w:val="00D12A10"/>
    <w:rsid w:val="00D1504D"/>
    <w:rsid w:val="00D163C6"/>
    <w:rsid w:val="00D20E8E"/>
    <w:rsid w:val="00D219C6"/>
    <w:rsid w:val="00D21E2C"/>
    <w:rsid w:val="00D228E4"/>
    <w:rsid w:val="00D237FF"/>
    <w:rsid w:val="00D24269"/>
    <w:rsid w:val="00D25BF4"/>
    <w:rsid w:val="00D26847"/>
    <w:rsid w:val="00D269A9"/>
    <w:rsid w:val="00D33D0D"/>
    <w:rsid w:val="00D34153"/>
    <w:rsid w:val="00D365A5"/>
    <w:rsid w:val="00D36B90"/>
    <w:rsid w:val="00D419BF"/>
    <w:rsid w:val="00D44D61"/>
    <w:rsid w:val="00D463B9"/>
    <w:rsid w:val="00D47273"/>
    <w:rsid w:val="00D50729"/>
    <w:rsid w:val="00D51BBF"/>
    <w:rsid w:val="00D534C4"/>
    <w:rsid w:val="00D536DE"/>
    <w:rsid w:val="00D53AD2"/>
    <w:rsid w:val="00D540F3"/>
    <w:rsid w:val="00D5630C"/>
    <w:rsid w:val="00D57973"/>
    <w:rsid w:val="00D60AFA"/>
    <w:rsid w:val="00D62DDF"/>
    <w:rsid w:val="00D73806"/>
    <w:rsid w:val="00D74585"/>
    <w:rsid w:val="00D76C0E"/>
    <w:rsid w:val="00D77178"/>
    <w:rsid w:val="00D77A29"/>
    <w:rsid w:val="00D80DCA"/>
    <w:rsid w:val="00D81258"/>
    <w:rsid w:val="00D910C2"/>
    <w:rsid w:val="00DA1555"/>
    <w:rsid w:val="00DA48F4"/>
    <w:rsid w:val="00DA5601"/>
    <w:rsid w:val="00DA6976"/>
    <w:rsid w:val="00DA752A"/>
    <w:rsid w:val="00DB0F84"/>
    <w:rsid w:val="00DC0D32"/>
    <w:rsid w:val="00DC1A85"/>
    <w:rsid w:val="00DC3D24"/>
    <w:rsid w:val="00DC42C2"/>
    <w:rsid w:val="00DC4B6B"/>
    <w:rsid w:val="00DC4DFF"/>
    <w:rsid w:val="00DD1593"/>
    <w:rsid w:val="00DD2AD9"/>
    <w:rsid w:val="00DD323C"/>
    <w:rsid w:val="00DD7950"/>
    <w:rsid w:val="00DE21F7"/>
    <w:rsid w:val="00DE68B6"/>
    <w:rsid w:val="00DF31BF"/>
    <w:rsid w:val="00DF3737"/>
    <w:rsid w:val="00DF37F4"/>
    <w:rsid w:val="00DF39AD"/>
    <w:rsid w:val="00DF6479"/>
    <w:rsid w:val="00E013C7"/>
    <w:rsid w:val="00E026C9"/>
    <w:rsid w:val="00E02D31"/>
    <w:rsid w:val="00E04571"/>
    <w:rsid w:val="00E06E87"/>
    <w:rsid w:val="00E1348D"/>
    <w:rsid w:val="00E13D99"/>
    <w:rsid w:val="00E207F1"/>
    <w:rsid w:val="00E22361"/>
    <w:rsid w:val="00E2382C"/>
    <w:rsid w:val="00E24D5B"/>
    <w:rsid w:val="00E26AA4"/>
    <w:rsid w:val="00E341DF"/>
    <w:rsid w:val="00E34929"/>
    <w:rsid w:val="00E34A78"/>
    <w:rsid w:val="00E34AB8"/>
    <w:rsid w:val="00E35A83"/>
    <w:rsid w:val="00E35A94"/>
    <w:rsid w:val="00E37A5A"/>
    <w:rsid w:val="00E406BF"/>
    <w:rsid w:val="00E413D6"/>
    <w:rsid w:val="00E434C3"/>
    <w:rsid w:val="00E43BBE"/>
    <w:rsid w:val="00E44037"/>
    <w:rsid w:val="00E45F88"/>
    <w:rsid w:val="00E5207F"/>
    <w:rsid w:val="00E5266A"/>
    <w:rsid w:val="00E53017"/>
    <w:rsid w:val="00E54B28"/>
    <w:rsid w:val="00E552F0"/>
    <w:rsid w:val="00E55EBC"/>
    <w:rsid w:val="00E5666D"/>
    <w:rsid w:val="00E610B4"/>
    <w:rsid w:val="00E61E3D"/>
    <w:rsid w:val="00E620DE"/>
    <w:rsid w:val="00E63BEE"/>
    <w:rsid w:val="00E6424B"/>
    <w:rsid w:val="00E6464A"/>
    <w:rsid w:val="00E65347"/>
    <w:rsid w:val="00E67680"/>
    <w:rsid w:val="00E721E5"/>
    <w:rsid w:val="00E746D4"/>
    <w:rsid w:val="00E77838"/>
    <w:rsid w:val="00E812B8"/>
    <w:rsid w:val="00E822EE"/>
    <w:rsid w:val="00E8741F"/>
    <w:rsid w:val="00E90AE7"/>
    <w:rsid w:val="00E93487"/>
    <w:rsid w:val="00E95536"/>
    <w:rsid w:val="00E95890"/>
    <w:rsid w:val="00E972BA"/>
    <w:rsid w:val="00EA139C"/>
    <w:rsid w:val="00EA5DA8"/>
    <w:rsid w:val="00EA73EB"/>
    <w:rsid w:val="00EA7565"/>
    <w:rsid w:val="00EB214E"/>
    <w:rsid w:val="00EB2A04"/>
    <w:rsid w:val="00EB3504"/>
    <w:rsid w:val="00EB4907"/>
    <w:rsid w:val="00EB4E9E"/>
    <w:rsid w:val="00EC08B5"/>
    <w:rsid w:val="00EC2C7D"/>
    <w:rsid w:val="00EC322D"/>
    <w:rsid w:val="00EC373C"/>
    <w:rsid w:val="00EC4923"/>
    <w:rsid w:val="00EC5F11"/>
    <w:rsid w:val="00ED50E1"/>
    <w:rsid w:val="00ED510C"/>
    <w:rsid w:val="00ED7393"/>
    <w:rsid w:val="00ED78EA"/>
    <w:rsid w:val="00EE07A0"/>
    <w:rsid w:val="00EE4E58"/>
    <w:rsid w:val="00EE74E0"/>
    <w:rsid w:val="00EE7A04"/>
    <w:rsid w:val="00EF0B76"/>
    <w:rsid w:val="00EF77BA"/>
    <w:rsid w:val="00F049CA"/>
    <w:rsid w:val="00F07D31"/>
    <w:rsid w:val="00F1141D"/>
    <w:rsid w:val="00F12AA2"/>
    <w:rsid w:val="00F13022"/>
    <w:rsid w:val="00F23663"/>
    <w:rsid w:val="00F23865"/>
    <w:rsid w:val="00F23BC6"/>
    <w:rsid w:val="00F23DEF"/>
    <w:rsid w:val="00F2584C"/>
    <w:rsid w:val="00F2600C"/>
    <w:rsid w:val="00F27C0B"/>
    <w:rsid w:val="00F30913"/>
    <w:rsid w:val="00F310E1"/>
    <w:rsid w:val="00F31433"/>
    <w:rsid w:val="00F31679"/>
    <w:rsid w:val="00F3195B"/>
    <w:rsid w:val="00F33A3D"/>
    <w:rsid w:val="00F3458D"/>
    <w:rsid w:val="00F34F8B"/>
    <w:rsid w:val="00F37B3D"/>
    <w:rsid w:val="00F413F3"/>
    <w:rsid w:val="00F42282"/>
    <w:rsid w:val="00F4394F"/>
    <w:rsid w:val="00F43FFA"/>
    <w:rsid w:val="00F449E2"/>
    <w:rsid w:val="00F47281"/>
    <w:rsid w:val="00F521F2"/>
    <w:rsid w:val="00F53594"/>
    <w:rsid w:val="00F5552A"/>
    <w:rsid w:val="00F57583"/>
    <w:rsid w:val="00F61670"/>
    <w:rsid w:val="00F63227"/>
    <w:rsid w:val="00F64342"/>
    <w:rsid w:val="00F6559A"/>
    <w:rsid w:val="00F708A1"/>
    <w:rsid w:val="00F7216C"/>
    <w:rsid w:val="00F732C3"/>
    <w:rsid w:val="00F74A1A"/>
    <w:rsid w:val="00F7604B"/>
    <w:rsid w:val="00F77402"/>
    <w:rsid w:val="00F80215"/>
    <w:rsid w:val="00F83A2E"/>
    <w:rsid w:val="00F84651"/>
    <w:rsid w:val="00F85C20"/>
    <w:rsid w:val="00F87250"/>
    <w:rsid w:val="00F9350B"/>
    <w:rsid w:val="00F96070"/>
    <w:rsid w:val="00F975BC"/>
    <w:rsid w:val="00F97995"/>
    <w:rsid w:val="00FA1104"/>
    <w:rsid w:val="00FA4455"/>
    <w:rsid w:val="00FA4519"/>
    <w:rsid w:val="00FA6A6A"/>
    <w:rsid w:val="00FB00D0"/>
    <w:rsid w:val="00FB2580"/>
    <w:rsid w:val="00FB27CF"/>
    <w:rsid w:val="00FB2C2C"/>
    <w:rsid w:val="00FB5149"/>
    <w:rsid w:val="00FB7C61"/>
    <w:rsid w:val="00FC1A11"/>
    <w:rsid w:val="00FC1D57"/>
    <w:rsid w:val="00FC20F2"/>
    <w:rsid w:val="00FC2113"/>
    <w:rsid w:val="00FC45B8"/>
    <w:rsid w:val="00FC674B"/>
    <w:rsid w:val="00FD0670"/>
    <w:rsid w:val="00FD2195"/>
    <w:rsid w:val="00FD22F3"/>
    <w:rsid w:val="00FD2F38"/>
    <w:rsid w:val="00FD54CF"/>
    <w:rsid w:val="00FD7536"/>
    <w:rsid w:val="00FE0B1C"/>
    <w:rsid w:val="00FE44A8"/>
    <w:rsid w:val="00FE6203"/>
    <w:rsid w:val="00FE6EEF"/>
    <w:rsid w:val="00FF5543"/>
    <w:rsid w:val="00FF59E4"/>
    <w:rsid w:val="00FF7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2FB8B1"/>
  <w15:docId w15:val="{6A884FCB-9B2F-4D0E-884F-CF845EB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F7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10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0F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0F14"/>
  </w:style>
  <w:style w:type="paragraph" w:styleId="Sidefod">
    <w:name w:val="footer"/>
    <w:basedOn w:val="Normal"/>
    <w:link w:val="SidefodTegn"/>
    <w:uiPriority w:val="99"/>
    <w:unhideWhenUsed/>
    <w:rsid w:val="00CB0F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0F14"/>
  </w:style>
  <w:style w:type="paragraph" w:styleId="Listeafsnit">
    <w:name w:val="List Paragraph"/>
    <w:basedOn w:val="Normal"/>
    <w:uiPriority w:val="34"/>
    <w:qFormat/>
    <w:rsid w:val="002F5B5C"/>
    <w:pPr>
      <w:spacing w:after="200" w:line="276" w:lineRule="auto"/>
      <w:ind w:left="720"/>
      <w:contextualSpacing/>
    </w:pPr>
  </w:style>
  <w:style w:type="paragraph" w:customStyle="1" w:styleId="Default">
    <w:name w:val="Default"/>
    <w:rsid w:val="002F5B5C"/>
    <w:pPr>
      <w:autoSpaceDE w:val="0"/>
      <w:autoSpaceDN w:val="0"/>
      <w:adjustRightInd w:val="0"/>
      <w:spacing w:after="0" w:line="240" w:lineRule="auto"/>
    </w:pPr>
    <w:rPr>
      <w:rFonts w:ascii="Times New Roman" w:hAnsi="Times New Roman" w:cs="Times New Roman"/>
      <w:color w:val="000000"/>
      <w:sz w:val="24"/>
      <w:szCs w:val="24"/>
    </w:rPr>
  </w:style>
  <w:style w:type="paragraph" w:styleId="Fodnotetekst">
    <w:name w:val="footnote text"/>
    <w:basedOn w:val="Normal"/>
    <w:link w:val="FodnotetekstTegn"/>
    <w:uiPriority w:val="99"/>
    <w:semiHidden/>
    <w:unhideWhenUsed/>
    <w:rsid w:val="002F5B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F5B5C"/>
    <w:rPr>
      <w:sz w:val="20"/>
      <w:szCs w:val="20"/>
    </w:rPr>
  </w:style>
  <w:style w:type="character" w:styleId="Fodnotehenvisning">
    <w:name w:val="footnote reference"/>
    <w:basedOn w:val="Standardskrifttypeiafsnit"/>
    <w:uiPriority w:val="99"/>
    <w:semiHidden/>
    <w:unhideWhenUsed/>
    <w:rsid w:val="002F5B5C"/>
    <w:rPr>
      <w:vertAlign w:val="superscript"/>
    </w:rPr>
  </w:style>
  <w:style w:type="paragraph" w:styleId="Markeringsbobletekst">
    <w:name w:val="Balloon Text"/>
    <w:basedOn w:val="Normal"/>
    <w:link w:val="MarkeringsbobletekstTegn"/>
    <w:uiPriority w:val="99"/>
    <w:semiHidden/>
    <w:unhideWhenUsed/>
    <w:rsid w:val="00494D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4D4A"/>
    <w:rPr>
      <w:rFonts w:ascii="Tahoma" w:hAnsi="Tahoma" w:cs="Tahoma"/>
      <w:sz w:val="16"/>
      <w:szCs w:val="16"/>
    </w:rPr>
  </w:style>
  <w:style w:type="table" w:styleId="Tabel-Gitter">
    <w:name w:val="Table Grid"/>
    <w:basedOn w:val="Tabel-Normal"/>
    <w:uiPriority w:val="39"/>
    <w:rsid w:val="005C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ateretHTML">
    <w:name w:val="HTML Preformatted"/>
    <w:basedOn w:val="Normal"/>
    <w:link w:val="FormateretHTMLTegn"/>
    <w:uiPriority w:val="99"/>
    <w:unhideWhenUsed/>
    <w:rsid w:val="0004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044B04"/>
    <w:rPr>
      <w:rFonts w:ascii="Courier New" w:eastAsia="Times New Roman" w:hAnsi="Courier New" w:cs="Courier New"/>
      <w:sz w:val="20"/>
      <w:szCs w:val="20"/>
      <w:lang w:eastAsia="da-DK"/>
    </w:rPr>
  </w:style>
  <w:style w:type="paragraph" w:styleId="Titel">
    <w:name w:val="Title"/>
    <w:basedOn w:val="Normal"/>
    <w:next w:val="Normal"/>
    <w:link w:val="TitelTegn"/>
    <w:uiPriority w:val="10"/>
    <w:qFormat/>
    <w:rsid w:val="00C41F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41FD2"/>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651ED3"/>
    <w:rPr>
      <w:color w:val="0563C1" w:themeColor="hyperlink"/>
      <w:u w:val="single"/>
    </w:rPr>
  </w:style>
  <w:style w:type="character" w:customStyle="1" w:styleId="Nvn1">
    <w:name w:val="Nævn1"/>
    <w:basedOn w:val="Standardskrifttypeiafsnit"/>
    <w:uiPriority w:val="99"/>
    <w:semiHidden/>
    <w:unhideWhenUsed/>
    <w:rsid w:val="00651ED3"/>
    <w:rPr>
      <w:color w:val="2B579A"/>
      <w:shd w:val="clear" w:color="auto" w:fill="E6E6E6"/>
    </w:rPr>
  </w:style>
  <w:style w:type="character" w:styleId="Fremhv">
    <w:name w:val="Emphasis"/>
    <w:basedOn w:val="Standardskrifttypeiafsnit"/>
    <w:uiPriority w:val="20"/>
    <w:qFormat/>
    <w:rsid w:val="00833B08"/>
    <w:rPr>
      <w:i/>
      <w:iCs/>
    </w:rPr>
  </w:style>
  <w:style w:type="character" w:styleId="Slutnotehenvisning">
    <w:name w:val="endnote reference"/>
    <w:basedOn w:val="Standardskrifttypeiafsnit"/>
    <w:uiPriority w:val="99"/>
    <w:semiHidden/>
    <w:unhideWhenUsed/>
    <w:rsid w:val="009418CC"/>
    <w:rPr>
      <w:vertAlign w:val="superscript"/>
    </w:rPr>
  </w:style>
  <w:style w:type="table" w:styleId="Lysskygge-fremhvningsfarve5">
    <w:name w:val="Light Shading Accent 5"/>
    <w:basedOn w:val="Tabel-Normal"/>
    <w:uiPriority w:val="60"/>
    <w:rsid w:val="00B1029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Mediumskygge1-fremhvningsfarve5">
    <w:name w:val="Medium Shading 1 Accent 5"/>
    <w:basedOn w:val="Tabel-Normal"/>
    <w:uiPriority w:val="63"/>
    <w:rsid w:val="00B1029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Farvetskygge-fremhvningsfarve1">
    <w:name w:val="Colorful Shading Accent 1"/>
    <w:basedOn w:val="Tabel-Normal"/>
    <w:uiPriority w:val="71"/>
    <w:rsid w:val="00B1029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Mediumskygge1-farve1">
    <w:name w:val="Medium Shading 1 Accent 1"/>
    <w:basedOn w:val="Tabel-Normal"/>
    <w:uiPriority w:val="63"/>
    <w:rsid w:val="00B1029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Listetabel4-farve11">
    <w:name w:val="Listetabel 4 - farve 11"/>
    <w:basedOn w:val="Tabel-Normal"/>
    <w:uiPriority w:val="49"/>
    <w:rsid w:val="00631B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Overskrift2Tegn">
    <w:name w:val="Overskrift 2 Tegn"/>
    <w:basedOn w:val="Standardskrifttypeiafsnit"/>
    <w:link w:val="Overskrift2"/>
    <w:uiPriority w:val="9"/>
    <w:rsid w:val="00610924"/>
    <w:rPr>
      <w:rFonts w:asciiTheme="majorHAnsi" w:eastAsiaTheme="majorEastAsia" w:hAnsiTheme="majorHAnsi" w:cstheme="majorBidi"/>
      <w:color w:val="2F5496" w:themeColor="accent1" w:themeShade="BF"/>
      <w:sz w:val="26"/>
      <w:szCs w:val="26"/>
    </w:rPr>
  </w:style>
  <w:style w:type="character" w:styleId="Kommentarhenvisning">
    <w:name w:val="annotation reference"/>
    <w:basedOn w:val="Standardskrifttypeiafsnit"/>
    <w:uiPriority w:val="99"/>
    <w:semiHidden/>
    <w:unhideWhenUsed/>
    <w:rsid w:val="00463565"/>
    <w:rPr>
      <w:sz w:val="16"/>
      <w:szCs w:val="16"/>
    </w:rPr>
  </w:style>
  <w:style w:type="paragraph" w:styleId="Kommentartekst">
    <w:name w:val="annotation text"/>
    <w:basedOn w:val="Normal"/>
    <w:link w:val="KommentartekstTegn"/>
    <w:uiPriority w:val="99"/>
    <w:semiHidden/>
    <w:unhideWhenUsed/>
    <w:rsid w:val="0046356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3565"/>
    <w:rPr>
      <w:sz w:val="20"/>
      <w:szCs w:val="20"/>
    </w:rPr>
  </w:style>
  <w:style w:type="paragraph" w:styleId="Kommentaremne">
    <w:name w:val="annotation subject"/>
    <w:basedOn w:val="Kommentartekst"/>
    <w:next w:val="Kommentartekst"/>
    <w:link w:val="KommentaremneTegn"/>
    <w:uiPriority w:val="99"/>
    <w:semiHidden/>
    <w:unhideWhenUsed/>
    <w:rsid w:val="00463565"/>
    <w:rPr>
      <w:b/>
      <w:bCs/>
    </w:rPr>
  </w:style>
  <w:style w:type="character" w:customStyle="1" w:styleId="KommentaremneTegn">
    <w:name w:val="Kommentaremne Tegn"/>
    <w:basedOn w:val="KommentartekstTegn"/>
    <w:link w:val="Kommentaremne"/>
    <w:uiPriority w:val="99"/>
    <w:semiHidden/>
    <w:rsid w:val="00463565"/>
    <w:rPr>
      <w:b/>
      <w:bCs/>
      <w:sz w:val="20"/>
      <w:szCs w:val="20"/>
    </w:rPr>
  </w:style>
  <w:style w:type="paragraph" w:styleId="Indholdsfortegnelse2">
    <w:name w:val="toc 2"/>
    <w:basedOn w:val="Normal"/>
    <w:next w:val="Normal"/>
    <w:autoRedefine/>
    <w:uiPriority w:val="39"/>
    <w:unhideWhenUsed/>
    <w:rsid w:val="00A60D30"/>
    <w:pPr>
      <w:spacing w:after="100"/>
      <w:ind w:left="220"/>
    </w:pPr>
  </w:style>
  <w:style w:type="character" w:customStyle="1" w:styleId="Overskrift1Tegn">
    <w:name w:val="Overskrift 1 Tegn"/>
    <w:basedOn w:val="Standardskrifttypeiafsnit"/>
    <w:link w:val="Overskrift1"/>
    <w:uiPriority w:val="9"/>
    <w:rsid w:val="001F7D53"/>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1F7D53"/>
    <w:pPr>
      <w:outlineLvl w:val="9"/>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142">
      <w:bodyDiv w:val="1"/>
      <w:marLeft w:val="0"/>
      <w:marRight w:val="0"/>
      <w:marTop w:val="0"/>
      <w:marBottom w:val="0"/>
      <w:divBdr>
        <w:top w:val="none" w:sz="0" w:space="0" w:color="auto"/>
        <w:left w:val="none" w:sz="0" w:space="0" w:color="auto"/>
        <w:bottom w:val="none" w:sz="0" w:space="0" w:color="auto"/>
        <w:right w:val="none" w:sz="0" w:space="0" w:color="auto"/>
      </w:divBdr>
    </w:div>
    <w:div w:id="216279330">
      <w:bodyDiv w:val="1"/>
      <w:marLeft w:val="0"/>
      <w:marRight w:val="0"/>
      <w:marTop w:val="0"/>
      <w:marBottom w:val="0"/>
      <w:divBdr>
        <w:top w:val="none" w:sz="0" w:space="0" w:color="auto"/>
        <w:left w:val="none" w:sz="0" w:space="0" w:color="auto"/>
        <w:bottom w:val="none" w:sz="0" w:space="0" w:color="auto"/>
        <w:right w:val="none" w:sz="0" w:space="0" w:color="auto"/>
      </w:divBdr>
      <w:divsChild>
        <w:div w:id="921262694">
          <w:marLeft w:val="0"/>
          <w:marRight w:val="0"/>
          <w:marTop w:val="0"/>
          <w:marBottom w:val="0"/>
          <w:divBdr>
            <w:top w:val="none" w:sz="0" w:space="0" w:color="auto"/>
            <w:left w:val="none" w:sz="0" w:space="0" w:color="auto"/>
            <w:bottom w:val="none" w:sz="0" w:space="0" w:color="auto"/>
            <w:right w:val="none" w:sz="0" w:space="0" w:color="auto"/>
          </w:divBdr>
          <w:divsChild>
            <w:div w:id="1134980085">
              <w:marLeft w:val="0"/>
              <w:marRight w:val="0"/>
              <w:marTop w:val="0"/>
              <w:marBottom w:val="0"/>
              <w:divBdr>
                <w:top w:val="none" w:sz="0" w:space="0" w:color="auto"/>
                <w:left w:val="none" w:sz="0" w:space="0" w:color="auto"/>
                <w:bottom w:val="none" w:sz="0" w:space="0" w:color="auto"/>
                <w:right w:val="none" w:sz="0" w:space="0" w:color="auto"/>
              </w:divBdr>
              <w:divsChild>
                <w:div w:id="737363544">
                  <w:marLeft w:val="0"/>
                  <w:marRight w:val="0"/>
                  <w:marTop w:val="0"/>
                  <w:marBottom w:val="0"/>
                  <w:divBdr>
                    <w:top w:val="none" w:sz="0" w:space="0" w:color="auto"/>
                    <w:left w:val="none" w:sz="0" w:space="0" w:color="auto"/>
                    <w:bottom w:val="none" w:sz="0" w:space="0" w:color="auto"/>
                    <w:right w:val="none" w:sz="0" w:space="0" w:color="auto"/>
                  </w:divBdr>
                  <w:divsChild>
                    <w:div w:id="1751535432">
                      <w:marLeft w:val="0"/>
                      <w:marRight w:val="0"/>
                      <w:marTop w:val="0"/>
                      <w:marBottom w:val="0"/>
                      <w:divBdr>
                        <w:top w:val="none" w:sz="0" w:space="0" w:color="auto"/>
                        <w:left w:val="none" w:sz="0" w:space="0" w:color="auto"/>
                        <w:bottom w:val="none" w:sz="0" w:space="0" w:color="auto"/>
                        <w:right w:val="none" w:sz="0" w:space="0" w:color="auto"/>
                      </w:divBdr>
                      <w:divsChild>
                        <w:div w:id="939097403">
                          <w:marLeft w:val="0"/>
                          <w:marRight w:val="0"/>
                          <w:marTop w:val="0"/>
                          <w:marBottom w:val="0"/>
                          <w:divBdr>
                            <w:top w:val="none" w:sz="0" w:space="0" w:color="auto"/>
                            <w:left w:val="none" w:sz="0" w:space="0" w:color="auto"/>
                            <w:bottom w:val="none" w:sz="0" w:space="0" w:color="auto"/>
                            <w:right w:val="none" w:sz="0" w:space="0" w:color="auto"/>
                          </w:divBdr>
                          <w:divsChild>
                            <w:div w:id="818377327">
                              <w:marLeft w:val="0"/>
                              <w:marRight w:val="0"/>
                              <w:marTop w:val="0"/>
                              <w:marBottom w:val="0"/>
                              <w:divBdr>
                                <w:top w:val="none" w:sz="0" w:space="0" w:color="auto"/>
                                <w:left w:val="none" w:sz="0" w:space="0" w:color="auto"/>
                                <w:bottom w:val="none" w:sz="0" w:space="0" w:color="auto"/>
                                <w:right w:val="none" w:sz="0" w:space="0" w:color="auto"/>
                              </w:divBdr>
                              <w:divsChild>
                                <w:div w:id="1947811265">
                                  <w:marLeft w:val="0"/>
                                  <w:marRight w:val="0"/>
                                  <w:marTop w:val="0"/>
                                  <w:marBottom w:val="0"/>
                                  <w:divBdr>
                                    <w:top w:val="none" w:sz="0" w:space="0" w:color="auto"/>
                                    <w:left w:val="none" w:sz="0" w:space="0" w:color="auto"/>
                                    <w:bottom w:val="none" w:sz="0" w:space="0" w:color="auto"/>
                                    <w:right w:val="none" w:sz="0" w:space="0" w:color="auto"/>
                                  </w:divBdr>
                                  <w:divsChild>
                                    <w:div w:id="1425029831">
                                      <w:marLeft w:val="0"/>
                                      <w:marRight w:val="0"/>
                                      <w:marTop w:val="0"/>
                                      <w:marBottom w:val="0"/>
                                      <w:divBdr>
                                        <w:top w:val="none" w:sz="0" w:space="0" w:color="auto"/>
                                        <w:left w:val="none" w:sz="0" w:space="0" w:color="auto"/>
                                        <w:bottom w:val="none" w:sz="0" w:space="0" w:color="auto"/>
                                        <w:right w:val="none" w:sz="0" w:space="0" w:color="auto"/>
                                      </w:divBdr>
                                      <w:divsChild>
                                        <w:div w:id="181869092">
                                          <w:marLeft w:val="0"/>
                                          <w:marRight w:val="0"/>
                                          <w:marTop w:val="0"/>
                                          <w:marBottom w:val="0"/>
                                          <w:divBdr>
                                            <w:top w:val="none" w:sz="0" w:space="0" w:color="auto"/>
                                            <w:left w:val="none" w:sz="0" w:space="0" w:color="auto"/>
                                            <w:bottom w:val="none" w:sz="0" w:space="0" w:color="auto"/>
                                            <w:right w:val="none" w:sz="0" w:space="0" w:color="auto"/>
                                          </w:divBdr>
                                          <w:divsChild>
                                            <w:div w:id="1144011493">
                                              <w:marLeft w:val="0"/>
                                              <w:marRight w:val="0"/>
                                              <w:marTop w:val="0"/>
                                              <w:marBottom w:val="0"/>
                                              <w:divBdr>
                                                <w:top w:val="none" w:sz="0" w:space="0" w:color="auto"/>
                                                <w:left w:val="none" w:sz="0" w:space="0" w:color="auto"/>
                                                <w:bottom w:val="none" w:sz="0" w:space="0" w:color="auto"/>
                                                <w:right w:val="none" w:sz="0" w:space="0" w:color="auto"/>
                                              </w:divBdr>
                                              <w:divsChild>
                                                <w:div w:id="248778167">
                                                  <w:marLeft w:val="0"/>
                                                  <w:marRight w:val="0"/>
                                                  <w:marTop w:val="0"/>
                                                  <w:marBottom w:val="0"/>
                                                  <w:divBdr>
                                                    <w:top w:val="none" w:sz="0" w:space="0" w:color="auto"/>
                                                    <w:left w:val="none" w:sz="0" w:space="0" w:color="auto"/>
                                                    <w:bottom w:val="none" w:sz="0" w:space="0" w:color="auto"/>
                                                    <w:right w:val="none" w:sz="0" w:space="0" w:color="auto"/>
                                                  </w:divBdr>
                                                  <w:divsChild>
                                                    <w:div w:id="956528859">
                                                      <w:marLeft w:val="0"/>
                                                      <w:marRight w:val="0"/>
                                                      <w:marTop w:val="0"/>
                                                      <w:marBottom w:val="0"/>
                                                      <w:divBdr>
                                                        <w:top w:val="none" w:sz="0" w:space="0" w:color="auto"/>
                                                        <w:left w:val="none" w:sz="0" w:space="0" w:color="auto"/>
                                                        <w:bottom w:val="none" w:sz="0" w:space="0" w:color="auto"/>
                                                        <w:right w:val="none" w:sz="0" w:space="0" w:color="auto"/>
                                                      </w:divBdr>
                                                      <w:divsChild>
                                                        <w:div w:id="1852064904">
                                                          <w:marLeft w:val="0"/>
                                                          <w:marRight w:val="0"/>
                                                          <w:marTop w:val="450"/>
                                                          <w:marBottom w:val="450"/>
                                                          <w:divBdr>
                                                            <w:top w:val="none" w:sz="0" w:space="0" w:color="auto"/>
                                                            <w:left w:val="none" w:sz="0" w:space="0" w:color="auto"/>
                                                            <w:bottom w:val="none" w:sz="0" w:space="0" w:color="auto"/>
                                                            <w:right w:val="none" w:sz="0" w:space="0" w:color="auto"/>
                                                          </w:divBdr>
                                                          <w:divsChild>
                                                            <w:div w:id="1103306323">
                                                              <w:marLeft w:val="0"/>
                                                              <w:marRight w:val="0"/>
                                                              <w:marTop w:val="0"/>
                                                              <w:marBottom w:val="0"/>
                                                              <w:divBdr>
                                                                <w:top w:val="none" w:sz="0" w:space="0" w:color="auto"/>
                                                                <w:left w:val="none" w:sz="0" w:space="0" w:color="auto"/>
                                                                <w:bottom w:val="none" w:sz="0" w:space="0" w:color="auto"/>
                                                                <w:right w:val="none" w:sz="0" w:space="0" w:color="auto"/>
                                                              </w:divBdr>
                                                              <w:divsChild>
                                                                <w:div w:id="267932689">
                                                                  <w:marLeft w:val="0"/>
                                                                  <w:marRight w:val="0"/>
                                                                  <w:marTop w:val="450"/>
                                                                  <w:marBottom w:val="300"/>
                                                                  <w:divBdr>
                                                                    <w:top w:val="single" w:sz="6" w:space="0" w:color="222222"/>
                                                                    <w:left w:val="single" w:sz="6" w:space="11" w:color="222222"/>
                                                                    <w:bottom w:val="single" w:sz="6" w:space="0" w:color="222222"/>
                                                                    <w:right w:val="single" w:sz="6" w:space="11" w:color="222222"/>
                                                                  </w:divBdr>
                                                                  <w:divsChild>
                                                                    <w:div w:id="595214334">
                                                                      <w:marLeft w:val="-225"/>
                                                                      <w:marRight w:val="-225"/>
                                                                      <w:marTop w:val="0"/>
                                                                      <w:marBottom w:val="0"/>
                                                                      <w:divBdr>
                                                                        <w:top w:val="none" w:sz="0" w:space="0" w:color="auto"/>
                                                                        <w:left w:val="none" w:sz="0" w:space="0" w:color="auto"/>
                                                                        <w:bottom w:val="none" w:sz="0" w:space="0" w:color="auto"/>
                                                                        <w:right w:val="none" w:sz="0" w:space="0" w:color="auto"/>
                                                                      </w:divBdr>
                                                                      <w:divsChild>
                                                                        <w:div w:id="1973516280">
                                                                          <w:marLeft w:val="-225"/>
                                                                          <w:marRight w:val="-225"/>
                                                                          <w:marTop w:val="0"/>
                                                                          <w:marBottom w:val="0"/>
                                                                          <w:divBdr>
                                                                            <w:top w:val="single" w:sz="6" w:space="11" w:color="222222"/>
                                                                            <w:left w:val="none" w:sz="0" w:space="0" w:color="auto"/>
                                                                            <w:bottom w:val="none" w:sz="0" w:space="0" w:color="auto"/>
                                                                            <w:right w:val="none" w:sz="0" w:space="0" w:color="auto"/>
                                                                          </w:divBdr>
                                                                          <w:divsChild>
                                                                            <w:div w:id="2097509644">
                                                                              <w:marLeft w:val="0"/>
                                                                              <w:marRight w:val="0"/>
                                                                              <w:marTop w:val="0"/>
                                                                              <w:marBottom w:val="0"/>
                                                                              <w:divBdr>
                                                                                <w:top w:val="none" w:sz="0" w:space="0" w:color="auto"/>
                                                                                <w:left w:val="none" w:sz="0" w:space="0" w:color="auto"/>
                                                                                <w:bottom w:val="none" w:sz="0" w:space="0" w:color="auto"/>
                                                                                <w:right w:val="none" w:sz="0" w:space="0" w:color="auto"/>
                                                                              </w:divBdr>
                                                                              <w:divsChild>
                                                                                <w:div w:id="131674472">
                                                                                  <w:marLeft w:val="0"/>
                                                                                  <w:marRight w:val="0"/>
                                                                                  <w:marTop w:val="0"/>
                                                                                  <w:marBottom w:val="0"/>
                                                                                  <w:divBdr>
                                                                                    <w:top w:val="none" w:sz="0" w:space="0" w:color="auto"/>
                                                                                    <w:left w:val="none" w:sz="0" w:space="0" w:color="auto"/>
                                                                                    <w:bottom w:val="none" w:sz="0" w:space="0" w:color="auto"/>
                                                                                    <w:right w:val="none" w:sz="0" w:space="0" w:color="auto"/>
                                                                                  </w:divBdr>
                                                                                  <w:divsChild>
                                                                                    <w:div w:id="901910337">
                                                                                      <w:marLeft w:val="0"/>
                                                                                      <w:marRight w:val="0"/>
                                                                                      <w:marTop w:val="0"/>
                                                                                      <w:marBottom w:val="0"/>
                                                                                      <w:divBdr>
                                                                                        <w:top w:val="none" w:sz="0" w:space="0" w:color="auto"/>
                                                                                        <w:left w:val="none" w:sz="0" w:space="0" w:color="auto"/>
                                                                                        <w:bottom w:val="none" w:sz="0" w:space="0" w:color="auto"/>
                                                                                        <w:right w:val="none" w:sz="0" w:space="0" w:color="auto"/>
                                                                                      </w:divBdr>
                                                                                    </w:div>
                                                                                    <w:div w:id="1199856263">
                                                                                      <w:marLeft w:val="0"/>
                                                                                      <w:marRight w:val="0"/>
                                                                                      <w:marTop w:val="0"/>
                                                                                      <w:marBottom w:val="0"/>
                                                                                      <w:divBdr>
                                                                                        <w:top w:val="none" w:sz="0" w:space="0" w:color="auto"/>
                                                                                        <w:left w:val="none" w:sz="0" w:space="0" w:color="auto"/>
                                                                                        <w:bottom w:val="none" w:sz="0" w:space="0" w:color="auto"/>
                                                                                        <w:right w:val="none" w:sz="0" w:space="0" w:color="auto"/>
                                                                                      </w:divBdr>
                                                                                    </w:div>
                                                                                    <w:div w:id="1304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75478">
      <w:bodyDiv w:val="1"/>
      <w:marLeft w:val="0"/>
      <w:marRight w:val="0"/>
      <w:marTop w:val="0"/>
      <w:marBottom w:val="0"/>
      <w:divBdr>
        <w:top w:val="none" w:sz="0" w:space="0" w:color="auto"/>
        <w:left w:val="none" w:sz="0" w:space="0" w:color="auto"/>
        <w:bottom w:val="none" w:sz="0" w:space="0" w:color="auto"/>
        <w:right w:val="none" w:sz="0" w:space="0" w:color="auto"/>
      </w:divBdr>
    </w:div>
    <w:div w:id="648437199">
      <w:bodyDiv w:val="1"/>
      <w:marLeft w:val="0"/>
      <w:marRight w:val="0"/>
      <w:marTop w:val="0"/>
      <w:marBottom w:val="0"/>
      <w:divBdr>
        <w:top w:val="none" w:sz="0" w:space="0" w:color="auto"/>
        <w:left w:val="none" w:sz="0" w:space="0" w:color="auto"/>
        <w:bottom w:val="none" w:sz="0" w:space="0" w:color="auto"/>
        <w:right w:val="none" w:sz="0" w:space="0" w:color="auto"/>
      </w:divBdr>
      <w:divsChild>
        <w:div w:id="978415401">
          <w:marLeft w:val="0"/>
          <w:marRight w:val="0"/>
          <w:marTop w:val="100"/>
          <w:marBottom w:val="100"/>
          <w:divBdr>
            <w:top w:val="none" w:sz="0" w:space="0" w:color="auto"/>
            <w:left w:val="none" w:sz="0" w:space="0" w:color="auto"/>
            <w:bottom w:val="none" w:sz="0" w:space="0" w:color="auto"/>
            <w:right w:val="none" w:sz="0" w:space="0" w:color="auto"/>
          </w:divBdr>
          <w:divsChild>
            <w:div w:id="77753967">
              <w:marLeft w:val="0"/>
              <w:marRight w:val="0"/>
              <w:marTop w:val="0"/>
              <w:marBottom w:val="600"/>
              <w:divBdr>
                <w:top w:val="none" w:sz="0" w:space="0" w:color="auto"/>
                <w:left w:val="none" w:sz="0" w:space="0" w:color="auto"/>
                <w:bottom w:val="none" w:sz="0" w:space="0" w:color="auto"/>
                <w:right w:val="none" w:sz="0" w:space="0" w:color="auto"/>
              </w:divBdr>
              <w:divsChild>
                <w:div w:id="17732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8777">
      <w:bodyDiv w:val="1"/>
      <w:marLeft w:val="0"/>
      <w:marRight w:val="0"/>
      <w:marTop w:val="0"/>
      <w:marBottom w:val="0"/>
      <w:divBdr>
        <w:top w:val="none" w:sz="0" w:space="0" w:color="auto"/>
        <w:left w:val="none" w:sz="0" w:space="0" w:color="auto"/>
        <w:bottom w:val="none" w:sz="0" w:space="0" w:color="auto"/>
        <w:right w:val="none" w:sz="0" w:space="0" w:color="auto"/>
      </w:divBdr>
    </w:div>
    <w:div w:id="963772618">
      <w:bodyDiv w:val="1"/>
      <w:marLeft w:val="0"/>
      <w:marRight w:val="0"/>
      <w:marTop w:val="0"/>
      <w:marBottom w:val="0"/>
      <w:divBdr>
        <w:top w:val="none" w:sz="0" w:space="0" w:color="auto"/>
        <w:left w:val="none" w:sz="0" w:space="0" w:color="auto"/>
        <w:bottom w:val="none" w:sz="0" w:space="0" w:color="auto"/>
        <w:right w:val="none" w:sz="0" w:space="0" w:color="auto"/>
      </w:divBdr>
    </w:div>
    <w:div w:id="1932737134">
      <w:bodyDiv w:val="1"/>
      <w:marLeft w:val="0"/>
      <w:marRight w:val="0"/>
      <w:marTop w:val="0"/>
      <w:marBottom w:val="0"/>
      <w:divBdr>
        <w:top w:val="none" w:sz="0" w:space="0" w:color="auto"/>
        <w:left w:val="none" w:sz="0" w:space="0" w:color="auto"/>
        <w:bottom w:val="none" w:sz="0" w:space="0" w:color="auto"/>
        <w:right w:val="none" w:sz="0" w:space="0" w:color="auto"/>
      </w:divBdr>
      <w:divsChild>
        <w:div w:id="829831565">
          <w:marLeft w:val="0"/>
          <w:marRight w:val="0"/>
          <w:marTop w:val="180"/>
          <w:marBottom w:val="0"/>
          <w:divBdr>
            <w:top w:val="single" w:sz="48" w:space="21" w:color="659764"/>
            <w:left w:val="single" w:sz="36" w:space="11" w:color="659764"/>
            <w:bottom w:val="none" w:sz="0" w:space="0" w:color="auto"/>
            <w:right w:val="single" w:sz="36" w:space="11" w:color="659764"/>
          </w:divBdr>
          <w:divsChild>
            <w:div w:id="1136220265">
              <w:marLeft w:val="0"/>
              <w:marRight w:val="0"/>
              <w:marTop w:val="0"/>
              <w:marBottom w:val="0"/>
              <w:divBdr>
                <w:top w:val="none" w:sz="0" w:space="0" w:color="auto"/>
                <w:left w:val="none" w:sz="0" w:space="0" w:color="auto"/>
                <w:bottom w:val="none" w:sz="0" w:space="0" w:color="auto"/>
                <w:right w:val="none" w:sz="0" w:space="0" w:color="auto"/>
              </w:divBdr>
            </w:div>
            <w:div w:id="1591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9598">
      <w:bodyDiv w:val="1"/>
      <w:marLeft w:val="0"/>
      <w:marRight w:val="0"/>
      <w:marTop w:val="0"/>
      <w:marBottom w:val="0"/>
      <w:divBdr>
        <w:top w:val="none" w:sz="0" w:space="0" w:color="auto"/>
        <w:left w:val="none" w:sz="0" w:space="0" w:color="auto"/>
        <w:bottom w:val="none" w:sz="0" w:space="0" w:color="auto"/>
        <w:right w:val="none" w:sz="0" w:space="0" w:color="auto"/>
      </w:divBdr>
      <w:divsChild>
        <w:div w:id="1789666997">
          <w:marLeft w:val="0"/>
          <w:marRight w:val="0"/>
          <w:marTop w:val="0"/>
          <w:marBottom w:val="0"/>
          <w:divBdr>
            <w:top w:val="none" w:sz="0" w:space="0" w:color="auto"/>
            <w:left w:val="none" w:sz="0" w:space="0" w:color="auto"/>
            <w:bottom w:val="none" w:sz="0" w:space="0" w:color="auto"/>
            <w:right w:val="none" w:sz="0" w:space="0" w:color="auto"/>
          </w:divBdr>
          <w:divsChild>
            <w:div w:id="2109540011">
              <w:marLeft w:val="0"/>
              <w:marRight w:val="0"/>
              <w:marTop w:val="0"/>
              <w:marBottom w:val="0"/>
              <w:divBdr>
                <w:top w:val="none" w:sz="0" w:space="0" w:color="auto"/>
                <w:left w:val="none" w:sz="0" w:space="0" w:color="auto"/>
                <w:bottom w:val="none" w:sz="0" w:space="0" w:color="auto"/>
                <w:right w:val="none" w:sz="0" w:space="0" w:color="auto"/>
              </w:divBdr>
              <w:divsChild>
                <w:div w:id="316343837">
                  <w:marLeft w:val="0"/>
                  <w:marRight w:val="0"/>
                  <w:marTop w:val="0"/>
                  <w:marBottom w:val="0"/>
                  <w:divBdr>
                    <w:top w:val="none" w:sz="0" w:space="0" w:color="auto"/>
                    <w:left w:val="none" w:sz="0" w:space="0" w:color="auto"/>
                    <w:bottom w:val="none" w:sz="0" w:space="0" w:color="auto"/>
                    <w:right w:val="none" w:sz="0" w:space="0" w:color="auto"/>
                  </w:divBdr>
                  <w:divsChild>
                    <w:div w:id="1102842741">
                      <w:marLeft w:val="0"/>
                      <w:marRight w:val="0"/>
                      <w:marTop w:val="0"/>
                      <w:marBottom w:val="0"/>
                      <w:divBdr>
                        <w:top w:val="none" w:sz="0" w:space="0" w:color="auto"/>
                        <w:left w:val="none" w:sz="0" w:space="0" w:color="auto"/>
                        <w:bottom w:val="none" w:sz="0" w:space="0" w:color="auto"/>
                        <w:right w:val="none" w:sz="0" w:space="0" w:color="auto"/>
                      </w:divBdr>
                      <w:divsChild>
                        <w:div w:id="678852354">
                          <w:marLeft w:val="0"/>
                          <w:marRight w:val="0"/>
                          <w:marTop w:val="0"/>
                          <w:marBottom w:val="0"/>
                          <w:divBdr>
                            <w:top w:val="none" w:sz="0" w:space="0" w:color="auto"/>
                            <w:left w:val="none" w:sz="0" w:space="0" w:color="auto"/>
                            <w:bottom w:val="none" w:sz="0" w:space="0" w:color="auto"/>
                            <w:right w:val="none" w:sz="0" w:space="0" w:color="auto"/>
                          </w:divBdr>
                          <w:divsChild>
                            <w:div w:id="347487474">
                              <w:marLeft w:val="0"/>
                              <w:marRight w:val="0"/>
                              <w:marTop w:val="0"/>
                              <w:marBottom w:val="0"/>
                              <w:divBdr>
                                <w:top w:val="none" w:sz="0" w:space="0" w:color="auto"/>
                                <w:left w:val="none" w:sz="0" w:space="0" w:color="auto"/>
                                <w:bottom w:val="none" w:sz="0" w:space="0" w:color="auto"/>
                                <w:right w:val="none" w:sz="0" w:space="0" w:color="auto"/>
                              </w:divBdr>
                              <w:divsChild>
                                <w:div w:id="148789802">
                                  <w:marLeft w:val="0"/>
                                  <w:marRight w:val="0"/>
                                  <w:marTop w:val="0"/>
                                  <w:marBottom w:val="0"/>
                                  <w:divBdr>
                                    <w:top w:val="none" w:sz="0" w:space="0" w:color="auto"/>
                                    <w:left w:val="none" w:sz="0" w:space="0" w:color="auto"/>
                                    <w:bottom w:val="none" w:sz="0" w:space="0" w:color="auto"/>
                                    <w:right w:val="none" w:sz="0" w:space="0" w:color="auto"/>
                                  </w:divBdr>
                                  <w:divsChild>
                                    <w:div w:id="365713855">
                                      <w:marLeft w:val="0"/>
                                      <w:marRight w:val="0"/>
                                      <w:marTop w:val="0"/>
                                      <w:marBottom w:val="0"/>
                                      <w:divBdr>
                                        <w:top w:val="none" w:sz="0" w:space="0" w:color="auto"/>
                                        <w:left w:val="none" w:sz="0" w:space="0" w:color="auto"/>
                                        <w:bottom w:val="none" w:sz="0" w:space="0" w:color="auto"/>
                                        <w:right w:val="none" w:sz="0" w:space="0" w:color="auto"/>
                                      </w:divBdr>
                                      <w:divsChild>
                                        <w:div w:id="1867597172">
                                          <w:marLeft w:val="0"/>
                                          <w:marRight w:val="0"/>
                                          <w:marTop w:val="0"/>
                                          <w:marBottom w:val="0"/>
                                          <w:divBdr>
                                            <w:top w:val="none" w:sz="0" w:space="0" w:color="auto"/>
                                            <w:left w:val="none" w:sz="0" w:space="0" w:color="auto"/>
                                            <w:bottom w:val="none" w:sz="0" w:space="0" w:color="auto"/>
                                            <w:right w:val="none" w:sz="0" w:space="0" w:color="auto"/>
                                          </w:divBdr>
                                          <w:divsChild>
                                            <w:div w:id="2058233868">
                                              <w:marLeft w:val="0"/>
                                              <w:marRight w:val="0"/>
                                              <w:marTop w:val="0"/>
                                              <w:marBottom w:val="0"/>
                                              <w:divBdr>
                                                <w:top w:val="none" w:sz="0" w:space="0" w:color="auto"/>
                                                <w:left w:val="none" w:sz="0" w:space="0" w:color="auto"/>
                                                <w:bottom w:val="none" w:sz="0" w:space="0" w:color="auto"/>
                                                <w:right w:val="none" w:sz="0" w:space="0" w:color="auto"/>
                                              </w:divBdr>
                                              <w:divsChild>
                                                <w:div w:id="239097438">
                                                  <w:marLeft w:val="0"/>
                                                  <w:marRight w:val="0"/>
                                                  <w:marTop w:val="0"/>
                                                  <w:marBottom w:val="0"/>
                                                  <w:divBdr>
                                                    <w:top w:val="none" w:sz="0" w:space="0" w:color="auto"/>
                                                    <w:left w:val="none" w:sz="0" w:space="0" w:color="auto"/>
                                                    <w:bottom w:val="none" w:sz="0" w:space="0" w:color="auto"/>
                                                    <w:right w:val="none" w:sz="0" w:space="0" w:color="auto"/>
                                                  </w:divBdr>
                                                  <w:divsChild>
                                                    <w:div w:id="481194102">
                                                      <w:marLeft w:val="0"/>
                                                      <w:marRight w:val="0"/>
                                                      <w:marTop w:val="0"/>
                                                      <w:marBottom w:val="0"/>
                                                      <w:divBdr>
                                                        <w:top w:val="none" w:sz="0" w:space="0" w:color="auto"/>
                                                        <w:left w:val="none" w:sz="0" w:space="0" w:color="auto"/>
                                                        <w:bottom w:val="none" w:sz="0" w:space="0" w:color="auto"/>
                                                        <w:right w:val="none" w:sz="0" w:space="0" w:color="auto"/>
                                                      </w:divBdr>
                                                      <w:divsChild>
                                                        <w:div w:id="704987508">
                                                          <w:marLeft w:val="0"/>
                                                          <w:marRight w:val="0"/>
                                                          <w:marTop w:val="450"/>
                                                          <w:marBottom w:val="450"/>
                                                          <w:divBdr>
                                                            <w:top w:val="none" w:sz="0" w:space="0" w:color="auto"/>
                                                            <w:left w:val="none" w:sz="0" w:space="0" w:color="auto"/>
                                                            <w:bottom w:val="none" w:sz="0" w:space="0" w:color="auto"/>
                                                            <w:right w:val="none" w:sz="0" w:space="0" w:color="auto"/>
                                                          </w:divBdr>
                                                          <w:divsChild>
                                                            <w:div w:id="284309395">
                                                              <w:marLeft w:val="0"/>
                                                              <w:marRight w:val="0"/>
                                                              <w:marTop w:val="0"/>
                                                              <w:marBottom w:val="0"/>
                                                              <w:divBdr>
                                                                <w:top w:val="none" w:sz="0" w:space="0" w:color="auto"/>
                                                                <w:left w:val="none" w:sz="0" w:space="0" w:color="auto"/>
                                                                <w:bottom w:val="none" w:sz="0" w:space="0" w:color="auto"/>
                                                                <w:right w:val="none" w:sz="0" w:space="0" w:color="auto"/>
                                                              </w:divBdr>
                                                              <w:divsChild>
                                                                <w:div w:id="1690177834">
                                                                  <w:marLeft w:val="0"/>
                                                                  <w:marRight w:val="0"/>
                                                                  <w:marTop w:val="450"/>
                                                                  <w:marBottom w:val="300"/>
                                                                  <w:divBdr>
                                                                    <w:top w:val="single" w:sz="6" w:space="0" w:color="222222"/>
                                                                    <w:left w:val="single" w:sz="6" w:space="11" w:color="222222"/>
                                                                    <w:bottom w:val="single" w:sz="6" w:space="0" w:color="222222"/>
                                                                    <w:right w:val="single" w:sz="6" w:space="11" w:color="222222"/>
                                                                  </w:divBdr>
                                                                  <w:divsChild>
                                                                    <w:div w:id="1715305773">
                                                                      <w:marLeft w:val="-225"/>
                                                                      <w:marRight w:val="-225"/>
                                                                      <w:marTop w:val="0"/>
                                                                      <w:marBottom w:val="0"/>
                                                                      <w:divBdr>
                                                                        <w:top w:val="none" w:sz="0" w:space="0" w:color="auto"/>
                                                                        <w:left w:val="none" w:sz="0" w:space="0" w:color="auto"/>
                                                                        <w:bottom w:val="none" w:sz="0" w:space="0" w:color="auto"/>
                                                                        <w:right w:val="none" w:sz="0" w:space="0" w:color="auto"/>
                                                                      </w:divBdr>
                                                                      <w:divsChild>
                                                                        <w:div w:id="436560202">
                                                                          <w:marLeft w:val="-225"/>
                                                                          <w:marRight w:val="-225"/>
                                                                          <w:marTop w:val="0"/>
                                                                          <w:marBottom w:val="0"/>
                                                                          <w:divBdr>
                                                                            <w:top w:val="single" w:sz="6" w:space="11" w:color="222222"/>
                                                                            <w:left w:val="none" w:sz="0" w:space="0" w:color="auto"/>
                                                                            <w:bottom w:val="none" w:sz="0" w:space="0" w:color="auto"/>
                                                                            <w:right w:val="none" w:sz="0" w:space="0" w:color="auto"/>
                                                                          </w:divBdr>
                                                                          <w:divsChild>
                                                                            <w:div w:id="210457790">
                                                                              <w:marLeft w:val="0"/>
                                                                              <w:marRight w:val="0"/>
                                                                              <w:marTop w:val="0"/>
                                                                              <w:marBottom w:val="0"/>
                                                                              <w:divBdr>
                                                                                <w:top w:val="none" w:sz="0" w:space="0" w:color="auto"/>
                                                                                <w:left w:val="none" w:sz="0" w:space="0" w:color="auto"/>
                                                                                <w:bottom w:val="none" w:sz="0" w:space="0" w:color="auto"/>
                                                                                <w:right w:val="none" w:sz="0" w:space="0" w:color="auto"/>
                                                                              </w:divBdr>
                                                                              <w:divsChild>
                                                                                <w:div w:id="736589612">
                                                                                  <w:marLeft w:val="0"/>
                                                                                  <w:marRight w:val="0"/>
                                                                                  <w:marTop w:val="0"/>
                                                                                  <w:marBottom w:val="0"/>
                                                                                  <w:divBdr>
                                                                                    <w:top w:val="none" w:sz="0" w:space="0" w:color="auto"/>
                                                                                    <w:left w:val="none" w:sz="0" w:space="0" w:color="auto"/>
                                                                                    <w:bottom w:val="none" w:sz="0" w:space="0" w:color="auto"/>
                                                                                    <w:right w:val="none" w:sz="0" w:space="0" w:color="auto"/>
                                                                                  </w:divBdr>
                                                                                  <w:divsChild>
                                                                                    <w:div w:id="1393231600">
                                                                                      <w:marLeft w:val="0"/>
                                                                                      <w:marRight w:val="0"/>
                                                                                      <w:marTop w:val="0"/>
                                                                                      <w:marBottom w:val="0"/>
                                                                                      <w:divBdr>
                                                                                        <w:top w:val="none" w:sz="0" w:space="0" w:color="auto"/>
                                                                                        <w:left w:val="none" w:sz="0" w:space="0" w:color="auto"/>
                                                                                        <w:bottom w:val="none" w:sz="0" w:space="0" w:color="auto"/>
                                                                                        <w:right w:val="none" w:sz="0" w:space="0" w:color="auto"/>
                                                                                      </w:divBdr>
                                                                                    </w:div>
                                                                                    <w:div w:id="1062414103">
                                                                                      <w:marLeft w:val="0"/>
                                                                                      <w:marRight w:val="0"/>
                                                                                      <w:marTop w:val="0"/>
                                                                                      <w:marBottom w:val="0"/>
                                                                                      <w:divBdr>
                                                                                        <w:top w:val="none" w:sz="0" w:space="0" w:color="auto"/>
                                                                                        <w:left w:val="none" w:sz="0" w:space="0" w:color="auto"/>
                                                                                        <w:bottom w:val="none" w:sz="0" w:space="0" w:color="auto"/>
                                                                                        <w:right w:val="none" w:sz="0" w:space="0" w:color="auto"/>
                                                                                      </w:divBdr>
                                                                                    </w:div>
                                                                                    <w:div w:id="6640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B9B41-7B18-4888-9B74-69F757093D6D}"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da-DK"/>
        </a:p>
      </dgm:t>
    </dgm:pt>
    <dgm:pt modelId="{7C2BB2E3-74B5-4ABE-AA7C-C01F40FC8FB4}">
      <dgm:prSet phldrT="[Tekst]" custT="1"/>
      <dgm:spPr>
        <a:solidFill>
          <a:schemeClr val="accent1">
            <a:lumMod val="60000"/>
            <a:lumOff val="40000"/>
            <a:alpha val="50000"/>
          </a:schemeClr>
        </a:solidFill>
      </dgm:spPr>
      <dgm:t>
        <a:bodyPr/>
        <a:lstStyle/>
        <a:p>
          <a:r>
            <a:rPr lang="da-DK" sz="2400"/>
            <a:t>Bio</a:t>
          </a:r>
        </a:p>
      </dgm:t>
    </dgm:pt>
    <dgm:pt modelId="{B204E76D-FED9-47DA-A427-432369173304}" type="parTrans" cxnId="{A9BC249A-7FCE-47A5-80F4-30585CEC29FD}">
      <dgm:prSet/>
      <dgm:spPr/>
      <dgm:t>
        <a:bodyPr/>
        <a:lstStyle/>
        <a:p>
          <a:endParaRPr lang="da-DK"/>
        </a:p>
      </dgm:t>
    </dgm:pt>
    <dgm:pt modelId="{76A96D12-FEAA-4736-8041-B8E376737036}" type="sibTrans" cxnId="{A9BC249A-7FCE-47A5-80F4-30585CEC29FD}">
      <dgm:prSet/>
      <dgm:spPr/>
      <dgm:t>
        <a:bodyPr/>
        <a:lstStyle/>
        <a:p>
          <a:endParaRPr lang="da-DK"/>
        </a:p>
      </dgm:t>
    </dgm:pt>
    <dgm:pt modelId="{2263C754-B8FD-4801-84E6-9B6770644C0D}">
      <dgm:prSet phldrT="[Tekst]" custT="1"/>
      <dgm:spPr>
        <a:solidFill>
          <a:schemeClr val="accent5">
            <a:lumMod val="75000"/>
            <a:alpha val="50000"/>
          </a:schemeClr>
        </a:solidFill>
      </dgm:spPr>
      <dgm:t>
        <a:bodyPr/>
        <a:lstStyle/>
        <a:p>
          <a:r>
            <a:rPr lang="da-DK" sz="2400"/>
            <a:t> Social</a:t>
          </a:r>
        </a:p>
      </dgm:t>
    </dgm:pt>
    <dgm:pt modelId="{B327959C-71E1-4D2E-832A-8B99D1748A84}" type="parTrans" cxnId="{3617606D-2306-4ADE-A94F-3DDE485C6B94}">
      <dgm:prSet/>
      <dgm:spPr/>
      <dgm:t>
        <a:bodyPr/>
        <a:lstStyle/>
        <a:p>
          <a:endParaRPr lang="da-DK"/>
        </a:p>
      </dgm:t>
    </dgm:pt>
    <dgm:pt modelId="{99622835-F688-4844-BEA7-8693A9CB92FC}" type="sibTrans" cxnId="{3617606D-2306-4ADE-A94F-3DDE485C6B94}">
      <dgm:prSet/>
      <dgm:spPr/>
      <dgm:t>
        <a:bodyPr/>
        <a:lstStyle/>
        <a:p>
          <a:endParaRPr lang="da-DK"/>
        </a:p>
      </dgm:t>
    </dgm:pt>
    <dgm:pt modelId="{1BC651AF-EB79-4319-AE3D-5FEC0F36AF28}">
      <dgm:prSet phldrT="[Tekst]" custT="1"/>
      <dgm:spPr>
        <a:solidFill>
          <a:srgbClr val="251371">
            <a:alpha val="49804"/>
          </a:srgbClr>
        </a:solidFill>
      </dgm:spPr>
      <dgm:t>
        <a:bodyPr/>
        <a:lstStyle/>
        <a:p>
          <a:r>
            <a:rPr lang="da-DK" sz="2400"/>
            <a:t>Psyko</a:t>
          </a:r>
        </a:p>
      </dgm:t>
    </dgm:pt>
    <dgm:pt modelId="{A7A21217-E5B7-46FE-8FD0-12BE7355840E}" type="parTrans" cxnId="{052C2215-04D9-4C30-976F-8D9DF4FFC4C1}">
      <dgm:prSet/>
      <dgm:spPr/>
      <dgm:t>
        <a:bodyPr/>
        <a:lstStyle/>
        <a:p>
          <a:endParaRPr lang="da-DK"/>
        </a:p>
      </dgm:t>
    </dgm:pt>
    <dgm:pt modelId="{EC964860-A58C-4B43-BEA0-A365E4C4E8B1}" type="sibTrans" cxnId="{052C2215-04D9-4C30-976F-8D9DF4FFC4C1}">
      <dgm:prSet/>
      <dgm:spPr/>
      <dgm:t>
        <a:bodyPr/>
        <a:lstStyle/>
        <a:p>
          <a:endParaRPr lang="da-DK"/>
        </a:p>
      </dgm:t>
    </dgm:pt>
    <dgm:pt modelId="{B8378BEE-4318-4D59-8514-5339905B50E8}" type="pres">
      <dgm:prSet presAssocID="{0FDB9B41-7B18-4888-9B74-69F757093D6D}" presName="composite" presStyleCnt="0">
        <dgm:presLayoutVars>
          <dgm:chMax val="1"/>
          <dgm:dir/>
          <dgm:resizeHandles val="exact"/>
        </dgm:presLayoutVars>
      </dgm:prSet>
      <dgm:spPr/>
    </dgm:pt>
    <dgm:pt modelId="{6C7513A2-ECAD-4690-9ACB-58EDDA0910BD}" type="pres">
      <dgm:prSet presAssocID="{0FDB9B41-7B18-4888-9B74-69F757093D6D}" presName="radial" presStyleCnt="0">
        <dgm:presLayoutVars>
          <dgm:animLvl val="ctr"/>
        </dgm:presLayoutVars>
      </dgm:prSet>
      <dgm:spPr/>
    </dgm:pt>
    <dgm:pt modelId="{8F37CA8C-0E42-4930-A4F7-858BF44BD6CB}" type="pres">
      <dgm:prSet presAssocID="{7C2BB2E3-74B5-4ABE-AA7C-C01F40FC8FB4}" presName="centerShape" presStyleLbl="vennNode1" presStyleIdx="0" presStyleCnt="3" custLinFactNeighborX="-4119" custLinFactNeighborY="-14006"/>
      <dgm:spPr/>
    </dgm:pt>
    <dgm:pt modelId="{8303AE83-E9E2-4E42-8044-50F97E69EEDB}" type="pres">
      <dgm:prSet presAssocID="{2263C754-B8FD-4801-84E6-9B6770644C0D}" presName="node" presStyleLbl="vennNode1" presStyleIdx="1" presStyleCnt="3" custScaleX="203890" custScaleY="196481" custRadScaleRad="87097" custRadScaleInc="78919">
        <dgm:presLayoutVars>
          <dgm:bulletEnabled val="1"/>
        </dgm:presLayoutVars>
      </dgm:prSet>
      <dgm:spPr/>
    </dgm:pt>
    <dgm:pt modelId="{D1B197A7-A880-40D4-9D35-7C5740992B2D}" type="pres">
      <dgm:prSet presAssocID="{1BC651AF-EB79-4319-AE3D-5FEC0F36AF28}" presName="node" presStyleLbl="vennNode1" presStyleIdx="2" presStyleCnt="3" custScaleX="193159" custScaleY="196106" custRadScaleRad="92125" custRadScaleInc="23403">
        <dgm:presLayoutVars>
          <dgm:bulletEnabled val="1"/>
        </dgm:presLayoutVars>
      </dgm:prSet>
      <dgm:spPr/>
    </dgm:pt>
  </dgm:ptLst>
  <dgm:cxnLst>
    <dgm:cxn modelId="{052C2215-04D9-4C30-976F-8D9DF4FFC4C1}" srcId="{7C2BB2E3-74B5-4ABE-AA7C-C01F40FC8FB4}" destId="{1BC651AF-EB79-4319-AE3D-5FEC0F36AF28}" srcOrd="1" destOrd="0" parTransId="{A7A21217-E5B7-46FE-8FD0-12BE7355840E}" sibTransId="{EC964860-A58C-4B43-BEA0-A365E4C4E8B1}"/>
    <dgm:cxn modelId="{EE77EC18-214D-4EF4-A326-003119137424}" type="presOf" srcId="{2263C754-B8FD-4801-84E6-9B6770644C0D}" destId="{8303AE83-E9E2-4E42-8044-50F97E69EEDB}" srcOrd="0" destOrd="0" presId="urn:microsoft.com/office/officeart/2005/8/layout/radial3"/>
    <dgm:cxn modelId="{D1E5215D-6208-4003-BEDC-09B18822989F}" type="presOf" srcId="{1BC651AF-EB79-4319-AE3D-5FEC0F36AF28}" destId="{D1B197A7-A880-40D4-9D35-7C5740992B2D}" srcOrd="0" destOrd="0" presId="urn:microsoft.com/office/officeart/2005/8/layout/radial3"/>
    <dgm:cxn modelId="{3617606D-2306-4ADE-A94F-3DDE485C6B94}" srcId="{7C2BB2E3-74B5-4ABE-AA7C-C01F40FC8FB4}" destId="{2263C754-B8FD-4801-84E6-9B6770644C0D}" srcOrd="0" destOrd="0" parTransId="{B327959C-71E1-4D2E-832A-8B99D1748A84}" sibTransId="{99622835-F688-4844-BEA7-8693A9CB92FC}"/>
    <dgm:cxn modelId="{F2EF2291-DCE5-406C-8F31-7B3186F27BB6}" type="presOf" srcId="{7C2BB2E3-74B5-4ABE-AA7C-C01F40FC8FB4}" destId="{8F37CA8C-0E42-4930-A4F7-858BF44BD6CB}" srcOrd="0" destOrd="0" presId="urn:microsoft.com/office/officeart/2005/8/layout/radial3"/>
    <dgm:cxn modelId="{A9BC249A-7FCE-47A5-80F4-30585CEC29FD}" srcId="{0FDB9B41-7B18-4888-9B74-69F757093D6D}" destId="{7C2BB2E3-74B5-4ABE-AA7C-C01F40FC8FB4}" srcOrd="0" destOrd="0" parTransId="{B204E76D-FED9-47DA-A427-432369173304}" sibTransId="{76A96D12-FEAA-4736-8041-B8E376737036}"/>
    <dgm:cxn modelId="{A2F521D9-DE72-494C-881C-F53ACA5BF0F9}" type="presOf" srcId="{0FDB9B41-7B18-4888-9B74-69F757093D6D}" destId="{B8378BEE-4318-4D59-8514-5339905B50E8}" srcOrd="0" destOrd="0" presId="urn:microsoft.com/office/officeart/2005/8/layout/radial3"/>
    <dgm:cxn modelId="{51EFCD04-118E-4BD1-8C0E-B1509231E407}" type="presParOf" srcId="{B8378BEE-4318-4D59-8514-5339905B50E8}" destId="{6C7513A2-ECAD-4690-9ACB-58EDDA0910BD}" srcOrd="0" destOrd="0" presId="urn:microsoft.com/office/officeart/2005/8/layout/radial3"/>
    <dgm:cxn modelId="{F43E1F2B-2D2A-4D30-867A-5E996D58BF2F}" type="presParOf" srcId="{6C7513A2-ECAD-4690-9ACB-58EDDA0910BD}" destId="{8F37CA8C-0E42-4930-A4F7-858BF44BD6CB}" srcOrd="0" destOrd="0" presId="urn:microsoft.com/office/officeart/2005/8/layout/radial3"/>
    <dgm:cxn modelId="{3A67EBD8-365F-41CB-BACE-AD282A142FCA}" type="presParOf" srcId="{6C7513A2-ECAD-4690-9ACB-58EDDA0910BD}" destId="{8303AE83-E9E2-4E42-8044-50F97E69EEDB}" srcOrd="1" destOrd="0" presId="urn:microsoft.com/office/officeart/2005/8/layout/radial3"/>
    <dgm:cxn modelId="{EAD685A3-2194-4F43-A19C-B8B082C40F2D}" type="presParOf" srcId="{6C7513A2-ECAD-4690-9ACB-58EDDA0910BD}" destId="{D1B197A7-A880-40D4-9D35-7C5740992B2D}" srcOrd="2"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1A2D84-04BF-41AC-8916-6BF0847B189A}"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da-DK"/>
        </a:p>
      </dgm:t>
    </dgm:pt>
    <dgm:pt modelId="{61013DDB-8637-4E62-820E-E7FA7D3971BD}">
      <dgm:prSet phldrT="[Tekst]"/>
      <dgm:spPr/>
      <dgm:t>
        <a:bodyPr/>
        <a:lstStyle/>
        <a:p>
          <a:r>
            <a:rPr lang="da-DK" b="1"/>
            <a:t>IT</a:t>
          </a:r>
        </a:p>
        <a:p>
          <a:r>
            <a:rPr lang="da-DK"/>
            <a:t>Intensiv Therapy</a:t>
          </a:r>
        </a:p>
      </dgm:t>
    </dgm:pt>
    <dgm:pt modelId="{611ED727-EE10-4D71-9B94-10899F39BA75}" type="parTrans" cxnId="{DE5FD8F8-6E1F-42E8-9715-CBFC080A9775}">
      <dgm:prSet/>
      <dgm:spPr/>
      <dgm:t>
        <a:bodyPr/>
        <a:lstStyle/>
        <a:p>
          <a:endParaRPr lang="da-DK"/>
        </a:p>
      </dgm:t>
    </dgm:pt>
    <dgm:pt modelId="{A9317526-0901-44E6-BBC9-220A5336C573}" type="sibTrans" cxnId="{DE5FD8F8-6E1F-42E8-9715-CBFC080A9775}">
      <dgm:prSet/>
      <dgm:spPr/>
      <dgm:t>
        <a:bodyPr/>
        <a:lstStyle/>
        <a:p>
          <a:endParaRPr lang="da-DK"/>
        </a:p>
      </dgm:t>
    </dgm:pt>
    <dgm:pt modelId="{27025A29-83BE-400F-9C00-BCBB24C6198C}">
      <dgm:prSet phldrT="[Tekst]"/>
      <dgm:spPr/>
      <dgm:t>
        <a:bodyPr/>
        <a:lstStyle/>
        <a:p>
          <a:r>
            <a:rPr lang="da-DK" b="1"/>
            <a:t>SS</a:t>
          </a:r>
        </a:p>
        <a:p>
          <a:r>
            <a:rPr lang="da-DK" b="0"/>
            <a:t>Specific Suggestions</a:t>
          </a:r>
        </a:p>
      </dgm:t>
    </dgm:pt>
    <dgm:pt modelId="{6C32D9A1-5CDC-4A09-8DF3-B882487E7DEF}" type="parTrans" cxnId="{CAD5DD5D-FFC5-44EE-9AE9-786DFCDFD306}">
      <dgm:prSet/>
      <dgm:spPr/>
      <dgm:t>
        <a:bodyPr/>
        <a:lstStyle/>
        <a:p>
          <a:endParaRPr lang="da-DK"/>
        </a:p>
      </dgm:t>
    </dgm:pt>
    <dgm:pt modelId="{1FA7E1B1-1A3E-4884-866C-B5C6BAE10717}" type="sibTrans" cxnId="{CAD5DD5D-FFC5-44EE-9AE9-786DFCDFD306}">
      <dgm:prSet/>
      <dgm:spPr/>
      <dgm:t>
        <a:bodyPr/>
        <a:lstStyle/>
        <a:p>
          <a:endParaRPr lang="da-DK"/>
        </a:p>
      </dgm:t>
    </dgm:pt>
    <dgm:pt modelId="{5B8341CA-83BC-4B84-9D18-9A9A5978E631}">
      <dgm:prSet phldrT="[Tekst]"/>
      <dgm:spPr/>
      <dgm:t>
        <a:bodyPr/>
        <a:lstStyle/>
        <a:p>
          <a:r>
            <a:rPr lang="da-DK" b="1"/>
            <a:t>P</a:t>
          </a:r>
        </a:p>
        <a:p>
          <a:r>
            <a:rPr lang="da-DK" b="0"/>
            <a:t>Permission</a:t>
          </a:r>
        </a:p>
      </dgm:t>
    </dgm:pt>
    <dgm:pt modelId="{AE5379D8-557D-470E-A48E-C052748FF422}" type="parTrans" cxnId="{10A978E1-1BFD-4825-98F0-C7F9C74B7BAF}">
      <dgm:prSet/>
      <dgm:spPr/>
      <dgm:t>
        <a:bodyPr/>
        <a:lstStyle/>
        <a:p>
          <a:endParaRPr lang="da-DK"/>
        </a:p>
      </dgm:t>
    </dgm:pt>
    <dgm:pt modelId="{FC9406E3-4D12-4698-82CF-52DF3DC4AE72}" type="sibTrans" cxnId="{10A978E1-1BFD-4825-98F0-C7F9C74B7BAF}">
      <dgm:prSet/>
      <dgm:spPr/>
      <dgm:t>
        <a:bodyPr/>
        <a:lstStyle/>
        <a:p>
          <a:endParaRPr lang="da-DK"/>
        </a:p>
      </dgm:t>
    </dgm:pt>
    <dgm:pt modelId="{A2013D09-5955-496B-A305-ACD85FD1E964}">
      <dgm:prSet/>
      <dgm:spPr/>
      <dgm:t>
        <a:bodyPr/>
        <a:lstStyle/>
        <a:p>
          <a:r>
            <a:rPr lang="da-DK" b="1"/>
            <a:t>LI</a:t>
          </a:r>
          <a:endParaRPr lang="da-DK" b="0"/>
        </a:p>
        <a:p>
          <a:r>
            <a:rPr lang="da-DK" b="0"/>
            <a:t>Limited Information</a:t>
          </a:r>
          <a:endParaRPr lang="da-DK" b="1"/>
        </a:p>
      </dgm:t>
    </dgm:pt>
    <dgm:pt modelId="{505A79C5-F99D-4F6C-B465-B4CDA4CBFE0E}" type="parTrans" cxnId="{AF11CAC1-3137-4DFB-A258-F234AFFAE2B3}">
      <dgm:prSet/>
      <dgm:spPr/>
      <dgm:t>
        <a:bodyPr/>
        <a:lstStyle/>
        <a:p>
          <a:endParaRPr lang="da-DK"/>
        </a:p>
      </dgm:t>
    </dgm:pt>
    <dgm:pt modelId="{E6FD74B8-EA0D-4DF2-AD4B-F325AB6BB7A1}" type="sibTrans" cxnId="{AF11CAC1-3137-4DFB-A258-F234AFFAE2B3}">
      <dgm:prSet/>
      <dgm:spPr/>
      <dgm:t>
        <a:bodyPr/>
        <a:lstStyle/>
        <a:p>
          <a:endParaRPr lang="da-DK"/>
        </a:p>
      </dgm:t>
    </dgm:pt>
    <dgm:pt modelId="{F5505A8B-64D6-4E41-87B5-A034D3F7691C}" type="pres">
      <dgm:prSet presAssocID="{D61A2D84-04BF-41AC-8916-6BF0847B189A}" presName="compositeShape" presStyleCnt="0">
        <dgm:presLayoutVars>
          <dgm:dir/>
          <dgm:resizeHandles/>
        </dgm:presLayoutVars>
      </dgm:prSet>
      <dgm:spPr/>
    </dgm:pt>
    <dgm:pt modelId="{D097BC4D-0776-4EB1-8051-C5A815FD31DC}" type="pres">
      <dgm:prSet presAssocID="{D61A2D84-04BF-41AC-8916-6BF0847B189A}" presName="pyramid" presStyleLbl="node1" presStyleIdx="0" presStyleCnt="1"/>
      <dgm:spPr/>
    </dgm:pt>
    <dgm:pt modelId="{65525DA7-8047-4F73-9A5C-669386B25699}" type="pres">
      <dgm:prSet presAssocID="{D61A2D84-04BF-41AC-8916-6BF0847B189A}" presName="theList" presStyleCnt="0"/>
      <dgm:spPr/>
    </dgm:pt>
    <dgm:pt modelId="{06E53F74-8CCD-4259-8E69-D91DEF786E7E}" type="pres">
      <dgm:prSet presAssocID="{61013DDB-8637-4E62-820E-E7FA7D3971BD}" presName="aNode" presStyleLbl="fgAcc1" presStyleIdx="0" presStyleCnt="4">
        <dgm:presLayoutVars>
          <dgm:bulletEnabled val="1"/>
        </dgm:presLayoutVars>
      </dgm:prSet>
      <dgm:spPr/>
    </dgm:pt>
    <dgm:pt modelId="{FE17A25E-D043-486B-AB4E-8FDEFC5C7521}" type="pres">
      <dgm:prSet presAssocID="{61013DDB-8637-4E62-820E-E7FA7D3971BD}" presName="aSpace" presStyleCnt="0"/>
      <dgm:spPr/>
    </dgm:pt>
    <dgm:pt modelId="{2E234F88-02A9-46CE-8DD6-2887D0C1938C}" type="pres">
      <dgm:prSet presAssocID="{27025A29-83BE-400F-9C00-BCBB24C6198C}" presName="aNode" presStyleLbl="fgAcc1" presStyleIdx="1" presStyleCnt="4">
        <dgm:presLayoutVars>
          <dgm:bulletEnabled val="1"/>
        </dgm:presLayoutVars>
      </dgm:prSet>
      <dgm:spPr/>
    </dgm:pt>
    <dgm:pt modelId="{2C4A06AB-EA46-4C61-AF04-F0D5B0D99227}" type="pres">
      <dgm:prSet presAssocID="{27025A29-83BE-400F-9C00-BCBB24C6198C}" presName="aSpace" presStyleCnt="0"/>
      <dgm:spPr/>
    </dgm:pt>
    <dgm:pt modelId="{FE9646C2-EC9C-4C88-BEF9-E9F0BE95DF3E}" type="pres">
      <dgm:prSet presAssocID="{A2013D09-5955-496B-A305-ACD85FD1E964}" presName="aNode" presStyleLbl="fgAcc1" presStyleIdx="2" presStyleCnt="4">
        <dgm:presLayoutVars>
          <dgm:bulletEnabled val="1"/>
        </dgm:presLayoutVars>
      </dgm:prSet>
      <dgm:spPr/>
    </dgm:pt>
    <dgm:pt modelId="{4531A1F9-6BC3-421D-B332-49F187455BB1}" type="pres">
      <dgm:prSet presAssocID="{A2013D09-5955-496B-A305-ACD85FD1E964}" presName="aSpace" presStyleCnt="0"/>
      <dgm:spPr/>
    </dgm:pt>
    <dgm:pt modelId="{FA7C872D-CA5B-4C9D-BEB4-3463A509580F}" type="pres">
      <dgm:prSet presAssocID="{5B8341CA-83BC-4B84-9D18-9A9A5978E631}" presName="aNode" presStyleLbl="fgAcc1" presStyleIdx="3" presStyleCnt="4">
        <dgm:presLayoutVars>
          <dgm:bulletEnabled val="1"/>
        </dgm:presLayoutVars>
      </dgm:prSet>
      <dgm:spPr/>
    </dgm:pt>
    <dgm:pt modelId="{76452F70-0DA3-459E-807E-355F7F08ABBA}" type="pres">
      <dgm:prSet presAssocID="{5B8341CA-83BC-4B84-9D18-9A9A5978E631}" presName="aSpace" presStyleCnt="0"/>
      <dgm:spPr/>
    </dgm:pt>
  </dgm:ptLst>
  <dgm:cxnLst>
    <dgm:cxn modelId="{CAD5DD5D-FFC5-44EE-9AE9-786DFCDFD306}" srcId="{D61A2D84-04BF-41AC-8916-6BF0847B189A}" destId="{27025A29-83BE-400F-9C00-BCBB24C6198C}" srcOrd="1" destOrd="0" parTransId="{6C32D9A1-5CDC-4A09-8DF3-B882487E7DEF}" sibTransId="{1FA7E1B1-1A3E-4884-866C-B5C6BAE10717}"/>
    <dgm:cxn modelId="{DEDF2251-CC39-4251-ABC2-16D9C9B04718}" type="presOf" srcId="{27025A29-83BE-400F-9C00-BCBB24C6198C}" destId="{2E234F88-02A9-46CE-8DD6-2887D0C1938C}" srcOrd="0" destOrd="0" presId="urn:microsoft.com/office/officeart/2005/8/layout/pyramid2"/>
    <dgm:cxn modelId="{6CC1D786-B6A6-496A-9B3E-2E46E677DC42}" type="presOf" srcId="{5B8341CA-83BC-4B84-9D18-9A9A5978E631}" destId="{FA7C872D-CA5B-4C9D-BEB4-3463A509580F}" srcOrd="0" destOrd="0" presId="urn:microsoft.com/office/officeart/2005/8/layout/pyramid2"/>
    <dgm:cxn modelId="{9DBFB7B1-7ED7-4433-A6FB-43A7EEFAABD7}" type="presOf" srcId="{A2013D09-5955-496B-A305-ACD85FD1E964}" destId="{FE9646C2-EC9C-4C88-BEF9-E9F0BE95DF3E}" srcOrd="0" destOrd="0" presId="urn:microsoft.com/office/officeart/2005/8/layout/pyramid2"/>
    <dgm:cxn modelId="{A8D30FB9-00C4-492B-B87A-B5730C072E4E}" type="presOf" srcId="{D61A2D84-04BF-41AC-8916-6BF0847B189A}" destId="{F5505A8B-64D6-4E41-87B5-A034D3F7691C}" srcOrd="0" destOrd="0" presId="urn:microsoft.com/office/officeart/2005/8/layout/pyramid2"/>
    <dgm:cxn modelId="{AF11CAC1-3137-4DFB-A258-F234AFFAE2B3}" srcId="{D61A2D84-04BF-41AC-8916-6BF0847B189A}" destId="{A2013D09-5955-496B-A305-ACD85FD1E964}" srcOrd="2" destOrd="0" parTransId="{505A79C5-F99D-4F6C-B465-B4CDA4CBFE0E}" sibTransId="{E6FD74B8-EA0D-4DF2-AD4B-F325AB6BB7A1}"/>
    <dgm:cxn modelId="{10A978E1-1BFD-4825-98F0-C7F9C74B7BAF}" srcId="{D61A2D84-04BF-41AC-8916-6BF0847B189A}" destId="{5B8341CA-83BC-4B84-9D18-9A9A5978E631}" srcOrd="3" destOrd="0" parTransId="{AE5379D8-557D-470E-A48E-C052748FF422}" sibTransId="{FC9406E3-4D12-4698-82CF-52DF3DC4AE72}"/>
    <dgm:cxn modelId="{42F373ED-B8D5-4E27-9CF3-188A0B4BA7FC}" type="presOf" srcId="{61013DDB-8637-4E62-820E-E7FA7D3971BD}" destId="{06E53F74-8CCD-4259-8E69-D91DEF786E7E}" srcOrd="0" destOrd="0" presId="urn:microsoft.com/office/officeart/2005/8/layout/pyramid2"/>
    <dgm:cxn modelId="{DE5FD8F8-6E1F-42E8-9715-CBFC080A9775}" srcId="{D61A2D84-04BF-41AC-8916-6BF0847B189A}" destId="{61013DDB-8637-4E62-820E-E7FA7D3971BD}" srcOrd="0" destOrd="0" parTransId="{611ED727-EE10-4D71-9B94-10899F39BA75}" sibTransId="{A9317526-0901-44E6-BBC9-220A5336C573}"/>
    <dgm:cxn modelId="{3F28C88F-38F3-4DFB-9E56-D35E4507A43A}" type="presParOf" srcId="{F5505A8B-64D6-4E41-87B5-A034D3F7691C}" destId="{D097BC4D-0776-4EB1-8051-C5A815FD31DC}" srcOrd="0" destOrd="0" presId="urn:microsoft.com/office/officeart/2005/8/layout/pyramid2"/>
    <dgm:cxn modelId="{96854D85-9E82-4003-A632-906BEE720069}" type="presParOf" srcId="{F5505A8B-64D6-4E41-87B5-A034D3F7691C}" destId="{65525DA7-8047-4F73-9A5C-669386B25699}" srcOrd="1" destOrd="0" presId="urn:microsoft.com/office/officeart/2005/8/layout/pyramid2"/>
    <dgm:cxn modelId="{0DF7DC6D-FD2B-4847-B911-96BDA7C68D42}" type="presParOf" srcId="{65525DA7-8047-4F73-9A5C-669386B25699}" destId="{06E53F74-8CCD-4259-8E69-D91DEF786E7E}" srcOrd="0" destOrd="0" presId="urn:microsoft.com/office/officeart/2005/8/layout/pyramid2"/>
    <dgm:cxn modelId="{4FFFA878-C373-4EE7-958C-1F90A62955B5}" type="presParOf" srcId="{65525DA7-8047-4F73-9A5C-669386B25699}" destId="{FE17A25E-D043-486B-AB4E-8FDEFC5C7521}" srcOrd="1" destOrd="0" presId="urn:microsoft.com/office/officeart/2005/8/layout/pyramid2"/>
    <dgm:cxn modelId="{421FDA10-7DB1-420C-9718-85DD3AB5A60A}" type="presParOf" srcId="{65525DA7-8047-4F73-9A5C-669386B25699}" destId="{2E234F88-02A9-46CE-8DD6-2887D0C1938C}" srcOrd="2" destOrd="0" presId="urn:microsoft.com/office/officeart/2005/8/layout/pyramid2"/>
    <dgm:cxn modelId="{BDE6DC4B-5ABD-462E-88A0-B583064FA7F4}" type="presParOf" srcId="{65525DA7-8047-4F73-9A5C-669386B25699}" destId="{2C4A06AB-EA46-4C61-AF04-F0D5B0D99227}" srcOrd="3" destOrd="0" presId="urn:microsoft.com/office/officeart/2005/8/layout/pyramid2"/>
    <dgm:cxn modelId="{B9F298BB-DA52-447D-B00F-73D045CEF23F}" type="presParOf" srcId="{65525DA7-8047-4F73-9A5C-669386B25699}" destId="{FE9646C2-EC9C-4C88-BEF9-E9F0BE95DF3E}" srcOrd="4" destOrd="0" presId="urn:microsoft.com/office/officeart/2005/8/layout/pyramid2"/>
    <dgm:cxn modelId="{EF692D3D-9184-4B00-B917-6DE7B776AC6C}" type="presParOf" srcId="{65525DA7-8047-4F73-9A5C-669386B25699}" destId="{4531A1F9-6BC3-421D-B332-49F187455BB1}" srcOrd="5" destOrd="0" presId="urn:microsoft.com/office/officeart/2005/8/layout/pyramid2"/>
    <dgm:cxn modelId="{AFD3AA32-8A2D-4F10-ACBF-5697F739C377}" type="presParOf" srcId="{65525DA7-8047-4F73-9A5C-669386B25699}" destId="{FA7C872D-CA5B-4C9D-BEB4-3463A509580F}" srcOrd="6" destOrd="0" presId="urn:microsoft.com/office/officeart/2005/8/layout/pyramid2"/>
    <dgm:cxn modelId="{F877DABB-248D-4298-837E-47FADCBD5A17}" type="presParOf" srcId="{65525DA7-8047-4F73-9A5C-669386B25699}" destId="{76452F70-0DA3-459E-807E-355F7F08ABBA}" srcOrd="7"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7CA8C-0E42-4930-A4F7-858BF44BD6CB}">
      <dsp:nvSpPr>
        <dsp:cNvPr id="0" name=""/>
        <dsp:cNvSpPr/>
      </dsp:nvSpPr>
      <dsp:spPr>
        <a:xfrm>
          <a:off x="930261" y="260420"/>
          <a:ext cx="1186671" cy="1186671"/>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da-DK" sz="2400" kern="1200"/>
            <a:t>Bio</a:t>
          </a:r>
        </a:p>
      </dsp:txBody>
      <dsp:txXfrm>
        <a:off x="1104045" y="434204"/>
        <a:ext cx="839103" cy="839103"/>
      </dsp:txXfrm>
    </dsp:sp>
    <dsp:sp modelId="{8303AE83-E9E2-4E42-8044-50F97E69EEDB}">
      <dsp:nvSpPr>
        <dsp:cNvPr id="0" name=""/>
        <dsp:cNvSpPr/>
      </dsp:nvSpPr>
      <dsp:spPr>
        <a:xfrm>
          <a:off x="1396273" y="973559"/>
          <a:ext cx="1209752" cy="1165791"/>
        </a:xfrm>
        <a:prstGeom prst="ellipse">
          <a:avLst/>
        </a:prstGeom>
        <a:solidFill>
          <a:schemeClr val="accent5">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da-DK" sz="2400" kern="1200"/>
            <a:t> Social</a:t>
          </a:r>
        </a:p>
      </dsp:txBody>
      <dsp:txXfrm>
        <a:off x="1573437" y="1144285"/>
        <a:ext cx="855424" cy="824339"/>
      </dsp:txXfrm>
    </dsp:sp>
    <dsp:sp modelId="{D1B197A7-A880-40D4-9D35-7C5740992B2D}">
      <dsp:nvSpPr>
        <dsp:cNvPr id="0" name=""/>
        <dsp:cNvSpPr/>
      </dsp:nvSpPr>
      <dsp:spPr>
        <a:xfrm>
          <a:off x="536683" y="1016477"/>
          <a:ext cx="1146081" cy="1163566"/>
        </a:xfrm>
        <a:prstGeom prst="ellipse">
          <a:avLst/>
        </a:prstGeom>
        <a:solidFill>
          <a:srgbClr val="251371">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da-DK" sz="2400" kern="1200"/>
            <a:t>Psyko</a:t>
          </a:r>
        </a:p>
      </dsp:txBody>
      <dsp:txXfrm>
        <a:off x="704523" y="1186877"/>
        <a:ext cx="810401" cy="822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97BC4D-0776-4EB1-8051-C5A815FD31DC}">
      <dsp:nvSpPr>
        <dsp:cNvPr id="0" name=""/>
        <dsp:cNvSpPr/>
      </dsp:nvSpPr>
      <dsp:spPr>
        <a:xfrm>
          <a:off x="862726" y="0"/>
          <a:ext cx="2847975" cy="284797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E53F74-8CCD-4259-8E69-D91DEF786E7E}">
      <dsp:nvSpPr>
        <dsp:cNvPr id="0" name=""/>
        <dsp:cNvSpPr/>
      </dsp:nvSpPr>
      <dsp:spPr>
        <a:xfrm>
          <a:off x="2286714" y="285075"/>
          <a:ext cx="1851183" cy="50618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b="1" kern="1200"/>
            <a:t>IT</a:t>
          </a:r>
        </a:p>
        <a:p>
          <a:pPr marL="0" lvl="0" indent="0" algn="ctr" defTabSz="488950">
            <a:lnSpc>
              <a:spcPct val="90000"/>
            </a:lnSpc>
            <a:spcBef>
              <a:spcPct val="0"/>
            </a:spcBef>
            <a:spcAft>
              <a:spcPct val="35000"/>
            </a:spcAft>
            <a:buNone/>
          </a:pPr>
          <a:r>
            <a:rPr lang="da-DK" sz="1100" kern="1200"/>
            <a:t>Intensiv Therapy</a:t>
          </a:r>
        </a:p>
      </dsp:txBody>
      <dsp:txXfrm>
        <a:off x="2311424" y="309785"/>
        <a:ext cx="1801763" cy="456763"/>
      </dsp:txXfrm>
    </dsp:sp>
    <dsp:sp modelId="{2E234F88-02A9-46CE-8DD6-2887D0C1938C}">
      <dsp:nvSpPr>
        <dsp:cNvPr id="0" name=""/>
        <dsp:cNvSpPr/>
      </dsp:nvSpPr>
      <dsp:spPr>
        <a:xfrm>
          <a:off x="2286714" y="854531"/>
          <a:ext cx="1851183" cy="50618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b="1" kern="1200"/>
            <a:t>SS</a:t>
          </a:r>
        </a:p>
        <a:p>
          <a:pPr marL="0" lvl="0" indent="0" algn="ctr" defTabSz="488950">
            <a:lnSpc>
              <a:spcPct val="90000"/>
            </a:lnSpc>
            <a:spcBef>
              <a:spcPct val="0"/>
            </a:spcBef>
            <a:spcAft>
              <a:spcPct val="35000"/>
            </a:spcAft>
            <a:buNone/>
          </a:pPr>
          <a:r>
            <a:rPr lang="da-DK" sz="1100" b="0" kern="1200"/>
            <a:t>Specific Suggestions</a:t>
          </a:r>
        </a:p>
      </dsp:txBody>
      <dsp:txXfrm>
        <a:off x="2311424" y="879241"/>
        <a:ext cx="1801763" cy="456763"/>
      </dsp:txXfrm>
    </dsp:sp>
    <dsp:sp modelId="{FE9646C2-EC9C-4C88-BEF9-E9F0BE95DF3E}">
      <dsp:nvSpPr>
        <dsp:cNvPr id="0" name=""/>
        <dsp:cNvSpPr/>
      </dsp:nvSpPr>
      <dsp:spPr>
        <a:xfrm>
          <a:off x="2286714" y="1423987"/>
          <a:ext cx="1851183" cy="50618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b="1" kern="1200"/>
            <a:t>LI</a:t>
          </a:r>
          <a:endParaRPr lang="da-DK" sz="1100" b="0" kern="1200"/>
        </a:p>
        <a:p>
          <a:pPr marL="0" lvl="0" indent="0" algn="ctr" defTabSz="488950">
            <a:lnSpc>
              <a:spcPct val="90000"/>
            </a:lnSpc>
            <a:spcBef>
              <a:spcPct val="0"/>
            </a:spcBef>
            <a:spcAft>
              <a:spcPct val="35000"/>
            </a:spcAft>
            <a:buNone/>
          </a:pPr>
          <a:r>
            <a:rPr lang="da-DK" sz="1100" b="0" kern="1200"/>
            <a:t>Limited Information</a:t>
          </a:r>
          <a:endParaRPr lang="da-DK" sz="1100" b="1" kern="1200"/>
        </a:p>
      </dsp:txBody>
      <dsp:txXfrm>
        <a:off x="2311424" y="1448697"/>
        <a:ext cx="1801763" cy="456763"/>
      </dsp:txXfrm>
    </dsp:sp>
    <dsp:sp modelId="{FA7C872D-CA5B-4C9D-BEB4-3463A509580F}">
      <dsp:nvSpPr>
        <dsp:cNvPr id="0" name=""/>
        <dsp:cNvSpPr/>
      </dsp:nvSpPr>
      <dsp:spPr>
        <a:xfrm>
          <a:off x="2286714" y="1993443"/>
          <a:ext cx="1851183" cy="50618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b="1" kern="1200"/>
            <a:t>P</a:t>
          </a:r>
        </a:p>
        <a:p>
          <a:pPr marL="0" lvl="0" indent="0" algn="ctr" defTabSz="488950">
            <a:lnSpc>
              <a:spcPct val="90000"/>
            </a:lnSpc>
            <a:spcBef>
              <a:spcPct val="0"/>
            </a:spcBef>
            <a:spcAft>
              <a:spcPct val="35000"/>
            </a:spcAft>
            <a:buNone/>
          </a:pPr>
          <a:r>
            <a:rPr lang="da-DK" sz="1100" b="0" kern="1200"/>
            <a:t>Permission</a:t>
          </a:r>
        </a:p>
      </dsp:txBody>
      <dsp:txXfrm>
        <a:off x="2311424" y="2018153"/>
        <a:ext cx="1801763" cy="4567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A816AC6864C8DACF09D37590BEED7"/>
        <w:category>
          <w:name w:val="Generelt"/>
          <w:gallery w:val="placeholder"/>
        </w:category>
        <w:types>
          <w:type w:val="bbPlcHdr"/>
        </w:types>
        <w:behaviors>
          <w:behavior w:val="content"/>
        </w:behaviors>
        <w:guid w:val="{939B4EFA-74FD-4986-B21F-66E3DD63E923}"/>
      </w:docPartPr>
      <w:docPartBody>
        <w:p w:rsidR="003172CF" w:rsidRDefault="003172CF" w:rsidP="003172CF">
          <w:pPr>
            <w:pStyle w:val="24BA816AC6864C8DACF09D37590BEED7"/>
          </w:pPr>
          <w:r>
            <w:rPr>
              <w:rFonts w:asciiTheme="majorHAnsi" w:eastAsiaTheme="majorEastAsia" w:hAnsiTheme="majorHAnsi" w:cstheme="majorBidi"/>
              <w:color w:val="4472C4" w:themeColor="accent1"/>
              <w:sz w:val="27"/>
              <w:szCs w:val="27"/>
            </w:rPr>
            <w:t>[Dokumenttitel]</w:t>
          </w:r>
        </w:p>
      </w:docPartBody>
    </w:docPart>
    <w:docPart>
      <w:docPartPr>
        <w:name w:val="7920FDE81EAF4E448828A922314C6999"/>
        <w:category>
          <w:name w:val="Generelt"/>
          <w:gallery w:val="placeholder"/>
        </w:category>
        <w:types>
          <w:type w:val="bbPlcHdr"/>
        </w:types>
        <w:behaviors>
          <w:behavior w:val="content"/>
        </w:behaviors>
        <w:guid w:val="{57FC01D3-56DD-43A9-8B05-6D1A93DF6777}"/>
      </w:docPartPr>
      <w:docPartBody>
        <w:p w:rsidR="003172CF" w:rsidRDefault="003172CF" w:rsidP="003172CF">
          <w:pPr>
            <w:pStyle w:val="7920FDE81EAF4E448828A922314C6999"/>
          </w:pPr>
          <w:r>
            <w:rPr>
              <w:rFonts w:asciiTheme="majorHAnsi" w:eastAsiaTheme="majorEastAsia" w:hAnsiTheme="majorHAnsi" w:cstheme="majorBidi"/>
              <w:color w:val="4472C4" w:themeColor="accent1"/>
              <w:sz w:val="27"/>
              <w:szCs w:val="27"/>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e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ndara">
    <w:altName w:val="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CF"/>
    <w:rsid w:val="000A229C"/>
    <w:rsid w:val="00235369"/>
    <w:rsid w:val="003172CF"/>
    <w:rsid w:val="003D3B64"/>
    <w:rsid w:val="00557420"/>
    <w:rsid w:val="009D1F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4BA816AC6864C8DACF09D37590BEED7">
    <w:name w:val="24BA816AC6864C8DACF09D37590BEED7"/>
    <w:rsid w:val="003172CF"/>
  </w:style>
  <w:style w:type="paragraph" w:customStyle="1" w:styleId="7920FDE81EAF4E448828A922314C6999">
    <w:name w:val="7920FDE81EAF4E448828A922314C6999"/>
    <w:rsid w:val="003172CF"/>
  </w:style>
  <w:style w:type="character" w:styleId="Pladsholdertekst">
    <w:name w:val="Placeholder Text"/>
    <w:basedOn w:val="Standardskrifttypeiafsnit"/>
    <w:uiPriority w:val="99"/>
    <w:semiHidden/>
    <w:rsid w:val="003172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EB9A3-FB87-4D73-8462-80ED543F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52609</Words>
  <Characters>299872</Characters>
  <Application>Microsoft Office Word</Application>
  <DocSecurity>0</DocSecurity>
  <Lines>2498</Lines>
  <Paragraphs>703</Paragraphs>
  <ScaleCrop>false</ScaleCrop>
  <HeadingPairs>
    <vt:vector size="2" baseType="variant">
      <vt:variant>
        <vt:lpstr>Titel</vt:lpstr>
      </vt:variant>
      <vt:variant>
        <vt:i4>1</vt:i4>
      </vt:variant>
    </vt:vector>
  </HeadingPairs>
  <TitlesOfParts>
    <vt:vector size="1" baseType="lpstr">
      <vt:lpstr>Masterafhandling ved Masteruddannelsen i Sexologi, Aalborg Universitet</vt:lpstr>
    </vt:vector>
  </TitlesOfParts>
  <Company>Region Syddanmark</Company>
  <LinksUpToDate>false</LinksUpToDate>
  <CharactersWithSpaces>351778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Masterafhandling ved Masteruddannelsen i Sexologi, Aalborg Universitet</dc:title>
  <dc:subject/>
  <dc:creator>Mark</dc:creator>
  <cp:keywords/>
  <cp:lastModifiedBy>Frederik-Angaaraq Jakobsen Kristiansen</cp:lastModifiedBy>
  <cp:revision>2</cp:revision>
  <dcterms:created xsi:type="dcterms:W3CDTF">2021-11-17T12:24:00Z</dcterms:created>
  <dcterms:modified xsi:type="dcterms:W3CDTF">2021-11-17T12:24:00Z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090d25c9-1227-392d-bcb9-8819a55431cc</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