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Ilanngussaq 7 – Akuersinermut uppernarsaat </w:t>
      </w: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>Inuit innarluutillit tapersersorneqarnissaannut Inatsisartut inatsisaat nr 13, 12.juni 2019-meersumi § 29 naapertorlugu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223" w:rsidRPr="005B2F2D" w:rsidTr="00AC57DE">
        <w:tc>
          <w:tcPr>
            <w:tcW w:w="4814" w:type="dxa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Qinnuteqartup aqqa:  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  <w:tc>
          <w:tcPr>
            <w:tcW w:w="4814" w:type="dxa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Cpr.nr.: 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  <w:tr w:rsidR="005E1223" w:rsidRPr="005B2F2D" w:rsidTr="00AC57DE">
        <w:tc>
          <w:tcPr>
            <w:tcW w:w="9628" w:type="dxa"/>
            <w:gridSpan w:val="2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Najugaq: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  <w:tr w:rsidR="005E1223" w:rsidRPr="005B2F2D" w:rsidTr="00AC57DE">
        <w:tc>
          <w:tcPr>
            <w:tcW w:w="9628" w:type="dxa"/>
            <w:gridSpan w:val="2"/>
          </w:tcPr>
          <w:p w:rsidR="005E1223" w:rsidRPr="005B2F2D" w:rsidRDefault="005E1223" w:rsidP="00AC57DE">
            <w:pPr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5B2F2D">
              <w:rPr>
                <w:rStyle w:val="Strk"/>
                <w:lang w:val="kl-GL"/>
              </w:rPr>
              <w:t>Innuttaasoq 18-it inorlugit ukioqarpat, angajoqqaap imaluunniit akisussaasup aqqa najugaalu: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</w:tbl>
    <w:p w:rsidR="005E1223" w:rsidRPr="005B2F2D" w:rsidRDefault="005E1223" w:rsidP="005E1223">
      <w:pPr>
        <w:rPr>
          <w:rStyle w:val="Strk"/>
          <w:b w:val="0"/>
          <w:lang w:val="kl-GL"/>
        </w:rPr>
      </w:pP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Qinnuteqarnermut tunngavik: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223" w:rsidRPr="005B2F2D" w:rsidTr="00AC57DE">
        <w:tc>
          <w:tcPr>
            <w:tcW w:w="9628" w:type="dxa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Qinnuteqaammut tunngaviusunut nassuiaat naatsumik: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</w:tbl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  </w:t>
      </w: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Inunnut innarluutilinnut ikiorsiisarneq pillugu </w:t>
      </w:r>
      <w:r>
        <w:rPr>
          <w:rStyle w:val="Strk"/>
          <w:lang w:val="kl-GL"/>
        </w:rPr>
        <w:t>inatsit</w:t>
      </w:r>
      <w:r w:rsidRPr="005B2F2D">
        <w:rPr>
          <w:rStyle w:val="Strk"/>
          <w:lang w:val="kl-GL"/>
        </w:rPr>
        <w:t xml:space="preserve"> naapertorlugu ikiorneqarnissamut periarfissat pillugit siunnersorneqarpoq ilitsersorneqarlunilu: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223" w:rsidRPr="005B2F2D" w:rsidTr="00AC57DE">
        <w:tc>
          <w:tcPr>
            <w:tcW w:w="9628" w:type="dxa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Sumiiffik:__________________________________________________Ulloq:____________________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Uannga (ateq):_______________________________________________________________________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</w:tbl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 xml:space="preserve">Inuup tamakkiisumik sunniuteqarluartumillu allat assigalugit inuiaqatigiinni inooqataanissaanut akimmiffiusinnaasunik aporfeqarneq malunnaateqarnersoq nalilersuinissamut atugassanik paasissutissanik piniarnissamut akuersineq: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223" w:rsidRPr="005B2F2D" w:rsidTr="00AC57DE">
        <w:tc>
          <w:tcPr>
            <w:tcW w:w="9628" w:type="dxa"/>
          </w:tcPr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Qinnuteqartoq:_______________________________________________________________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>Angajoqqaatut oqartussaq:___________________________________________________________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Kommuni:___________________________________________________________________ </w:t>
            </w: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  <w:p w:rsidR="005E1223" w:rsidRPr="005B2F2D" w:rsidRDefault="005E1223" w:rsidP="00AC57DE">
            <w:pPr>
              <w:rPr>
                <w:rStyle w:val="Strk"/>
                <w:b w:val="0"/>
                <w:lang w:val="kl-GL"/>
              </w:rPr>
            </w:pPr>
          </w:p>
        </w:tc>
      </w:tr>
    </w:tbl>
    <w:p w:rsidR="005E1223" w:rsidRPr="005B2F2D" w:rsidRDefault="005E1223" w:rsidP="005E1223">
      <w:pPr>
        <w:rPr>
          <w:rStyle w:val="Strk"/>
          <w:b w:val="0"/>
          <w:lang w:val="kl-GL"/>
        </w:rPr>
      </w:pP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>Sumiiffik:__________________________________________________ Ulloq:___________________</w:t>
      </w:r>
    </w:p>
    <w:p w:rsidR="005E1223" w:rsidRPr="005B2F2D" w:rsidRDefault="005E1223" w:rsidP="005E1223">
      <w:pPr>
        <w:rPr>
          <w:rStyle w:val="Strk"/>
          <w:b w:val="0"/>
          <w:lang w:val="kl-GL"/>
        </w:rPr>
      </w:pPr>
    </w:p>
    <w:p w:rsidR="005E1223" w:rsidRPr="005B2F2D" w:rsidRDefault="005E1223" w:rsidP="005E1223">
      <w:pPr>
        <w:rPr>
          <w:rStyle w:val="Strk"/>
          <w:b w:val="0"/>
          <w:lang w:val="kl-GL"/>
        </w:rPr>
      </w:pPr>
      <w:r w:rsidRPr="005B2F2D">
        <w:rPr>
          <w:rStyle w:val="Strk"/>
          <w:lang w:val="kl-GL"/>
        </w:rPr>
        <w:t>Uppernarsaasoq/ akisussaatitaasoq:  ________________________________________________________</w:t>
      </w:r>
    </w:p>
    <w:p w:rsidR="005E1223" w:rsidRPr="005B2F2D" w:rsidRDefault="005E1223" w:rsidP="005E1223">
      <w:pPr>
        <w:rPr>
          <w:rStyle w:val="Strk"/>
          <w:lang w:val="kl-GL"/>
        </w:rPr>
      </w:pPr>
    </w:p>
    <w:p w:rsidR="00E97A3C" w:rsidRPr="005E1223" w:rsidRDefault="005E1223" w:rsidP="005E1223">
      <w:bookmarkStart w:id="0" w:name="_GoBack"/>
      <w:bookmarkEnd w:id="0"/>
    </w:p>
    <w:sectPr w:rsidR="00E97A3C" w:rsidRPr="005E12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222F0D"/>
    <w:rsid w:val="005033F6"/>
    <w:rsid w:val="005C6BCF"/>
    <w:rsid w:val="005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2022-02-18T14:12:00Z</dcterms:created>
  <dcterms:modified xsi:type="dcterms:W3CDTF">2022-02-18T14:12:00Z</dcterms:modified>
</cp:coreProperties>
</file>